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Голові Ради адвокатів Полтавської області</w:t>
      </w:r>
    </w:p>
    <w:p w:rsidR="00006F51" w:rsidRPr="00FD0037" w:rsidRDefault="00006F51" w:rsidP="00006F51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D0037">
        <w:rPr>
          <w:rFonts w:ascii="Times New Roman" w:hAnsi="Times New Roman" w:cs="Times New Roman"/>
          <w:b/>
          <w:sz w:val="24"/>
          <w:szCs w:val="24"/>
          <w:lang w:val="uk-UA"/>
        </w:rPr>
        <w:t>Скукісу</w:t>
      </w:r>
      <w:proofErr w:type="spellEnd"/>
      <w:r w:rsidRPr="00FD00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В.Ф.</w:t>
      </w:r>
    </w:p>
    <w:p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Адвоката _________________________________________</w:t>
      </w:r>
    </w:p>
    <w:p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006F51" w:rsidRDefault="00006F51" w:rsidP="00006F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Адреса: __________________________________________</w:t>
      </w:r>
    </w:p>
    <w:p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 _____________________________________________</w:t>
      </w:r>
    </w:p>
    <w:p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Ел. адреса: _______________________________________</w:t>
      </w:r>
    </w:p>
    <w:p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6F51" w:rsidRDefault="00006F51" w:rsidP="000C14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6F51" w:rsidRDefault="00006F51" w:rsidP="00006F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А Я В А</w:t>
      </w:r>
    </w:p>
    <w:p w:rsidR="00006F51" w:rsidRDefault="00006F51" w:rsidP="00006F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поновити моє право на заняття адвокатською діяльністю</w:t>
      </w:r>
      <w:r w:rsidR="00F361BF">
        <w:rPr>
          <w:rFonts w:ascii="Times New Roman" w:hAnsi="Times New Roman" w:cs="Times New Roman"/>
          <w:sz w:val="24"/>
          <w:szCs w:val="24"/>
          <w:lang w:val="uk-UA"/>
        </w:rPr>
        <w:t xml:space="preserve"> з підстав передбачених п. 1 ч. 4 ст. 31 ЗУ «Про адвокатуру та адвокатську діяльність»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 зміни до Єдиного реєстру адвокатів України.</w:t>
      </w:r>
    </w:p>
    <w:p w:rsidR="000C1428" w:rsidRDefault="000C1428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робочого місця:</w:t>
      </w:r>
    </w:p>
    <w:p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F51" w:rsidRDefault="00006F51" w:rsidP="00006F5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Додатки:</w:t>
      </w:r>
    </w:p>
    <w:p w:rsidR="00006F51" w:rsidRDefault="00006F51" w:rsidP="0000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паспорта;</w:t>
      </w:r>
    </w:p>
    <w:p w:rsidR="00006F51" w:rsidRDefault="00006F51" w:rsidP="0000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картки платника податків;</w:t>
      </w:r>
    </w:p>
    <w:p w:rsidR="00006F51" w:rsidRPr="00E43B7D" w:rsidRDefault="00006F51" w:rsidP="0000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право на заняття адвокатською діяльністю.</w:t>
      </w:r>
    </w:p>
    <w:p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F51" w:rsidRPr="00FD0037" w:rsidRDefault="00006F51" w:rsidP="00006F51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«____»_____________ 201</w:t>
      </w:r>
      <w:r w:rsidR="005A7945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p w:rsidR="004A3F2F" w:rsidRDefault="004A3F2F"/>
    <w:sectPr w:rsidR="004A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E04"/>
    <w:multiLevelType w:val="hybridMultilevel"/>
    <w:tmpl w:val="53CC2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1"/>
    <w:rsid w:val="00006F51"/>
    <w:rsid w:val="000C1428"/>
    <w:rsid w:val="004A3F2F"/>
    <w:rsid w:val="005A7945"/>
    <w:rsid w:val="00DF1517"/>
    <w:rsid w:val="00F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54F9F-DF14-48BF-8901-DA6C735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Office Word</Application>
  <DocSecurity>0</DocSecurity>
  <Lines>6</Lines>
  <Paragraphs>1</Paragraphs>
  <ScaleCrop>false</ScaleCrop>
  <Company>НАСК "Оранта"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5</cp:revision>
  <dcterms:created xsi:type="dcterms:W3CDTF">2017-07-21T05:07:00Z</dcterms:created>
  <dcterms:modified xsi:type="dcterms:W3CDTF">2019-01-16T07:38:00Z</dcterms:modified>
</cp:coreProperties>
</file>