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EC304" w14:textId="77777777" w:rsidR="007E1EB9" w:rsidRPr="006C3279" w:rsidRDefault="007E1EB9" w:rsidP="007E1EB9">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2ECD4D05" wp14:editId="1510952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5CC4E1D" w14:textId="77777777" w:rsidR="007E1EB9" w:rsidRPr="006C3279" w:rsidRDefault="007E1EB9" w:rsidP="007E1EB9">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69DD8A52" w14:textId="77777777" w:rsidR="007E1EB9" w:rsidRPr="006C3279" w:rsidRDefault="007E1EB9" w:rsidP="007E1EB9">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7310592E" w14:textId="77777777" w:rsidR="007E1EB9" w:rsidRPr="006C3279" w:rsidRDefault="007E1EB9" w:rsidP="00E01D0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1868048A" w14:textId="58175C22" w:rsidR="007E1EB9" w:rsidRPr="00F3342F" w:rsidRDefault="007E1EB9" w:rsidP="007E1EB9">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08 червня 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E01D04">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6982EB56" w14:textId="77777777" w:rsidR="007E1EB9" w:rsidRPr="00F3342F" w:rsidRDefault="007E1EB9" w:rsidP="007E1EB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01D04">
        <w:rPr>
          <w:rFonts w:ascii="Times New Roman" w:eastAsia="Calibri" w:hAnsi="Times New Roman" w:cs="Times New Roman"/>
          <w:b/>
          <w:bCs/>
          <w:sz w:val="24"/>
          <w:szCs w:val="24"/>
          <w:lang w:val="uk-UA" w:eastAsia="ru-RU"/>
        </w:rPr>
        <w:t xml:space="preserve">Р І Ш Е Н </w:t>
      </w:r>
      <w:proofErr w:type="spellStart"/>
      <w:r w:rsidRPr="00E01D04">
        <w:rPr>
          <w:rFonts w:ascii="Times New Roman" w:eastAsia="Calibri" w:hAnsi="Times New Roman" w:cs="Times New Roman"/>
          <w:b/>
          <w:bCs/>
          <w:sz w:val="24"/>
          <w:szCs w:val="24"/>
          <w:lang w:val="uk-UA" w:eastAsia="ru-RU"/>
        </w:rPr>
        <w:t>Н</w:t>
      </w:r>
      <w:proofErr w:type="spellEnd"/>
      <w:r w:rsidRPr="00E01D04">
        <w:rPr>
          <w:rFonts w:ascii="Times New Roman" w:eastAsia="Calibri" w:hAnsi="Times New Roman" w:cs="Times New Roman"/>
          <w:b/>
          <w:bCs/>
          <w:sz w:val="24"/>
          <w:szCs w:val="24"/>
          <w:lang w:val="uk-UA" w:eastAsia="ru-RU"/>
        </w:rPr>
        <w:t xml:space="preserve"> Я</w:t>
      </w:r>
    </w:p>
    <w:p w14:paraId="5E8B2DD6" w14:textId="763E4550" w:rsidR="007E1EB9" w:rsidRDefault="007E1EB9" w:rsidP="007E1EB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01D04">
        <w:rPr>
          <w:rFonts w:ascii="Times New Roman" w:eastAsia="Calibri" w:hAnsi="Times New Roman" w:cs="Times New Roman"/>
          <w:b/>
          <w:bCs/>
          <w:sz w:val="24"/>
          <w:szCs w:val="24"/>
          <w:lang w:val="uk-UA" w:eastAsia="ru-RU"/>
        </w:rPr>
        <w:t>про порушенн</w:t>
      </w:r>
      <w:r>
        <w:rPr>
          <w:rFonts w:ascii="Times New Roman" w:eastAsia="Calibri" w:hAnsi="Times New Roman" w:cs="Times New Roman"/>
          <w:b/>
          <w:bCs/>
          <w:sz w:val="24"/>
          <w:szCs w:val="24"/>
          <w:lang w:val="uk-UA" w:eastAsia="ru-RU"/>
        </w:rPr>
        <w:t>я</w:t>
      </w:r>
      <w:r w:rsidR="00E01D04">
        <w:rPr>
          <w:rFonts w:ascii="Times New Roman" w:eastAsia="Calibri" w:hAnsi="Times New Roman" w:cs="Times New Roman"/>
          <w:b/>
          <w:bCs/>
          <w:sz w:val="24"/>
          <w:szCs w:val="24"/>
          <w:lang w:val="uk-UA" w:eastAsia="ru-RU"/>
        </w:rPr>
        <w:t xml:space="preserve"> </w:t>
      </w:r>
      <w:r w:rsidRPr="00E01D04">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E01D04">
        <w:rPr>
          <w:rFonts w:ascii="Times New Roman" w:eastAsia="Calibri" w:hAnsi="Times New Roman" w:cs="Times New Roman"/>
          <w:b/>
          <w:bCs/>
          <w:sz w:val="24"/>
          <w:szCs w:val="24"/>
          <w:lang w:val="uk-UA" w:eastAsia="ru-RU"/>
        </w:rPr>
        <w:t>справи</w:t>
      </w:r>
    </w:p>
    <w:p w14:paraId="1C6A64A7" w14:textId="77777777" w:rsidR="007E1EB9" w:rsidRPr="00677FE5" w:rsidRDefault="007E1EB9" w:rsidP="007E1EB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8A42273" w14:textId="5CBD1CC0" w:rsidR="007E1EB9" w:rsidRDefault="007E1EB9" w:rsidP="007E1EB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E01D0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E01D04">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членів палати:</w:t>
      </w:r>
      <w:r w:rsidR="00E01D0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Антипенко А.І., Клименка О.Ю., Пономаренко В.В., Ялисоветського А.А.</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val="uk-UA" w:eastAsia="ru-RU"/>
        </w:rPr>
        <w:t xml:space="preserve"> </w:t>
      </w:r>
    </w:p>
    <w:p w14:paraId="0BCA7012" w14:textId="3A6DA0B9" w:rsidR="007E1EB9" w:rsidRPr="00F3342F" w:rsidRDefault="007E1EB9" w:rsidP="007E1EB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ab/>
        <w:t>розглянувши матеріали перевірки за с</w:t>
      </w:r>
      <w:r>
        <w:rPr>
          <w:rFonts w:ascii="Times New Roman" w:eastAsia="Calibri" w:hAnsi="Times New Roman" w:cs="Times New Roman"/>
          <w:sz w:val="24"/>
          <w:szCs w:val="24"/>
          <w:lang w:val="uk-UA" w:eastAsia="ru-RU"/>
        </w:rPr>
        <w:t xml:space="preserve">каргою </w:t>
      </w:r>
      <w:r w:rsidR="00E01D04">
        <w:rPr>
          <w:rFonts w:ascii="Times New Roman" w:eastAsia="Calibri" w:hAnsi="Times New Roman" w:cs="Times New Roman"/>
          <w:sz w:val="24"/>
          <w:szCs w:val="24"/>
          <w:lang w:val="uk-UA" w:eastAsia="ru-RU"/>
        </w:rPr>
        <w:t xml:space="preserve">Особи_1 </w:t>
      </w:r>
      <w:r>
        <w:rPr>
          <w:rFonts w:ascii="Times New Roman" w:eastAsia="Calibri" w:hAnsi="Times New Roman" w:cs="Times New Roman"/>
          <w:sz w:val="24"/>
          <w:szCs w:val="24"/>
          <w:lang w:val="uk-UA" w:eastAsia="ru-RU"/>
        </w:rPr>
        <w:t xml:space="preserve">стосовно адвоката Лучко Тетяни Іванівни </w:t>
      </w:r>
      <w:r w:rsidRPr="00A85C3B">
        <w:rPr>
          <w:rFonts w:ascii="Times New Roman" w:eastAsia="Times New Roman" w:hAnsi="Times New Roman" w:cs="Times New Roman"/>
          <w:sz w:val="24"/>
          <w:szCs w:val="24"/>
          <w:lang w:val="uk-UA" w:eastAsia="ru-RU"/>
        </w:rPr>
        <w:t>(свідоцтво про право на заняття адвокатс</w:t>
      </w:r>
      <w:r>
        <w:rPr>
          <w:rFonts w:ascii="Times New Roman" w:eastAsia="Times New Roman" w:hAnsi="Times New Roman" w:cs="Times New Roman"/>
          <w:sz w:val="24"/>
          <w:szCs w:val="24"/>
          <w:lang w:val="uk-UA" w:eastAsia="ru-RU"/>
        </w:rPr>
        <w:t>ькою діяльністю № 364 від 20.06.2003 року, видане КДКА Полтавської області )</w:t>
      </w:r>
      <w:r w:rsidR="00E01D04">
        <w:rPr>
          <w:rFonts w:ascii="Times New Roman" w:eastAsia="Times New Roman"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D328C25" w14:textId="77777777" w:rsidR="00E01D04" w:rsidRPr="00E01D04" w:rsidRDefault="00E01D04" w:rsidP="007E1EB9">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703A114B" w14:textId="1ABBAEED" w:rsidR="007E1EB9" w:rsidRDefault="007E1EB9" w:rsidP="007E1EB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E01D04">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7EB65145" w14:textId="77777777" w:rsidR="007E1EB9" w:rsidRPr="00E01D04" w:rsidRDefault="007E1EB9" w:rsidP="007E1EB9">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3358BAFB" w14:textId="2061D343" w:rsidR="007E1EB9" w:rsidRPr="00E01D04" w:rsidRDefault="007E1EB9" w:rsidP="00E01D04">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Pr="00E01D04">
        <w:rPr>
          <w:rFonts w:ascii="Times New Roman" w:eastAsia="Calibri" w:hAnsi="Times New Roman" w:cs="Times New Roman"/>
          <w:sz w:val="24"/>
          <w:szCs w:val="24"/>
          <w:lang w:val="uk-UA" w:eastAsia="ru-RU"/>
        </w:rPr>
        <w:t xml:space="preserve">12 травня 2021 року до Кваліфікаційно-дисциплінарної комісії адвокатури Полтавської області надійшла скарга </w:t>
      </w:r>
      <w:r w:rsidR="00E01D04" w:rsidRPr="00E01D04">
        <w:rPr>
          <w:rFonts w:ascii="Times New Roman" w:eastAsia="Calibri" w:hAnsi="Times New Roman" w:cs="Times New Roman"/>
          <w:sz w:val="24"/>
          <w:szCs w:val="24"/>
          <w:lang w:val="uk-UA" w:eastAsia="ru-RU"/>
        </w:rPr>
        <w:t xml:space="preserve">Особи_1 </w:t>
      </w:r>
      <w:r w:rsidRPr="00E01D04">
        <w:rPr>
          <w:rFonts w:ascii="Times New Roman" w:eastAsia="Calibri" w:hAnsi="Times New Roman" w:cs="Times New Roman"/>
          <w:sz w:val="24"/>
          <w:szCs w:val="24"/>
          <w:lang w:val="uk-UA" w:eastAsia="ru-RU"/>
        </w:rPr>
        <w:t>стосовно адвоката Лучко Тетяни Іванівни у зв’язку з порушенням вимог Закону України «Про адвокатуру та адвокатську діяльність» та Правил адвокатської етики.</w:t>
      </w:r>
    </w:p>
    <w:p w14:paraId="6E09ECD9" w14:textId="7FEB99F0" w:rsidR="007E1EB9" w:rsidRPr="00E01D04" w:rsidRDefault="00E01D04"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 xml:space="preserve">Скаржник зазначає, що у червні 2019 року </w:t>
      </w:r>
      <w:r w:rsidR="007A5A16" w:rsidRPr="00E01D04">
        <w:rPr>
          <w:rFonts w:ascii="Times New Roman" w:eastAsia="Calibri" w:hAnsi="Times New Roman" w:cs="Times New Roman"/>
          <w:sz w:val="24"/>
          <w:szCs w:val="24"/>
          <w:lang w:val="uk-UA" w:eastAsia="ru-RU"/>
        </w:rPr>
        <w:t>дізнався про безпідставне отримання співробітниками АТ «</w:t>
      </w:r>
      <w:r>
        <w:rPr>
          <w:rFonts w:ascii="Times New Roman" w:eastAsia="Calibri" w:hAnsi="Times New Roman" w:cs="Times New Roman"/>
          <w:sz w:val="24"/>
          <w:szCs w:val="24"/>
          <w:lang w:val="uk-UA" w:eastAsia="ru-RU"/>
        </w:rPr>
        <w:t>***</w:t>
      </w:r>
      <w:r w:rsidR="007A5A16" w:rsidRPr="00E01D04">
        <w:rPr>
          <w:rFonts w:ascii="Times New Roman" w:eastAsia="Calibri" w:hAnsi="Times New Roman" w:cs="Times New Roman"/>
          <w:sz w:val="24"/>
          <w:szCs w:val="24"/>
          <w:lang w:val="uk-UA" w:eastAsia="ru-RU"/>
        </w:rPr>
        <w:t>»</w:t>
      </w:r>
      <w:r w:rsidRPr="00E01D04">
        <w:rPr>
          <w:rFonts w:ascii="Times New Roman" w:eastAsia="Calibri" w:hAnsi="Times New Roman" w:cs="Times New Roman"/>
          <w:sz w:val="24"/>
          <w:szCs w:val="24"/>
          <w:lang w:val="uk-UA" w:eastAsia="ru-RU"/>
        </w:rPr>
        <w:t xml:space="preserve"> </w:t>
      </w:r>
      <w:r w:rsidR="007A5A16" w:rsidRPr="00E01D04">
        <w:rPr>
          <w:rFonts w:ascii="Times New Roman" w:eastAsia="Calibri" w:hAnsi="Times New Roman" w:cs="Times New Roman"/>
          <w:sz w:val="24"/>
          <w:szCs w:val="24"/>
          <w:lang w:val="uk-UA" w:eastAsia="ru-RU"/>
        </w:rPr>
        <w:t>з його банківського рахунку грошових коштів в сумі 974 261 тис. гривень. 0</w:t>
      </w:r>
      <w:r w:rsidR="00461163" w:rsidRPr="00E01D04">
        <w:rPr>
          <w:rFonts w:ascii="Times New Roman" w:eastAsia="Calibri" w:hAnsi="Times New Roman" w:cs="Times New Roman"/>
          <w:sz w:val="24"/>
          <w:szCs w:val="24"/>
          <w:lang w:val="uk-UA" w:eastAsia="ru-RU"/>
        </w:rPr>
        <w:t>1</w:t>
      </w:r>
      <w:r w:rsidR="007A5A16" w:rsidRPr="00E01D04">
        <w:rPr>
          <w:rFonts w:ascii="Times New Roman" w:eastAsia="Calibri" w:hAnsi="Times New Roman" w:cs="Times New Roman"/>
          <w:sz w:val="24"/>
          <w:szCs w:val="24"/>
          <w:lang w:val="uk-UA" w:eastAsia="ru-RU"/>
        </w:rPr>
        <w:t xml:space="preserve"> липня 2019 року</w:t>
      </w:r>
      <w:r w:rsidR="00461163" w:rsidRPr="00E01D04">
        <w:rPr>
          <w:rFonts w:ascii="Times New Roman" w:eastAsia="Calibri" w:hAnsi="Times New Roman" w:cs="Times New Roman"/>
          <w:sz w:val="24"/>
          <w:szCs w:val="24"/>
          <w:lang w:val="uk-UA" w:eastAsia="ru-RU"/>
        </w:rPr>
        <w:t>, з заявою про вчинення злочину звернувся</w:t>
      </w:r>
      <w:r w:rsidRPr="00E01D04">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до органів поліції, 02</w:t>
      </w:r>
      <w:r>
        <w:rPr>
          <w:rFonts w:ascii="Times New Roman" w:eastAsia="Calibri" w:hAnsi="Times New Roman" w:cs="Times New Roman"/>
          <w:sz w:val="24"/>
          <w:szCs w:val="24"/>
          <w:lang w:val="uk-UA" w:eastAsia="ru-RU"/>
        </w:rPr>
        <w:t xml:space="preserve"> липня </w:t>
      </w:r>
      <w:r w:rsidR="00461163" w:rsidRPr="00E01D04">
        <w:rPr>
          <w:rFonts w:ascii="Times New Roman" w:eastAsia="Calibri" w:hAnsi="Times New Roman" w:cs="Times New Roman"/>
          <w:sz w:val="24"/>
          <w:szCs w:val="24"/>
          <w:lang w:val="uk-UA" w:eastAsia="ru-RU"/>
        </w:rPr>
        <w:t>2019 року</w:t>
      </w:r>
      <w:r w:rsidR="007A5A16" w:rsidRPr="00E01D04">
        <w:rPr>
          <w:rFonts w:ascii="Times New Roman" w:eastAsia="Calibri" w:hAnsi="Times New Roman" w:cs="Times New Roman"/>
          <w:sz w:val="24"/>
          <w:szCs w:val="24"/>
          <w:lang w:val="uk-UA" w:eastAsia="ru-RU"/>
        </w:rPr>
        <w:t xml:space="preserve"> зареєстровано кримінальне провадження</w:t>
      </w:r>
      <w:r w:rsidR="00461163" w:rsidRPr="00E01D04">
        <w:rPr>
          <w:rFonts w:ascii="Times New Roman" w:eastAsia="Calibri" w:hAnsi="Times New Roman" w:cs="Times New Roman"/>
          <w:sz w:val="24"/>
          <w:szCs w:val="24"/>
          <w:lang w:val="uk-UA" w:eastAsia="ru-RU"/>
        </w:rPr>
        <w:t xml:space="preserve"> за ч.</w:t>
      </w:r>
      <w:r>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358 КК України.</w:t>
      </w:r>
      <w:r w:rsidR="007A5A16" w:rsidRPr="00E01D04">
        <w:rPr>
          <w:rFonts w:ascii="Times New Roman" w:eastAsia="Calibri" w:hAnsi="Times New Roman" w:cs="Times New Roman"/>
          <w:sz w:val="24"/>
          <w:szCs w:val="24"/>
          <w:lang w:val="uk-UA" w:eastAsia="ru-RU"/>
        </w:rPr>
        <w:t xml:space="preserve"> У квітні 2021 року, під час</w:t>
      </w:r>
      <w:r w:rsidRPr="00E01D04">
        <w:rPr>
          <w:rFonts w:ascii="Times New Roman" w:eastAsia="Calibri" w:hAnsi="Times New Roman" w:cs="Times New Roman"/>
          <w:sz w:val="24"/>
          <w:szCs w:val="24"/>
          <w:lang w:val="uk-UA" w:eastAsia="ru-RU"/>
        </w:rPr>
        <w:t xml:space="preserve"> </w:t>
      </w:r>
      <w:r w:rsidR="007A5A16" w:rsidRPr="00E01D04">
        <w:rPr>
          <w:rFonts w:ascii="Times New Roman" w:eastAsia="Calibri" w:hAnsi="Times New Roman" w:cs="Times New Roman"/>
          <w:sz w:val="24"/>
          <w:szCs w:val="24"/>
          <w:lang w:val="uk-UA" w:eastAsia="ru-RU"/>
        </w:rPr>
        <w:t>ознайомлення з матеріалами кримінального провадження дізнався про закриття кримінального провадження у зв’язку з закінченням строків</w:t>
      </w:r>
      <w:r w:rsidRPr="00E01D04">
        <w:rPr>
          <w:rFonts w:ascii="Times New Roman" w:eastAsia="Calibri" w:hAnsi="Times New Roman" w:cs="Times New Roman"/>
          <w:sz w:val="24"/>
          <w:szCs w:val="24"/>
          <w:lang w:val="uk-UA" w:eastAsia="ru-RU"/>
        </w:rPr>
        <w:t xml:space="preserve"> </w:t>
      </w:r>
      <w:r w:rsidR="007A5A16" w:rsidRPr="00E01D04">
        <w:rPr>
          <w:rFonts w:ascii="Times New Roman" w:eastAsia="Calibri" w:hAnsi="Times New Roman" w:cs="Times New Roman"/>
          <w:sz w:val="24"/>
          <w:szCs w:val="24"/>
          <w:lang w:val="uk-UA" w:eastAsia="ru-RU"/>
        </w:rPr>
        <w:t>досудового розслідування</w:t>
      </w:r>
      <w:r w:rsidR="00461163" w:rsidRPr="00E01D04">
        <w:rPr>
          <w:rFonts w:ascii="Times New Roman" w:eastAsia="Calibri" w:hAnsi="Times New Roman" w:cs="Times New Roman"/>
          <w:sz w:val="24"/>
          <w:szCs w:val="24"/>
          <w:lang w:val="uk-UA" w:eastAsia="ru-RU"/>
        </w:rPr>
        <w:t>.</w:t>
      </w:r>
      <w:r w:rsidR="00D521D2" w:rsidRPr="00E01D04">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К</w:t>
      </w:r>
      <w:r w:rsidR="00D521D2" w:rsidRPr="00E01D04">
        <w:rPr>
          <w:rFonts w:ascii="Times New Roman" w:eastAsia="Calibri" w:hAnsi="Times New Roman" w:cs="Times New Roman"/>
          <w:sz w:val="24"/>
          <w:szCs w:val="24"/>
          <w:lang w:val="uk-UA" w:eastAsia="ru-RU"/>
        </w:rPr>
        <w:t xml:space="preserve">опію постанови про закриття кримінального провадження отримала адвокат Лучко Т.І. з якою він не знайомий, ніколи у житті не спілкувався та не укладав договір про надання правничої допомоги. </w:t>
      </w:r>
    </w:p>
    <w:p w14:paraId="0DD02D7B" w14:textId="0C7D8B6B" w:rsidR="007E1EB9"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Вважає, що адвокат </w:t>
      </w:r>
      <w:r w:rsidR="00461163" w:rsidRPr="00E01D04">
        <w:rPr>
          <w:rFonts w:ascii="Times New Roman" w:eastAsia="Calibri" w:hAnsi="Times New Roman" w:cs="Times New Roman"/>
          <w:sz w:val="24"/>
          <w:szCs w:val="24"/>
          <w:lang w:val="uk-UA" w:eastAsia="ru-RU"/>
        </w:rPr>
        <w:t xml:space="preserve">Лучко Т.І. </w:t>
      </w:r>
      <w:r w:rsidRPr="00E01D04">
        <w:rPr>
          <w:rFonts w:ascii="Times New Roman" w:eastAsia="Calibri" w:hAnsi="Times New Roman" w:cs="Times New Roman"/>
          <w:sz w:val="24"/>
          <w:szCs w:val="24"/>
          <w:lang w:val="uk-UA" w:eastAsia="ru-RU"/>
        </w:rPr>
        <w:t>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 у вигляді позбавлення права на заняття адвокатською діяльністю.</w:t>
      </w:r>
    </w:p>
    <w:p w14:paraId="066D89D9" w14:textId="1015D842" w:rsidR="00461163"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 Адвокат </w:t>
      </w:r>
      <w:r w:rsidR="00461163" w:rsidRPr="00E01D04">
        <w:rPr>
          <w:rFonts w:ascii="Times New Roman" w:eastAsia="Calibri" w:hAnsi="Times New Roman" w:cs="Times New Roman"/>
          <w:sz w:val="24"/>
          <w:szCs w:val="24"/>
          <w:lang w:val="uk-UA" w:eastAsia="ru-RU"/>
        </w:rPr>
        <w:t>Лучко Т.І.</w:t>
      </w:r>
      <w:r w:rsidRPr="00E01D04">
        <w:rPr>
          <w:rFonts w:ascii="Times New Roman" w:eastAsia="Calibri" w:hAnsi="Times New Roman" w:cs="Times New Roman"/>
          <w:sz w:val="24"/>
          <w:szCs w:val="24"/>
          <w:lang w:val="uk-UA" w:eastAsia="ru-RU"/>
        </w:rPr>
        <w:t xml:space="preserve"> у своєму поясненні зазначила, що </w:t>
      </w:r>
      <w:r w:rsidR="00461163" w:rsidRPr="00E01D04">
        <w:rPr>
          <w:rFonts w:ascii="Times New Roman" w:eastAsia="Calibri" w:hAnsi="Times New Roman" w:cs="Times New Roman"/>
          <w:sz w:val="24"/>
          <w:szCs w:val="24"/>
          <w:lang w:val="uk-UA" w:eastAsia="ru-RU"/>
        </w:rPr>
        <w:t xml:space="preserve">18 червня 2019 року для надання юридичної консультації до неї звернулась </w:t>
      </w:r>
      <w:r w:rsidR="00E01D04">
        <w:rPr>
          <w:rFonts w:ascii="Times New Roman" w:eastAsia="Calibri" w:hAnsi="Times New Roman" w:cs="Times New Roman"/>
          <w:sz w:val="24"/>
          <w:szCs w:val="24"/>
          <w:lang w:val="uk-UA" w:eastAsia="ru-RU"/>
        </w:rPr>
        <w:t>Особа_2</w:t>
      </w:r>
      <w:r w:rsidR="00461163" w:rsidRPr="00E01D04">
        <w:rPr>
          <w:rFonts w:ascii="Times New Roman" w:eastAsia="Calibri" w:hAnsi="Times New Roman" w:cs="Times New Roman"/>
          <w:sz w:val="24"/>
          <w:szCs w:val="24"/>
          <w:lang w:val="uk-UA" w:eastAsia="ru-RU"/>
        </w:rPr>
        <w:t xml:space="preserve">, яка розповіла про те, що з банківського рахунку її зятя </w:t>
      </w:r>
      <w:r w:rsidR="00E01D04">
        <w:rPr>
          <w:rFonts w:ascii="Times New Roman" w:eastAsia="Calibri" w:hAnsi="Times New Roman" w:cs="Times New Roman"/>
          <w:sz w:val="24"/>
          <w:szCs w:val="24"/>
          <w:lang w:val="uk-UA" w:eastAsia="ru-RU"/>
        </w:rPr>
        <w:t>– Особи_1</w:t>
      </w:r>
      <w:r w:rsidR="00461163" w:rsidRPr="00E01D04">
        <w:rPr>
          <w:rFonts w:ascii="Times New Roman" w:eastAsia="Calibri" w:hAnsi="Times New Roman" w:cs="Times New Roman"/>
          <w:sz w:val="24"/>
          <w:szCs w:val="24"/>
          <w:lang w:val="uk-UA" w:eastAsia="ru-RU"/>
        </w:rPr>
        <w:t xml:space="preserve"> знято</w:t>
      </w:r>
      <w:r w:rsidR="00E01D04" w:rsidRPr="00E01D04">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 xml:space="preserve">974 261 гривні, але платіжне доручення він не підписував. Надала пораду про необхідність звернення до правоохоронних органів з заявою про вчинення кримінального правопорушення. </w:t>
      </w:r>
      <w:r w:rsidR="00E01D04">
        <w:rPr>
          <w:rFonts w:ascii="Times New Roman" w:eastAsia="Calibri" w:hAnsi="Times New Roman" w:cs="Times New Roman"/>
          <w:sz w:val="24"/>
          <w:szCs w:val="24"/>
          <w:lang w:val="uk-UA" w:eastAsia="ru-RU"/>
        </w:rPr>
        <w:t>У</w:t>
      </w:r>
      <w:r w:rsidR="00461163" w:rsidRPr="00E01D04">
        <w:rPr>
          <w:rFonts w:ascii="Times New Roman" w:eastAsia="Calibri" w:hAnsi="Times New Roman" w:cs="Times New Roman"/>
          <w:sz w:val="24"/>
          <w:szCs w:val="24"/>
          <w:lang w:val="uk-UA" w:eastAsia="ru-RU"/>
        </w:rPr>
        <w:t xml:space="preserve"> цей же день, </w:t>
      </w:r>
      <w:r w:rsidR="00E01D04">
        <w:rPr>
          <w:rFonts w:ascii="Times New Roman" w:eastAsia="Calibri" w:hAnsi="Times New Roman" w:cs="Times New Roman"/>
          <w:sz w:val="24"/>
          <w:szCs w:val="24"/>
          <w:lang w:val="uk-UA" w:eastAsia="ru-RU"/>
        </w:rPr>
        <w:t>Особа_2</w:t>
      </w:r>
      <w:r w:rsidR="00461163" w:rsidRPr="00E01D04">
        <w:rPr>
          <w:rFonts w:ascii="Times New Roman" w:eastAsia="Calibri" w:hAnsi="Times New Roman" w:cs="Times New Roman"/>
          <w:sz w:val="24"/>
          <w:szCs w:val="24"/>
          <w:lang w:val="uk-UA" w:eastAsia="ru-RU"/>
        </w:rPr>
        <w:t xml:space="preserve"> уклала з нею догов</w:t>
      </w:r>
      <w:r w:rsidR="00EA682D" w:rsidRPr="00E01D04">
        <w:rPr>
          <w:rFonts w:ascii="Times New Roman" w:eastAsia="Calibri" w:hAnsi="Times New Roman" w:cs="Times New Roman"/>
          <w:sz w:val="24"/>
          <w:szCs w:val="24"/>
          <w:lang w:val="uk-UA" w:eastAsia="ru-RU"/>
        </w:rPr>
        <w:t>ори</w:t>
      </w:r>
      <w:r w:rsidR="00461163" w:rsidRPr="00E01D04">
        <w:rPr>
          <w:rFonts w:ascii="Times New Roman" w:eastAsia="Calibri" w:hAnsi="Times New Roman" w:cs="Times New Roman"/>
          <w:sz w:val="24"/>
          <w:szCs w:val="24"/>
          <w:lang w:val="uk-UA" w:eastAsia="ru-RU"/>
        </w:rPr>
        <w:t xml:space="preserve"> про надання правничої допомоги у цивільній</w:t>
      </w:r>
      <w:r w:rsidR="00E01D04" w:rsidRPr="00E01D04">
        <w:rPr>
          <w:rFonts w:ascii="Times New Roman" w:eastAsia="Calibri" w:hAnsi="Times New Roman" w:cs="Times New Roman"/>
          <w:sz w:val="24"/>
          <w:szCs w:val="24"/>
          <w:lang w:val="uk-UA" w:eastAsia="ru-RU"/>
        </w:rPr>
        <w:t xml:space="preserve"> </w:t>
      </w:r>
      <w:r w:rsidR="00461163" w:rsidRPr="00E01D04">
        <w:rPr>
          <w:rFonts w:ascii="Times New Roman" w:eastAsia="Calibri" w:hAnsi="Times New Roman" w:cs="Times New Roman"/>
          <w:sz w:val="24"/>
          <w:szCs w:val="24"/>
          <w:lang w:val="uk-UA" w:eastAsia="ru-RU"/>
        </w:rPr>
        <w:t>та кримінальній справі та в інтересах</w:t>
      </w:r>
      <w:r w:rsidR="00EA682D" w:rsidRPr="00E01D04">
        <w:rPr>
          <w:rFonts w:ascii="Times New Roman" w:eastAsia="Calibri" w:hAnsi="Times New Roman" w:cs="Times New Roman"/>
          <w:sz w:val="24"/>
          <w:szCs w:val="24"/>
          <w:lang w:val="uk-UA" w:eastAsia="ru-RU"/>
        </w:rPr>
        <w:t xml:space="preserve"> </w:t>
      </w:r>
      <w:r w:rsidR="00E01D04">
        <w:rPr>
          <w:rFonts w:ascii="Times New Roman" w:eastAsia="Calibri" w:hAnsi="Times New Roman" w:cs="Times New Roman"/>
          <w:sz w:val="24"/>
          <w:szCs w:val="24"/>
          <w:lang w:val="uk-UA" w:eastAsia="ru-RU"/>
        </w:rPr>
        <w:t>Особи_1</w:t>
      </w:r>
      <w:r w:rsidR="00EA682D" w:rsidRPr="00E01D04">
        <w:rPr>
          <w:rFonts w:ascii="Times New Roman" w:eastAsia="Calibri" w:hAnsi="Times New Roman" w:cs="Times New Roman"/>
          <w:sz w:val="24"/>
          <w:szCs w:val="24"/>
          <w:lang w:val="uk-UA" w:eastAsia="ru-RU"/>
        </w:rPr>
        <w:t xml:space="preserve"> у кримінальній справі. На виконання угоди про надання правничої допомоги підготувала клопотання слідчому про витребування доказів, долучила до матеріалів кримінального провадження ордер адвоката та копію свідоцтва про право на заняття адвокатською діяльністю. До заволодіння коштами </w:t>
      </w:r>
      <w:r w:rsidR="00E01D04">
        <w:rPr>
          <w:rFonts w:ascii="Times New Roman" w:eastAsia="Calibri" w:hAnsi="Times New Roman" w:cs="Times New Roman"/>
          <w:sz w:val="24"/>
          <w:szCs w:val="24"/>
          <w:lang w:val="uk-UA" w:eastAsia="ru-RU"/>
        </w:rPr>
        <w:t>Особи_1</w:t>
      </w:r>
      <w:r w:rsidR="00EA682D" w:rsidRPr="00E01D04">
        <w:rPr>
          <w:rFonts w:ascii="Times New Roman" w:eastAsia="Calibri" w:hAnsi="Times New Roman" w:cs="Times New Roman"/>
          <w:sz w:val="24"/>
          <w:szCs w:val="24"/>
          <w:lang w:val="uk-UA" w:eastAsia="ru-RU"/>
        </w:rPr>
        <w:t xml:space="preserve"> не має жодного відношенн</w:t>
      </w:r>
      <w:r w:rsidR="00E01D04">
        <w:rPr>
          <w:rFonts w:ascii="Times New Roman" w:eastAsia="Calibri" w:hAnsi="Times New Roman" w:cs="Times New Roman"/>
          <w:sz w:val="24"/>
          <w:szCs w:val="24"/>
          <w:lang w:val="uk-UA" w:eastAsia="ru-RU"/>
        </w:rPr>
        <w:t>я.</w:t>
      </w:r>
    </w:p>
    <w:p w14:paraId="334E0C38" w14:textId="12BBB019" w:rsidR="007E1EB9" w:rsidRPr="00E01D04" w:rsidRDefault="00461163"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Вважає, що в її діях відсутні порушення Закону України «Про адвокатуру та адвокатську діяльність».</w:t>
      </w:r>
      <w:r w:rsidR="00E01D04" w:rsidRPr="00E01D04">
        <w:rPr>
          <w:rFonts w:ascii="Times New Roman" w:eastAsia="Calibri" w:hAnsi="Times New Roman" w:cs="Times New Roman"/>
          <w:sz w:val="24"/>
          <w:szCs w:val="24"/>
          <w:lang w:val="uk-UA" w:eastAsia="ru-RU"/>
        </w:rPr>
        <w:t xml:space="preserve"> </w:t>
      </w:r>
    </w:p>
    <w:p w14:paraId="543797A2" w14:textId="24B40601"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п.</w:t>
      </w:r>
      <w:r w:rsidR="00E01D04">
        <w:rPr>
          <w:rFonts w:ascii="Times New Roman" w:eastAsia="Times New Roman" w:hAnsi="Times New Roman" w:cs="Times New Roman"/>
          <w:sz w:val="24"/>
          <w:szCs w:val="24"/>
          <w:lang w:val="uk-UA" w:eastAsia="ru-RU"/>
        </w:rPr>
        <w:t xml:space="preserve"> п. </w:t>
      </w:r>
      <w:r w:rsidRPr="00E01D04">
        <w:rPr>
          <w:rFonts w:ascii="Times New Roman" w:eastAsia="Times New Roman" w:hAnsi="Times New Roman" w:cs="Times New Roman"/>
          <w:sz w:val="24"/>
          <w:szCs w:val="24"/>
          <w:lang w:val="uk-UA" w:eastAsia="ru-RU"/>
        </w:rPr>
        <w:t>1,</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w:t>
      </w:r>
      <w:r w:rsidRPr="00E01D04">
        <w:rPr>
          <w:rFonts w:ascii="Times New Roman" w:eastAsia="Times New Roman" w:hAnsi="Times New Roman" w:cs="Times New Roman"/>
          <w:sz w:val="24"/>
          <w:szCs w:val="24"/>
          <w:lang w:val="uk-UA" w:eastAsia="ru-RU"/>
        </w:rPr>
        <w:lastRenderedPageBreak/>
        <w:t>адвоката щодо здійснення захисту, представництва та надання інших видів правової допомоги клієнту.</w:t>
      </w:r>
    </w:p>
    <w:p w14:paraId="73C11324" w14:textId="2E1D973C"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color w:val="000000"/>
          <w:sz w:val="24"/>
          <w:szCs w:val="24"/>
          <w:lang w:val="uk-UA" w:eastAsia="ru-RU"/>
        </w:rPr>
        <w:t xml:space="preserve">Згідно зі </w:t>
      </w:r>
      <w:r w:rsidR="00E01D04">
        <w:rPr>
          <w:rFonts w:ascii="Times New Roman" w:eastAsia="Times New Roman" w:hAnsi="Times New Roman" w:cs="Times New Roman"/>
          <w:color w:val="000000"/>
          <w:sz w:val="24"/>
          <w:szCs w:val="24"/>
          <w:lang w:val="uk-UA" w:eastAsia="ru-RU"/>
        </w:rPr>
        <w:t>ст.</w:t>
      </w:r>
      <w:r w:rsidRPr="00E01D04">
        <w:rPr>
          <w:rFonts w:ascii="Times New Roman" w:eastAsia="Times New Roman" w:hAnsi="Times New Roman" w:cs="Times New Roman"/>
          <w:color w:val="000000"/>
          <w:sz w:val="24"/>
          <w:szCs w:val="24"/>
          <w:lang w:val="uk-UA" w:eastAsia="ru-RU"/>
        </w:rPr>
        <w:t xml:space="preserve"> 3</w:t>
      </w:r>
      <w:r w:rsidR="00E01D04">
        <w:rPr>
          <w:rFonts w:ascii="Times New Roman" w:eastAsia="Times New Roman" w:hAnsi="Times New Roman" w:cs="Times New Roman"/>
          <w:color w:val="000000"/>
          <w:sz w:val="24"/>
          <w:szCs w:val="24"/>
          <w:lang w:val="uk-UA" w:eastAsia="ru-RU"/>
        </w:rPr>
        <w:t xml:space="preserve">, ч. 1 ст. 4, п. 2 ч. 1 ст. </w:t>
      </w:r>
      <w:r w:rsidRPr="00E01D04">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1083E7E" w14:textId="6405E7CB"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 xml:space="preserve"> У відповідності до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4524FB3" w14:textId="34CB2FBC"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4C85D65"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B3BD97" w14:textId="72EBA994"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До професійних обов’язків адвоката</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за п.</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та правил адвокатської етики. </w:t>
      </w:r>
    </w:p>
    <w:p w14:paraId="4B7D11C9" w14:textId="7D7F8552"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п.</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820343F" w14:textId="7AE53C51"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приписами п.</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11 заборонено втручання у правову позицію адвоката.</w:t>
      </w:r>
    </w:p>
    <w:p w14:paraId="268121C4" w14:textId="4747EFC7" w:rsidR="00EA682D" w:rsidRPr="00E01D04" w:rsidRDefault="00EA682D"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ст.26 Закону України « Про адвокатуру та адвокатську діяльність» підставою для здійснення адвокатської діяльності є договір про надання правничої допомоги.</w:t>
      </w:r>
    </w:p>
    <w:p w14:paraId="42F91D9E" w14:textId="06CA6664" w:rsidR="00EA682D" w:rsidRPr="00E01D04" w:rsidRDefault="00EA682D"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27 Закону України «Про адвокатуру</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та адвокатську діяльність» договір про надання правничої допомоги укладається у письмовій формі. За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27 до договору про надання правничої допомоги застосовуються загальні вимоги договірного права. За пунктом 4 цієї статті договір про надання правничої допомоги може укладатися на користь клієнта іншою особою, яка діє в його інтересах.</w:t>
      </w:r>
    </w:p>
    <w:p w14:paraId="69F1FFD3" w14:textId="5209DD5D"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35 З</w:t>
      </w:r>
      <w:r w:rsidR="00E01D04">
        <w:rPr>
          <w:rFonts w:ascii="Times New Roman" w:eastAsia="Times New Roman" w:hAnsi="Times New Roman" w:cs="Times New Roman"/>
          <w:sz w:val="24"/>
          <w:szCs w:val="24"/>
          <w:lang w:val="uk-UA" w:eastAsia="ru-RU"/>
        </w:rPr>
        <w:t xml:space="preserve">акону </w:t>
      </w:r>
      <w:r w:rsidRPr="00E01D04">
        <w:rPr>
          <w:rFonts w:ascii="Times New Roman" w:eastAsia="Times New Roman" w:hAnsi="Times New Roman" w:cs="Times New Roman"/>
          <w:sz w:val="24"/>
          <w:szCs w:val="24"/>
          <w:lang w:val="uk-UA" w:eastAsia="ru-RU"/>
        </w:rPr>
        <w:t>У</w:t>
      </w:r>
      <w:r w:rsidR="00E01D04">
        <w:rPr>
          <w:rFonts w:ascii="Times New Roman" w:eastAsia="Times New Roman" w:hAnsi="Times New Roman" w:cs="Times New Roman"/>
          <w:sz w:val="24"/>
          <w:szCs w:val="24"/>
          <w:lang w:val="uk-UA" w:eastAsia="ru-RU"/>
        </w:rPr>
        <w:t>країни</w:t>
      </w:r>
      <w:r w:rsidRPr="00E01D04">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03F04229" w14:textId="63A0E3C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Статтею 6</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326BFB7"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0959862"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603DDB1" w14:textId="7E97C7D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(правову)</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допомогу</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E01D04">
        <w:rPr>
          <w:rFonts w:ascii="Times New Roman" w:eastAsia="Times New Roman" w:hAnsi="Times New Roman" w:cs="Times New Roman"/>
          <w:sz w:val="24"/>
          <w:szCs w:val="24"/>
          <w:lang w:val="uk-UA" w:eastAsia="ru-RU"/>
        </w:rPr>
        <w:t>компетентно</w:t>
      </w:r>
      <w:proofErr w:type="spellEnd"/>
      <w:r w:rsidRPr="00E01D04">
        <w:rPr>
          <w:rFonts w:ascii="Times New Roman" w:eastAsia="Times New Roman" w:hAnsi="Times New Roman" w:cs="Times New Roman"/>
          <w:sz w:val="24"/>
          <w:szCs w:val="24"/>
          <w:lang w:val="uk-UA" w:eastAsia="ru-RU"/>
        </w:rPr>
        <w:t xml:space="preserve"> та </w:t>
      </w:r>
      <w:r w:rsidRPr="00E01D04">
        <w:rPr>
          <w:rFonts w:ascii="Times New Roman" w:eastAsia="Times New Roman" w:hAnsi="Times New Roman" w:cs="Times New Roman"/>
          <w:sz w:val="24"/>
          <w:szCs w:val="24"/>
          <w:lang w:val="uk-UA" w:eastAsia="ru-RU"/>
        </w:rPr>
        <w:lastRenderedPageBreak/>
        <w:t>добросовісно.</w:t>
      </w:r>
    </w:p>
    <w:p w14:paraId="4D5C8CF7"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298CC60"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AE5673F" w14:textId="1B85069E" w:rsidR="00781730" w:rsidRPr="00E01D04" w:rsidRDefault="00781730"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ч.</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2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7DB6DD22" w14:textId="22321413" w:rsidR="00C35569" w:rsidRPr="00E01D04" w:rsidRDefault="00C3556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18 </w:t>
      </w:r>
      <w:r w:rsidR="00E01D04" w:rsidRPr="00E01D04">
        <w:rPr>
          <w:rFonts w:ascii="Times New Roman" w:eastAsia="Times New Roman" w:hAnsi="Times New Roman" w:cs="Times New Roman"/>
          <w:sz w:val="24"/>
          <w:szCs w:val="24"/>
          <w:lang w:val="uk-UA" w:eastAsia="ru-RU"/>
        </w:rPr>
        <w:t xml:space="preserve">Правил адвокатської етики </w:t>
      </w:r>
      <w:r w:rsidRPr="00E01D04">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6B4E6E4A" w14:textId="7638D8B1"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AEA0059" w14:textId="615BAA19"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w:t>
      </w:r>
      <w:r w:rsidR="00E01D04" w:rsidRP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26 </w:t>
      </w:r>
      <w:r w:rsidR="00E01D04" w:rsidRPr="00E01D04">
        <w:rPr>
          <w:rFonts w:ascii="Times New Roman" w:eastAsia="Times New Roman" w:hAnsi="Times New Roman" w:cs="Times New Roman"/>
          <w:sz w:val="24"/>
          <w:szCs w:val="24"/>
          <w:lang w:val="uk-UA" w:eastAsia="ru-RU"/>
        </w:rPr>
        <w:t xml:space="preserve">Правил адвокатської етики </w:t>
      </w:r>
      <w:r w:rsidRPr="00E01D04">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w:t>
      </w:r>
      <w:r w:rsidR="00C35569" w:rsidRPr="00E01D04">
        <w:rPr>
          <w:rFonts w:ascii="Times New Roman" w:eastAsia="Times New Roman" w:hAnsi="Times New Roman" w:cs="Times New Roman"/>
          <w:sz w:val="24"/>
          <w:szCs w:val="24"/>
          <w:lang w:val="uk-UA" w:eastAsia="ru-RU"/>
        </w:rPr>
        <w:t xml:space="preserve">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3E1C2CBA" w14:textId="43A13442"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У відповідності до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27 </w:t>
      </w:r>
      <w:r w:rsidR="00E01D04" w:rsidRPr="00E01D04">
        <w:rPr>
          <w:rFonts w:ascii="Times New Roman" w:eastAsia="Times New Roman" w:hAnsi="Times New Roman" w:cs="Times New Roman"/>
          <w:sz w:val="24"/>
          <w:szCs w:val="24"/>
          <w:lang w:val="uk-UA" w:eastAsia="ru-RU"/>
        </w:rPr>
        <w:t xml:space="preserve">Правил адвокатської етики </w:t>
      </w:r>
      <w:r w:rsidRPr="00E01D04">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9EC9F9B" w14:textId="0540D0EF" w:rsidR="007E1EB9" w:rsidRPr="00E01D04" w:rsidRDefault="007E1EB9"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За ч.</w:t>
      </w:r>
      <w:r w:rsidR="00E01D04">
        <w:rPr>
          <w:rFonts w:ascii="Times New Roman" w:eastAsia="Times New Roman" w:hAnsi="Times New Roman" w:cs="Times New Roman"/>
          <w:sz w:val="24"/>
          <w:szCs w:val="24"/>
          <w:lang w:val="uk-UA" w:eastAsia="ru-RU"/>
        </w:rPr>
        <w:t xml:space="preserve"> ч. </w:t>
      </w:r>
      <w:r w:rsidRPr="00E01D04">
        <w:rPr>
          <w:rFonts w:ascii="Times New Roman" w:eastAsia="Times New Roman" w:hAnsi="Times New Roman" w:cs="Times New Roman"/>
          <w:sz w:val="24"/>
          <w:szCs w:val="24"/>
          <w:lang w:val="uk-UA" w:eastAsia="ru-RU"/>
        </w:rPr>
        <w:t>3,</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4 ст.</w:t>
      </w:r>
      <w:r w:rsidR="00E01D04">
        <w:rPr>
          <w:rFonts w:ascii="Times New Roman" w:eastAsia="Times New Roman" w:hAnsi="Times New Roman" w:cs="Times New Roman"/>
          <w:sz w:val="24"/>
          <w:szCs w:val="24"/>
          <w:lang w:val="uk-UA" w:eastAsia="ru-RU"/>
        </w:rPr>
        <w:t xml:space="preserve"> </w:t>
      </w:r>
      <w:r w:rsidRPr="00E01D0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01D04">
        <w:rPr>
          <w:rFonts w:ascii="Times New Roman" w:eastAsia="Times New Roman" w:hAnsi="Times New Roman" w:cs="Times New Roman"/>
          <w:sz w:val="24"/>
          <w:szCs w:val="24"/>
          <w:lang w:val="uk-UA" w:eastAsia="ru-RU"/>
        </w:rPr>
        <w:t>тлумачаться</w:t>
      </w:r>
      <w:proofErr w:type="spellEnd"/>
      <w:r w:rsidRPr="00E01D04">
        <w:rPr>
          <w:rFonts w:ascii="Times New Roman" w:eastAsia="Times New Roman" w:hAnsi="Times New Roman" w:cs="Times New Roman"/>
          <w:sz w:val="24"/>
          <w:szCs w:val="24"/>
          <w:lang w:val="uk-UA" w:eastAsia="ru-RU"/>
        </w:rPr>
        <w:t xml:space="preserve"> на його користь.</w:t>
      </w:r>
    </w:p>
    <w:p w14:paraId="65B3D473" w14:textId="61911189" w:rsidR="007E1EB9" w:rsidRPr="00E01D04" w:rsidRDefault="00E01D04" w:rsidP="00E0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01D04">
        <w:rPr>
          <w:rFonts w:ascii="Times New Roman" w:eastAsia="Times New Roman" w:hAnsi="Times New Roman" w:cs="Times New Roman"/>
          <w:sz w:val="24"/>
          <w:szCs w:val="24"/>
          <w:lang w:val="uk-UA" w:eastAsia="ru-RU"/>
        </w:rPr>
        <w:t xml:space="preserve"> </w:t>
      </w:r>
      <w:r w:rsidR="007E1EB9" w:rsidRPr="00E01D0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EEA2322" w14:textId="3F81E7A1" w:rsidR="00265D34" w:rsidRPr="00E01D04" w:rsidRDefault="00E01D04"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Фактичні обставини справи вказують на наявність в діях адвоката</w:t>
      </w:r>
      <w:r w:rsidR="00C35569" w:rsidRPr="00E01D04">
        <w:rPr>
          <w:rFonts w:ascii="Times New Roman" w:eastAsia="Calibri" w:hAnsi="Times New Roman" w:cs="Times New Roman"/>
          <w:sz w:val="24"/>
          <w:szCs w:val="24"/>
          <w:lang w:val="uk-UA" w:eastAsia="ru-RU"/>
        </w:rPr>
        <w:t xml:space="preserve"> Лучко Тетяни Іванівни</w:t>
      </w:r>
      <w:r w:rsidR="007E1EB9" w:rsidRPr="00E01D04">
        <w:rPr>
          <w:rFonts w:ascii="Times New Roman" w:eastAsia="Calibri" w:hAnsi="Times New Roman" w:cs="Times New Roman"/>
          <w:sz w:val="24"/>
          <w:szCs w:val="24"/>
          <w:lang w:val="uk-UA" w:eastAsia="ru-RU"/>
        </w:rPr>
        <w:t xml:space="preserve"> ознак дисциплінарного проступку передбаченого </w:t>
      </w:r>
      <w:r>
        <w:rPr>
          <w:rFonts w:ascii="Times New Roman" w:eastAsia="Calibri" w:hAnsi="Times New Roman" w:cs="Times New Roman"/>
          <w:sz w:val="24"/>
          <w:szCs w:val="24"/>
          <w:lang w:val="uk-UA" w:eastAsia="ru-RU"/>
        </w:rPr>
        <w:t>п.</w:t>
      </w:r>
      <w:r w:rsidR="007E1EB9" w:rsidRPr="00E01D04">
        <w:rPr>
          <w:rFonts w:ascii="Times New Roman" w:eastAsia="Calibri" w:hAnsi="Times New Roman" w:cs="Times New Roman"/>
          <w:sz w:val="24"/>
          <w:szCs w:val="24"/>
          <w:lang w:val="uk-UA" w:eastAsia="ru-RU"/>
        </w:rPr>
        <w:t xml:space="preserve"> </w:t>
      </w:r>
      <w:r w:rsidR="00C35569" w:rsidRPr="00E01D04">
        <w:rPr>
          <w:rFonts w:ascii="Times New Roman" w:eastAsia="Calibri" w:hAnsi="Times New Roman" w:cs="Times New Roman"/>
          <w:sz w:val="24"/>
          <w:szCs w:val="24"/>
          <w:lang w:val="uk-UA" w:eastAsia="ru-RU"/>
        </w:rPr>
        <w:t>3</w:t>
      </w:r>
      <w:r w:rsidR="007E1EB9" w:rsidRPr="00E01D04">
        <w:rPr>
          <w:rFonts w:ascii="Times New Roman" w:eastAsia="Calibri" w:hAnsi="Times New Roman" w:cs="Times New Roman"/>
          <w:sz w:val="24"/>
          <w:szCs w:val="24"/>
          <w:lang w:val="uk-UA" w:eastAsia="ru-RU"/>
        </w:rPr>
        <w:t xml:space="preserve"> ч.</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34 Закону України</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 xml:space="preserve">Про адвокатуру та адвокатську діяльність», а саме </w:t>
      </w:r>
      <w:r w:rsidR="00C35569" w:rsidRPr="00E01D04">
        <w:rPr>
          <w:rFonts w:ascii="Times New Roman" w:eastAsia="Calibri" w:hAnsi="Times New Roman" w:cs="Times New Roman"/>
          <w:sz w:val="24"/>
          <w:szCs w:val="24"/>
          <w:lang w:val="uk-UA" w:eastAsia="ru-RU"/>
        </w:rPr>
        <w:t>не дотримання вимог ст.</w:t>
      </w:r>
      <w:r w:rsidR="007E1EB9" w:rsidRPr="00E01D04">
        <w:rPr>
          <w:rFonts w:ascii="Times New Roman" w:eastAsia="Calibri" w:hAnsi="Times New Roman" w:cs="Times New Roman"/>
          <w:sz w:val="24"/>
          <w:szCs w:val="24"/>
          <w:lang w:val="uk-UA" w:eastAsia="ru-RU"/>
        </w:rPr>
        <w:t xml:space="preserve"> ст.</w:t>
      </w:r>
      <w:r>
        <w:rPr>
          <w:rFonts w:ascii="Times New Roman" w:eastAsia="Calibri" w:hAnsi="Times New Roman" w:cs="Times New Roman"/>
          <w:sz w:val="24"/>
          <w:szCs w:val="24"/>
          <w:lang w:val="uk-UA" w:eastAsia="ru-RU"/>
        </w:rPr>
        <w:t xml:space="preserve"> </w:t>
      </w:r>
      <w:r w:rsidR="00C35569" w:rsidRPr="00E01D04">
        <w:rPr>
          <w:rFonts w:ascii="Times New Roman" w:eastAsia="Calibri" w:hAnsi="Times New Roman" w:cs="Times New Roman"/>
          <w:sz w:val="24"/>
          <w:szCs w:val="24"/>
          <w:lang w:val="uk-UA" w:eastAsia="ru-RU"/>
        </w:rPr>
        <w:t>7,</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11,</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26,</w:t>
      </w:r>
      <w:r>
        <w:rPr>
          <w:rFonts w:ascii="Times New Roman" w:eastAsia="Calibri" w:hAnsi="Times New Roman" w:cs="Times New Roman"/>
          <w:sz w:val="24"/>
          <w:szCs w:val="24"/>
          <w:lang w:val="uk-UA" w:eastAsia="ru-RU"/>
        </w:rPr>
        <w:t xml:space="preserve"> </w:t>
      </w:r>
      <w:r w:rsidR="007E1EB9" w:rsidRPr="00E01D04">
        <w:rPr>
          <w:rFonts w:ascii="Times New Roman" w:eastAsia="Calibri" w:hAnsi="Times New Roman" w:cs="Times New Roman"/>
          <w:sz w:val="24"/>
          <w:szCs w:val="24"/>
          <w:lang w:val="uk-UA" w:eastAsia="ru-RU"/>
        </w:rPr>
        <w:t>27 Правил адвокатської етики</w:t>
      </w:r>
      <w:r w:rsidR="00C35569" w:rsidRPr="00E01D04">
        <w:rPr>
          <w:rFonts w:ascii="Times New Roman" w:eastAsia="Calibri" w:hAnsi="Times New Roman" w:cs="Times New Roman"/>
          <w:sz w:val="24"/>
          <w:szCs w:val="24"/>
          <w:lang w:val="uk-UA" w:eastAsia="ru-RU"/>
        </w:rPr>
        <w:t>.</w:t>
      </w:r>
      <w:r w:rsidR="007E1EB9" w:rsidRPr="00E01D04">
        <w:rPr>
          <w:rFonts w:ascii="Times New Roman" w:eastAsia="Calibri" w:hAnsi="Times New Roman" w:cs="Times New Roman"/>
          <w:sz w:val="24"/>
          <w:szCs w:val="24"/>
          <w:lang w:val="uk-UA" w:eastAsia="ru-RU"/>
        </w:rPr>
        <w:tab/>
      </w:r>
    </w:p>
    <w:p w14:paraId="785CD80A" w14:textId="11CB0F0E" w:rsidR="007E1EB9"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E01D04">
        <w:rPr>
          <w:rFonts w:ascii="Times New Roman" w:eastAsia="Calibri" w:hAnsi="Times New Roman" w:cs="Times New Roman"/>
          <w:sz w:val="24"/>
          <w:szCs w:val="24"/>
          <w:lang w:val="uk-UA" w:eastAsia="ru-RU"/>
        </w:rPr>
        <w:t>«</w:t>
      </w:r>
      <w:r w:rsidRPr="00E01D04">
        <w:rPr>
          <w:rFonts w:ascii="Times New Roman" w:eastAsia="Calibri" w:hAnsi="Times New Roman" w:cs="Times New Roman"/>
          <w:sz w:val="24"/>
          <w:szCs w:val="24"/>
          <w:lang w:val="uk-UA" w:eastAsia="ru-RU"/>
        </w:rPr>
        <w:t>Про адвокатуру та адвокатську діяльність</w:t>
      </w:r>
      <w:r w:rsidR="00E01D04">
        <w:rPr>
          <w:rFonts w:ascii="Times New Roman" w:eastAsia="Calibri" w:hAnsi="Times New Roman" w:cs="Times New Roman"/>
          <w:sz w:val="24"/>
          <w:szCs w:val="24"/>
          <w:lang w:val="uk-UA" w:eastAsia="ru-RU"/>
        </w:rPr>
        <w:t xml:space="preserve">» </w:t>
      </w:r>
      <w:r w:rsidRPr="00E01D04">
        <w:rPr>
          <w:rFonts w:ascii="Times New Roman" w:eastAsia="Calibri" w:hAnsi="Times New Roman" w:cs="Times New Roman"/>
          <w:sz w:val="24"/>
          <w:szCs w:val="24"/>
          <w:lang w:val="uk-UA" w:eastAsia="ru-RU"/>
        </w:rPr>
        <w:t>-</w:t>
      </w:r>
    </w:p>
    <w:p w14:paraId="1CD8F571"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4A4CA2A1" w14:textId="77777777" w:rsidR="007E1EB9" w:rsidRPr="00E01D04" w:rsidRDefault="007E1EB9" w:rsidP="00E01D0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01D04">
        <w:rPr>
          <w:rFonts w:ascii="Times New Roman" w:eastAsia="Calibri" w:hAnsi="Times New Roman" w:cs="Times New Roman"/>
          <w:b/>
          <w:sz w:val="24"/>
          <w:szCs w:val="24"/>
          <w:lang w:val="uk-UA" w:eastAsia="ru-RU"/>
        </w:rPr>
        <w:t>В И Р І Ш И Л А :</w:t>
      </w:r>
    </w:p>
    <w:p w14:paraId="7907C543" w14:textId="77777777" w:rsidR="007E1EB9" w:rsidRPr="00E01D04" w:rsidRDefault="007E1EB9" w:rsidP="00E01D04">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3A27A62F" w14:textId="4467A451" w:rsidR="007E1EB9" w:rsidRPr="00E01D04" w:rsidRDefault="007E1EB9" w:rsidP="00E01D0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01D04">
        <w:rPr>
          <w:rFonts w:ascii="Times New Roman" w:eastAsia="Times New Roman" w:hAnsi="Times New Roman" w:cs="Times New Roman"/>
          <w:sz w:val="24"/>
          <w:szCs w:val="24"/>
          <w:lang w:val="uk-UA" w:eastAsia="ru-RU"/>
        </w:rPr>
        <w:t>Порушити дисциплінарну справ</w:t>
      </w:r>
      <w:r w:rsidR="00E01D04">
        <w:rPr>
          <w:rFonts w:ascii="Times New Roman" w:eastAsia="Times New Roman" w:hAnsi="Times New Roman" w:cs="Times New Roman"/>
          <w:sz w:val="24"/>
          <w:szCs w:val="24"/>
          <w:lang w:val="uk-UA" w:eastAsia="ru-RU"/>
        </w:rPr>
        <w:t>у</w:t>
      </w:r>
      <w:r w:rsidRPr="00E01D04">
        <w:rPr>
          <w:rFonts w:ascii="Times New Roman" w:eastAsia="Times New Roman" w:hAnsi="Times New Roman" w:cs="Times New Roman"/>
          <w:sz w:val="24"/>
          <w:szCs w:val="24"/>
          <w:lang w:val="uk-UA" w:eastAsia="ru-RU"/>
        </w:rPr>
        <w:t xml:space="preserve"> стосовно адвоката</w:t>
      </w:r>
      <w:r w:rsidR="00C35569" w:rsidRPr="00E01D04">
        <w:rPr>
          <w:rFonts w:ascii="Times New Roman" w:eastAsia="Calibri" w:hAnsi="Times New Roman" w:cs="Times New Roman"/>
          <w:sz w:val="24"/>
          <w:szCs w:val="24"/>
          <w:lang w:val="uk-UA" w:eastAsia="ru-RU"/>
        </w:rPr>
        <w:t xml:space="preserve"> Лучко Тетяни Іванівни </w:t>
      </w:r>
      <w:r w:rsidR="00C35569" w:rsidRPr="00E01D04">
        <w:rPr>
          <w:rFonts w:ascii="Times New Roman" w:eastAsia="Times New Roman" w:hAnsi="Times New Roman" w:cs="Times New Roman"/>
          <w:sz w:val="24"/>
          <w:szCs w:val="24"/>
          <w:lang w:val="uk-UA" w:eastAsia="ru-RU"/>
        </w:rPr>
        <w:t>(свідоцтво про право на заняття адвокатською діяльністю № 364 від 20.06.2003 року, видане КДКА Полтавської області).</w:t>
      </w:r>
      <w:r w:rsidR="00E01D04" w:rsidRPr="00E01D04">
        <w:rPr>
          <w:rFonts w:ascii="Times New Roman" w:eastAsia="Times New Roman" w:hAnsi="Times New Roman" w:cs="Times New Roman"/>
          <w:sz w:val="24"/>
          <w:szCs w:val="24"/>
          <w:lang w:val="uk-UA" w:eastAsia="ru-RU"/>
        </w:rPr>
        <w:t xml:space="preserve"> </w:t>
      </w:r>
    </w:p>
    <w:p w14:paraId="1E1F22E2" w14:textId="3F380359" w:rsidR="007E1EB9" w:rsidRPr="00E01D04" w:rsidRDefault="007E1EB9" w:rsidP="00E01D0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t>Розгляд дисциплінарної справи призначити на 1</w:t>
      </w:r>
      <w:r w:rsidR="00C35569" w:rsidRPr="00E01D04">
        <w:rPr>
          <w:rFonts w:ascii="Times New Roman" w:eastAsia="Calibri" w:hAnsi="Times New Roman" w:cs="Times New Roman"/>
          <w:sz w:val="24"/>
          <w:szCs w:val="24"/>
          <w:lang w:val="uk-UA" w:eastAsia="ru-RU"/>
        </w:rPr>
        <w:t>6</w:t>
      </w:r>
      <w:r w:rsidRPr="00E01D04">
        <w:rPr>
          <w:rFonts w:ascii="Times New Roman" w:eastAsia="Calibri" w:hAnsi="Times New Roman" w:cs="Times New Roman"/>
          <w:sz w:val="24"/>
          <w:szCs w:val="24"/>
          <w:lang w:val="uk-UA" w:eastAsia="ru-RU"/>
        </w:rPr>
        <w:t xml:space="preserve"> </w:t>
      </w:r>
      <w:r w:rsidR="00C35569" w:rsidRPr="00E01D04">
        <w:rPr>
          <w:rFonts w:ascii="Times New Roman" w:eastAsia="Calibri" w:hAnsi="Times New Roman" w:cs="Times New Roman"/>
          <w:sz w:val="24"/>
          <w:szCs w:val="24"/>
          <w:lang w:val="uk-UA" w:eastAsia="ru-RU"/>
        </w:rPr>
        <w:t>червня</w:t>
      </w:r>
      <w:r w:rsidRPr="00E01D04">
        <w:rPr>
          <w:rFonts w:ascii="Times New Roman" w:eastAsia="Calibri" w:hAnsi="Times New Roman" w:cs="Times New Roman"/>
          <w:sz w:val="24"/>
          <w:szCs w:val="24"/>
          <w:lang w:val="uk-UA" w:eastAsia="ru-RU"/>
        </w:rPr>
        <w:t xml:space="preserve"> 202</w:t>
      </w:r>
      <w:r w:rsidR="00C35569" w:rsidRPr="00E01D04">
        <w:rPr>
          <w:rFonts w:ascii="Times New Roman" w:eastAsia="Calibri" w:hAnsi="Times New Roman" w:cs="Times New Roman"/>
          <w:sz w:val="24"/>
          <w:szCs w:val="24"/>
          <w:lang w:val="uk-UA" w:eastAsia="ru-RU"/>
        </w:rPr>
        <w:t>1</w:t>
      </w:r>
      <w:r w:rsidRPr="00E01D04">
        <w:rPr>
          <w:rFonts w:ascii="Times New Roman" w:eastAsia="Calibri" w:hAnsi="Times New Roman" w:cs="Times New Roman"/>
          <w:sz w:val="24"/>
          <w:szCs w:val="24"/>
          <w:lang w:val="uk-UA" w:eastAsia="ru-RU"/>
        </w:rPr>
        <w:t xml:space="preserve"> року о 12-ій годині у приміщенні Ради адвокатів Полтавської області по вул. Котляревського, 6, офіс 2 у м.</w:t>
      </w:r>
      <w:r w:rsidR="00E01D04">
        <w:rPr>
          <w:rFonts w:ascii="Times New Roman" w:eastAsia="Calibri" w:hAnsi="Times New Roman" w:cs="Times New Roman"/>
          <w:sz w:val="24"/>
          <w:szCs w:val="24"/>
          <w:lang w:val="uk-UA" w:eastAsia="ru-RU"/>
        </w:rPr>
        <w:t> </w:t>
      </w:r>
      <w:r w:rsidRPr="00E01D04">
        <w:rPr>
          <w:rFonts w:ascii="Times New Roman" w:eastAsia="Calibri" w:hAnsi="Times New Roman" w:cs="Times New Roman"/>
          <w:sz w:val="24"/>
          <w:szCs w:val="24"/>
          <w:lang w:val="uk-UA" w:eastAsia="ru-RU"/>
        </w:rPr>
        <w:t>Полтаві.</w:t>
      </w:r>
    </w:p>
    <w:p w14:paraId="2B89E85B" w14:textId="77777777" w:rsidR="007E1EB9" w:rsidRPr="00E01D04" w:rsidRDefault="007E1EB9" w:rsidP="00E01D0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01D04">
        <w:rPr>
          <w:rFonts w:ascii="Times New Roman" w:eastAsia="Calibri" w:hAnsi="Times New Roman" w:cs="Times New Roman"/>
          <w:sz w:val="24"/>
          <w:szCs w:val="24"/>
          <w:lang w:val="uk-UA" w:eastAsia="ru-RU"/>
        </w:rPr>
        <w:t>Копію рішення надіслати адвокату</w:t>
      </w:r>
      <w:r w:rsidR="00C35569" w:rsidRPr="00E01D04">
        <w:rPr>
          <w:rFonts w:ascii="Times New Roman" w:eastAsia="Calibri" w:hAnsi="Times New Roman" w:cs="Times New Roman"/>
          <w:sz w:val="24"/>
          <w:szCs w:val="24"/>
          <w:lang w:val="uk-UA" w:eastAsia="ru-RU"/>
        </w:rPr>
        <w:t xml:space="preserve"> Лучко Т.І.</w:t>
      </w:r>
      <w:r w:rsidRPr="00E01D04">
        <w:rPr>
          <w:rFonts w:ascii="Times New Roman" w:eastAsia="Calibri" w:hAnsi="Times New Roman" w:cs="Times New Roman"/>
          <w:sz w:val="24"/>
          <w:szCs w:val="24"/>
          <w:lang w:val="uk-UA" w:eastAsia="ru-RU"/>
        </w:rPr>
        <w:t xml:space="preserve"> </w:t>
      </w:r>
      <w:r w:rsidRPr="00E01D0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4A3C3FF"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9A2FEC6" w14:textId="77777777" w:rsidR="007E1EB9" w:rsidRPr="00E01D04" w:rsidRDefault="007E1EB9" w:rsidP="00E01D0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01D04">
        <w:rPr>
          <w:rFonts w:ascii="Times New Roman" w:eastAsia="Calibri" w:hAnsi="Times New Roman" w:cs="Times New Roman"/>
          <w:sz w:val="24"/>
          <w:szCs w:val="24"/>
          <w:lang w:val="uk-UA" w:eastAsia="ru-RU"/>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D14FCC5" w14:textId="77777777" w:rsidR="007E1EB9" w:rsidRPr="00E01D04" w:rsidRDefault="007E1EB9" w:rsidP="00E01D0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93201BC" w14:textId="10E554CA" w:rsidR="007E1EB9" w:rsidRPr="00E01D04" w:rsidRDefault="007E1EB9" w:rsidP="00E01D0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01D04">
        <w:rPr>
          <w:rFonts w:ascii="Times New Roman" w:eastAsia="Calibri" w:hAnsi="Times New Roman" w:cs="Times New Roman"/>
          <w:sz w:val="24"/>
          <w:szCs w:val="24"/>
          <w:lang w:val="uk-UA" w:eastAsia="ru-RU"/>
        </w:rPr>
        <w:tab/>
      </w:r>
      <w:r w:rsidRPr="00E01D04">
        <w:rPr>
          <w:rFonts w:ascii="Times New Roman" w:eastAsia="Calibri" w:hAnsi="Times New Roman" w:cs="Times New Roman"/>
          <w:b/>
          <w:bCs/>
          <w:sz w:val="24"/>
          <w:szCs w:val="24"/>
          <w:lang w:val="uk-UA" w:eastAsia="ru-RU"/>
        </w:rPr>
        <w:t xml:space="preserve"> Голова дисциплінарної палати </w:t>
      </w:r>
      <w:r w:rsidRPr="00E01D04">
        <w:rPr>
          <w:rFonts w:ascii="Times New Roman" w:eastAsia="Calibri" w:hAnsi="Times New Roman" w:cs="Times New Roman"/>
          <w:b/>
          <w:bCs/>
          <w:sz w:val="24"/>
          <w:szCs w:val="24"/>
          <w:lang w:val="uk-UA" w:eastAsia="ru-RU"/>
        </w:rPr>
        <w:tab/>
      </w:r>
      <w:r w:rsidRPr="00E01D04">
        <w:rPr>
          <w:rFonts w:ascii="Times New Roman" w:eastAsia="Calibri" w:hAnsi="Times New Roman" w:cs="Times New Roman"/>
          <w:b/>
          <w:bCs/>
          <w:sz w:val="24"/>
          <w:szCs w:val="24"/>
          <w:lang w:val="uk-UA" w:eastAsia="ru-RU"/>
        </w:rPr>
        <w:tab/>
      </w:r>
      <w:r w:rsidRPr="00E01D04">
        <w:rPr>
          <w:rFonts w:ascii="Times New Roman" w:eastAsia="Calibri" w:hAnsi="Times New Roman" w:cs="Times New Roman"/>
          <w:b/>
          <w:bCs/>
          <w:sz w:val="24"/>
          <w:szCs w:val="24"/>
          <w:lang w:val="uk-UA" w:eastAsia="ru-RU"/>
        </w:rPr>
        <w:tab/>
      </w:r>
      <w:r w:rsidR="00E01D04" w:rsidRPr="00E01D04">
        <w:rPr>
          <w:rFonts w:ascii="Times New Roman" w:eastAsia="Calibri" w:hAnsi="Times New Roman" w:cs="Times New Roman"/>
          <w:b/>
          <w:bCs/>
          <w:sz w:val="24"/>
          <w:szCs w:val="24"/>
          <w:lang w:val="uk-UA" w:eastAsia="ru-RU"/>
        </w:rPr>
        <w:t xml:space="preserve"> </w:t>
      </w:r>
      <w:r w:rsidR="00E01D04">
        <w:rPr>
          <w:rFonts w:ascii="Times New Roman" w:eastAsia="Calibri" w:hAnsi="Times New Roman" w:cs="Times New Roman"/>
          <w:b/>
          <w:bCs/>
          <w:sz w:val="24"/>
          <w:szCs w:val="24"/>
          <w:lang w:val="uk-UA" w:eastAsia="ru-RU"/>
        </w:rPr>
        <w:tab/>
      </w:r>
      <w:r w:rsidR="00E01D04">
        <w:rPr>
          <w:rFonts w:ascii="Times New Roman" w:eastAsia="Calibri" w:hAnsi="Times New Roman" w:cs="Times New Roman"/>
          <w:b/>
          <w:bCs/>
          <w:sz w:val="24"/>
          <w:szCs w:val="24"/>
          <w:lang w:val="uk-UA" w:eastAsia="ru-RU"/>
        </w:rPr>
        <w:tab/>
      </w:r>
      <w:proofErr w:type="spellStart"/>
      <w:r w:rsidRPr="00E01D04">
        <w:rPr>
          <w:rFonts w:ascii="Times New Roman" w:eastAsia="Calibri" w:hAnsi="Times New Roman" w:cs="Times New Roman"/>
          <w:b/>
          <w:bCs/>
          <w:sz w:val="24"/>
          <w:szCs w:val="24"/>
          <w:lang w:val="uk-UA" w:eastAsia="ru-RU"/>
        </w:rPr>
        <w:t>Гонжак</w:t>
      </w:r>
      <w:proofErr w:type="spellEnd"/>
      <w:r w:rsidRPr="00E01D04">
        <w:rPr>
          <w:rFonts w:ascii="Times New Roman" w:eastAsia="Calibri" w:hAnsi="Times New Roman" w:cs="Times New Roman"/>
          <w:b/>
          <w:bCs/>
          <w:sz w:val="24"/>
          <w:szCs w:val="24"/>
          <w:lang w:val="uk-UA" w:eastAsia="ru-RU"/>
        </w:rPr>
        <w:t xml:space="preserve"> І.В.</w:t>
      </w:r>
    </w:p>
    <w:p w14:paraId="7E795FFC" w14:textId="77777777" w:rsidR="007E1EB9" w:rsidRPr="00E01D04" w:rsidRDefault="007E1EB9" w:rsidP="00E01D0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1644CD2" w14:textId="30FBAA2A" w:rsidR="007E1EB9" w:rsidRPr="00E01D04" w:rsidRDefault="007E1EB9" w:rsidP="00E01D0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01D04">
        <w:rPr>
          <w:rFonts w:ascii="Times New Roman" w:eastAsia="Calibri" w:hAnsi="Times New Roman" w:cs="Times New Roman"/>
          <w:b/>
          <w:bCs/>
          <w:sz w:val="24"/>
          <w:szCs w:val="24"/>
          <w:lang w:val="uk-UA" w:eastAsia="ru-RU"/>
        </w:rPr>
        <w:t>Секретар</w:t>
      </w:r>
      <w:r w:rsidR="00E01D04" w:rsidRPr="00E01D04">
        <w:rPr>
          <w:rFonts w:ascii="Times New Roman" w:eastAsia="Calibri" w:hAnsi="Times New Roman" w:cs="Times New Roman"/>
          <w:b/>
          <w:bCs/>
          <w:sz w:val="24"/>
          <w:szCs w:val="24"/>
          <w:lang w:val="uk-UA" w:eastAsia="ru-RU"/>
        </w:rPr>
        <w:t xml:space="preserve"> </w:t>
      </w:r>
      <w:r w:rsidRPr="00E01D04">
        <w:rPr>
          <w:rFonts w:ascii="Times New Roman" w:eastAsia="Calibri" w:hAnsi="Times New Roman" w:cs="Times New Roman"/>
          <w:b/>
          <w:bCs/>
          <w:sz w:val="24"/>
          <w:szCs w:val="24"/>
          <w:lang w:val="uk-UA" w:eastAsia="ru-RU"/>
        </w:rPr>
        <w:t xml:space="preserve">дисциплінарної палати </w:t>
      </w:r>
      <w:r w:rsidRPr="00E01D04">
        <w:rPr>
          <w:rFonts w:ascii="Times New Roman" w:eastAsia="Calibri" w:hAnsi="Times New Roman" w:cs="Times New Roman"/>
          <w:b/>
          <w:bCs/>
          <w:sz w:val="24"/>
          <w:szCs w:val="24"/>
          <w:lang w:val="uk-UA" w:eastAsia="ru-RU"/>
        </w:rPr>
        <w:tab/>
      </w:r>
      <w:r w:rsidRPr="00E01D04">
        <w:rPr>
          <w:rFonts w:ascii="Times New Roman" w:eastAsia="Calibri" w:hAnsi="Times New Roman" w:cs="Times New Roman"/>
          <w:b/>
          <w:bCs/>
          <w:sz w:val="24"/>
          <w:szCs w:val="24"/>
          <w:lang w:val="uk-UA" w:eastAsia="ru-RU"/>
        </w:rPr>
        <w:tab/>
      </w:r>
      <w:r w:rsidRPr="00E01D04">
        <w:rPr>
          <w:rFonts w:ascii="Times New Roman" w:eastAsia="Calibri" w:hAnsi="Times New Roman" w:cs="Times New Roman"/>
          <w:b/>
          <w:bCs/>
          <w:sz w:val="24"/>
          <w:szCs w:val="24"/>
          <w:lang w:val="uk-UA" w:eastAsia="ru-RU"/>
        </w:rPr>
        <w:tab/>
      </w:r>
      <w:r w:rsidRPr="00E01D04">
        <w:rPr>
          <w:rFonts w:ascii="Times New Roman" w:eastAsia="Calibri" w:hAnsi="Times New Roman" w:cs="Times New Roman"/>
          <w:b/>
          <w:bCs/>
          <w:sz w:val="24"/>
          <w:szCs w:val="24"/>
          <w:lang w:val="uk-UA" w:eastAsia="ru-RU"/>
        </w:rPr>
        <w:tab/>
      </w:r>
      <w:r w:rsidR="00E01D04" w:rsidRPr="00E01D04">
        <w:rPr>
          <w:rFonts w:ascii="Times New Roman" w:eastAsia="Calibri" w:hAnsi="Times New Roman" w:cs="Times New Roman"/>
          <w:b/>
          <w:bCs/>
          <w:sz w:val="24"/>
          <w:szCs w:val="24"/>
          <w:lang w:val="uk-UA" w:eastAsia="ru-RU"/>
        </w:rPr>
        <w:t xml:space="preserve"> </w:t>
      </w:r>
      <w:r w:rsidRPr="00E01D04">
        <w:rPr>
          <w:rFonts w:ascii="Times New Roman" w:eastAsia="Calibri" w:hAnsi="Times New Roman" w:cs="Times New Roman"/>
          <w:b/>
          <w:bCs/>
          <w:sz w:val="24"/>
          <w:szCs w:val="24"/>
          <w:lang w:val="uk-UA" w:eastAsia="ru-RU"/>
        </w:rPr>
        <w:t>Карнаух С.В.</w:t>
      </w:r>
    </w:p>
    <w:p w14:paraId="4FE3DAF2" w14:textId="77777777" w:rsidR="007E1EB9" w:rsidRPr="00E01D04" w:rsidRDefault="007E1EB9" w:rsidP="00E01D0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3535AC4" w14:textId="77777777" w:rsidR="007E1EB9" w:rsidRPr="00E01D04" w:rsidRDefault="007E1EB9" w:rsidP="00E01D04">
      <w:pPr>
        <w:ind w:firstLine="709"/>
        <w:rPr>
          <w:lang w:val="uk-UA"/>
        </w:rPr>
      </w:pPr>
    </w:p>
    <w:p w14:paraId="5FCDFDC6" w14:textId="77777777" w:rsidR="007E1EB9" w:rsidRDefault="007E1EB9" w:rsidP="007E1EB9">
      <w:pPr>
        <w:jc w:val="both"/>
      </w:pPr>
    </w:p>
    <w:p w14:paraId="7C8D7668" w14:textId="77777777" w:rsidR="007E1EB9" w:rsidRDefault="007E1EB9" w:rsidP="007E1EB9"/>
    <w:p w14:paraId="5A04800C" w14:textId="77777777" w:rsidR="007E1EB9" w:rsidRDefault="007E1EB9" w:rsidP="007E1EB9"/>
    <w:p w14:paraId="79B12765" w14:textId="77777777" w:rsidR="007E1EB9" w:rsidRDefault="007E1EB9" w:rsidP="007E1EB9"/>
    <w:p w14:paraId="1C414222" w14:textId="77777777" w:rsidR="007E1EB9" w:rsidRDefault="007E1EB9" w:rsidP="007E1EB9"/>
    <w:p w14:paraId="0E92D052" w14:textId="77777777" w:rsidR="007E1EB9" w:rsidRDefault="007E1EB9" w:rsidP="007E1EB9"/>
    <w:p w14:paraId="314E9595" w14:textId="77777777" w:rsidR="00997B45" w:rsidRDefault="00997B45"/>
    <w:sectPr w:rsidR="00997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EB9"/>
    <w:rsid w:val="00265D34"/>
    <w:rsid w:val="00461163"/>
    <w:rsid w:val="00781730"/>
    <w:rsid w:val="007A5A16"/>
    <w:rsid w:val="007E1EB9"/>
    <w:rsid w:val="00997B45"/>
    <w:rsid w:val="00C35569"/>
    <w:rsid w:val="00D521D2"/>
    <w:rsid w:val="00E01D04"/>
    <w:rsid w:val="00EA68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612D"/>
  <w15:chartTrackingRefBased/>
  <w15:docId w15:val="{A5B7A979-DAAC-479B-A229-D5C15BE9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EB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1620</Words>
  <Characters>9235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2021-06-09T13:06:00Z</dcterms:created>
  <dcterms:modified xsi:type="dcterms:W3CDTF">2025-12-01T13:11:00Z</dcterms:modified>
</cp:coreProperties>
</file>