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5BF3B9" w14:textId="77777777" w:rsidR="00000F56" w:rsidRPr="006C3279" w:rsidRDefault="00000F56" w:rsidP="00000F56">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0335F061" wp14:editId="475359C2">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59A1DC5E" w14:textId="77777777" w:rsidR="00000F56" w:rsidRPr="006C3279" w:rsidRDefault="00000F56" w:rsidP="00000F56">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318FEC06" w14:textId="77777777" w:rsidR="00000F56" w:rsidRPr="006C3279" w:rsidRDefault="00000F56" w:rsidP="00000F56">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795E6EE7" w14:textId="77777777" w:rsidR="00000F56" w:rsidRPr="006C3279" w:rsidRDefault="00000F56" w:rsidP="005D4270">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212C3B03" w14:textId="77777777" w:rsidR="00000F56" w:rsidRPr="005D4270" w:rsidRDefault="00000F56" w:rsidP="00000F56">
      <w:pPr>
        <w:widowControl w:val="0"/>
        <w:autoSpaceDE w:val="0"/>
        <w:autoSpaceDN w:val="0"/>
        <w:adjustRightInd w:val="0"/>
        <w:spacing w:after="0" w:line="240" w:lineRule="auto"/>
        <w:rPr>
          <w:rFonts w:ascii="Times New Roman" w:eastAsia="Calibri" w:hAnsi="Times New Roman" w:cs="Times New Roman"/>
          <w:sz w:val="8"/>
          <w:szCs w:val="8"/>
          <w:lang w:val="uk-UA" w:eastAsia="ru-RU"/>
        </w:rPr>
      </w:pPr>
    </w:p>
    <w:p w14:paraId="38E09C16" w14:textId="62AFC61F" w:rsidR="00000F56" w:rsidRPr="00F3342F" w:rsidRDefault="00000F56" w:rsidP="00000F56">
      <w:pPr>
        <w:widowControl w:val="0"/>
        <w:autoSpaceDE w:val="0"/>
        <w:autoSpaceDN w:val="0"/>
        <w:adjustRightInd w:val="0"/>
        <w:spacing w:after="0" w:line="240" w:lineRule="auto"/>
        <w:ind w:firstLine="708"/>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 xml:space="preserve">10 січня 2022 </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 xml:space="preserve">року </w:t>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005D4270">
        <w:rPr>
          <w:rFonts w:ascii="Times New Roman" w:eastAsia="Calibri" w:hAnsi="Times New Roman" w:cs="Times New Roman"/>
          <w:sz w:val="24"/>
          <w:szCs w:val="24"/>
          <w:lang w:val="uk-UA" w:eastAsia="ru-RU"/>
        </w:rPr>
        <w:tab/>
        <w:t xml:space="preserve">    </w:t>
      </w:r>
      <w:r w:rsidRPr="00F3342F">
        <w:rPr>
          <w:rFonts w:ascii="Times New Roman" w:eastAsia="Calibri" w:hAnsi="Times New Roman" w:cs="Times New Roman"/>
          <w:sz w:val="24"/>
          <w:szCs w:val="24"/>
          <w:lang w:val="uk-UA" w:eastAsia="ru-RU"/>
        </w:rPr>
        <w:t>місто</w:t>
      </w:r>
      <w:r w:rsidRPr="00F3342F">
        <w:rPr>
          <w:rFonts w:ascii="Times New Roman" w:eastAsia="Calibri" w:hAnsi="Times New Roman" w:cs="Times New Roman"/>
          <w:sz w:val="24"/>
          <w:szCs w:val="24"/>
          <w:lang w:eastAsia="ru-RU"/>
        </w:rPr>
        <w:t xml:space="preserve"> Полтава</w:t>
      </w:r>
    </w:p>
    <w:p w14:paraId="32B30536" w14:textId="77777777" w:rsidR="00000F56" w:rsidRPr="00F3342F" w:rsidRDefault="00000F56" w:rsidP="00000F56">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18DBB113" w14:textId="77777777" w:rsidR="00000F56" w:rsidRPr="00F3342F" w:rsidRDefault="00000F56" w:rsidP="00000F5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F3342F">
        <w:rPr>
          <w:rFonts w:ascii="Times New Roman" w:eastAsia="Calibri" w:hAnsi="Times New Roman" w:cs="Times New Roman"/>
          <w:b/>
          <w:bCs/>
          <w:sz w:val="24"/>
          <w:szCs w:val="24"/>
          <w:lang w:eastAsia="ru-RU"/>
        </w:rPr>
        <w:t xml:space="preserve">Р І Ш Е Н </w:t>
      </w:r>
      <w:proofErr w:type="spellStart"/>
      <w:r w:rsidRPr="00F3342F">
        <w:rPr>
          <w:rFonts w:ascii="Times New Roman" w:eastAsia="Calibri" w:hAnsi="Times New Roman" w:cs="Times New Roman"/>
          <w:b/>
          <w:bCs/>
          <w:sz w:val="24"/>
          <w:szCs w:val="24"/>
          <w:lang w:eastAsia="ru-RU"/>
        </w:rPr>
        <w:t>Н</w:t>
      </w:r>
      <w:proofErr w:type="spellEnd"/>
      <w:r w:rsidRPr="00F3342F">
        <w:rPr>
          <w:rFonts w:ascii="Times New Roman" w:eastAsia="Calibri" w:hAnsi="Times New Roman" w:cs="Times New Roman"/>
          <w:b/>
          <w:bCs/>
          <w:sz w:val="24"/>
          <w:szCs w:val="24"/>
          <w:lang w:eastAsia="ru-RU"/>
        </w:rPr>
        <w:t xml:space="preserve"> Я</w:t>
      </w:r>
    </w:p>
    <w:p w14:paraId="3F24F22E" w14:textId="77777777" w:rsidR="00000F56" w:rsidRPr="006532E3" w:rsidRDefault="00000F56" w:rsidP="00000F5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6532E3">
        <w:rPr>
          <w:rFonts w:ascii="Times New Roman" w:eastAsia="Calibri" w:hAnsi="Times New Roman" w:cs="Times New Roman"/>
          <w:b/>
          <w:bCs/>
          <w:sz w:val="24"/>
          <w:szCs w:val="24"/>
          <w:lang w:val="uk-UA" w:eastAsia="ru-RU"/>
        </w:rPr>
        <w:t xml:space="preserve">про </w:t>
      </w:r>
      <w:r w:rsidRPr="00F3342F">
        <w:rPr>
          <w:rFonts w:ascii="Times New Roman" w:eastAsia="Calibri" w:hAnsi="Times New Roman" w:cs="Times New Roman"/>
          <w:b/>
          <w:bCs/>
          <w:sz w:val="24"/>
          <w:szCs w:val="24"/>
          <w:lang w:val="uk-UA" w:eastAsia="ru-RU"/>
        </w:rPr>
        <w:t xml:space="preserve"> </w:t>
      </w:r>
      <w:r w:rsidRPr="006532E3">
        <w:rPr>
          <w:rFonts w:ascii="Times New Roman" w:eastAsia="Calibri" w:hAnsi="Times New Roman" w:cs="Times New Roman"/>
          <w:b/>
          <w:bCs/>
          <w:sz w:val="24"/>
          <w:szCs w:val="24"/>
          <w:lang w:val="uk-UA" w:eastAsia="ru-RU"/>
        </w:rPr>
        <w:t>порушенн</w:t>
      </w:r>
      <w:r>
        <w:rPr>
          <w:rFonts w:ascii="Times New Roman" w:eastAsia="Calibri" w:hAnsi="Times New Roman" w:cs="Times New Roman"/>
          <w:b/>
          <w:bCs/>
          <w:sz w:val="24"/>
          <w:szCs w:val="24"/>
          <w:lang w:val="uk-UA" w:eastAsia="ru-RU"/>
        </w:rPr>
        <w:t>я</w:t>
      </w:r>
      <w:r w:rsidRPr="00F3342F">
        <w:rPr>
          <w:rFonts w:ascii="Times New Roman" w:eastAsia="Calibri" w:hAnsi="Times New Roman" w:cs="Times New Roman"/>
          <w:b/>
          <w:bCs/>
          <w:sz w:val="24"/>
          <w:szCs w:val="24"/>
          <w:lang w:val="uk-UA" w:eastAsia="ru-RU"/>
        </w:rPr>
        <w:t xml:space="preserve">  </w:t>
      </w:r>
      <w:r w:rsidRPr="006532E3">
        <w:rPr>
          <w:rFonts w:ascii="Times New Roman" w:eastAsia="Calibri" w:hAnsi="Times New Roman" w:cs="Times New Roman"/>
          <w:b/>
          <w:bCs/>
          <w:sz w:val="24"/>
          <w:szCs w:val="24"/>
          <w:lang w:val="uk-UA" w:eastAsia="ru-RU"/>
        </w:rPr>
        <w:t>дисциплінарної</w:t>
      </w:r>
      <w:r w:rsidRPr="00F3342F">
        <w:rPr>
          <w:rFonts w:ascii="Times New Roman" w:eastAsia="Calibri" w:hAnsi="Times New Roman" w:cs="Times New Roman"/>
          <w:b/>
          <w:bCs/>
          <w:sz w:val="24"/>
          <w:szCs w:val="24"/>
          <w:lang w:val="uk-UA" w:eastAsia="ru-RU"/>
        </w:rPr>
        <w:t xml:space="preserve"> </w:t>
      </w:r>
      <w:r w:rsidRPr="006532E3">
        <w:rPr>
          <w:rFonts w:ascii="Times New Roman" w:eastAsia="Calibri" w:hAnsi="Times New Roman" w:cs="Times New Roman"/>
          <w:b/>
          <w:bCs/>
          <w:sz w:val="24"/>
          <w:szCs w:val="24"/>
          <w:lang w:val="uk-UA" w:eastAsia="ru-RU"/>
        </w:rPr>
        <w:t>справи</w:t>
      </w:r>
    </w:p>
    <w:p w14:paraId="076BA51B" w14:textId="77777777" w:rsidR="00000F56" w:rsidRPr="005D4270" w:rsidRDefault="00000F56" w:rsidP="00000F56">
      <w:pPr>
        <w:widowControl w:val="0"/>
        <w:autoSpaceDE w:val="0"/>
        <w:autoSpaceDN w:val="0"/>
        <w:adjustRightInd w:val="0"/>
        <w:spacing w:after="0" w:line="240" w:lineRule="auto"/>
        <w:jc w:val="both"/>
        <w:rPr>
          <w:rFonts w:ascii="Times New Roman" w:eastAsia="Calibri" w:hAnsi="Times New Roman" w:cs="Times New Roman"/>
          <w:sz w:val="14"/>
          <w:szCs w:val="14"/>
          <w:lang w:val="uk-UA" w:eastAsia="ru-RU"/>
        </w:rPr>
      </w:pPr>
    </w:p>
    <w:p w14:paraId="47A9C0D8" w14:textId="0C508AA0" w:rsidR="00000F56" w:rsidRPr="00F3342F" w:rsidRDefault="00000F56" w:rsidP="005D4270">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Дисциплінарна палата К</w:t>
      </w:r>
      <w:r w:rsidRPr="00F3342F">
        <w:rPr>
          <w:rFonts w:ascii="Times New Roman" w:eastAsia="Calibri" w:hAnsi="Times New Roman" w:cs="Times New Roman"/>
          <w:sz w:val="24"/>
          <w:szCs w:val="24"/>
          <w:lang w:val="uk-UA" w:eastAsia="ru-RU"/>
        </w:rPr>
        <w:t xml:space="preserve">валіфікаційно-дисциплінарної комісії адвокатури Полтавської області у складі </w:t>
      </w:r>
      <w:r>
        <w:rPr>
          <w:rFonts w:ascii="Times New Roman" w:eastAsia="Calibri" w:hAnsi="Times New Roman" w:cs="Times New Roman"/>
          <w:sz w:val="24"/>
          <w:szCs w:val="24"/>
          <w:lang w:val="uk-UA" w:eastAsia="ru-RU"/>
        </w:rPr>
        <w:t xml:space="preserve">в.о. </w:t>
      </w:r>
      <w:r w:rsidRPr="00F3342F">
        <w:rPr>
          <w:rFonts w:ascii="Times New Roman" w:eastAsia="Calibri" w:hAnsi="Times New Roman" w:cs="Times New Roman"/>
          <w:sz w:val="24"/>
          <w:szCs w:val="24"/>
          <w:lang w:val="uk-UA" w:eastAsia="ru-RU"/>
        </w:rPr>
        <w:t xml:space="preserve">голови комісії – </w:t>
      </w:r>
      <w:r>
        <w:rPr>
          <w:rFonts w:ascii="Times New Roman" w:eastAsia="Calibri" w:hAnsi="Times New Roman" w:cs="Times New Roman"/>
          <w:sz w:val="24"/>
          <w:szCs w:val="24"/>
          <w:lang w:val="uk-UA" w:eastAsia="ru-RU"/>
        </w:rPr>
        <w:t>Гонжака І.В</w:t>
      </w:r>
      <w:r w:rsidRPr="00F3342F">
        <w:rPr>
          <w:rFonts w:ascii="Times New Roman" w:eastAsia="Calibri" w:hAnsi="Times New Roman" w:cs="Times New Roman"/>
          <w:sz w:val="24"/>
          <w:szCs w:val="24"/>
          <w:lang w:val="uk-UA" w:eastAsia="ru-RU"/>
        </w:rPr>
        <w:t>., дисциплінарної пала</w:t>
      </w:r>
      <w:r>
        <w:rPr>
          <w:rFonts w:ascii="Times New Roman" w:eastAsia="Calibri" w:hAnsi="Times New Roman" w:cs="Times New Roman"/>
          <w:sz w:val="24"/>
          <w:szCs w:val="24"/>
          <w:lang w:val="uk-UA" w:eastAsia="ru-RU"/>
        </w:rPr>
        <w:t xml:space="preserve">ти:  </w:t>
      </w:r>
      <w:r w:rsidRPr="00F3342F">
        <w:rPr>
          <w:rFonts w:ascii="Times New Roman" w:eastAsia="Calibri" w:hAnsi="Times New Roman" w:cs="Times New Roman"/>
          <w:sz w:val="24"/>
          <w:szCs w:val="24"/>
          <w:lang w:val="uk-UA" w:eastAsia="ru-RU"/>
        </w:rPr>
        <w:t xml:space="preserve">секретаря – </w:t>
      </w:r>
      <w:r>
        <w:rPr>
          <w:rFonts w:ascii="Times New Roman" w:eastAsia="Calibri" w:hAnsi="Times New Roman" w:cs="Times New Roman"/>
          <w:sz w:val="24"/>
          <w:szCs w:val="24"/>
          <w:lang w:val="uk-UA" w:eastAsia="ru-RU"/>
        </w:rPr>
        <w:t>Антипенко А.І.</w:t>
      </w:r>
      <w:r w:rsidRPr="00F3342F">
        <w:rPr>
          <w:rFonts w:ascii="Times New Roman" w:eastAsia="Calibri" w:hAnsi="Times New Roman" w:cs="Times New Roman"/>
          <w:sz w:val="24"/>
          <w:szCs w:val="24"/>
          <w:lang w:val="uk-UA" w:eastAsia="ru-RU"/>
        </w:rPr>
        <w:t xml:space="preserve">, членів палати: </w:t>
      </w:r>
      <w:r>
        <w:rPr>
          <w:rFonts w:ascii="Times New Roman" w:eastAsia="Calibri" w:hAnsi="Times New Roman" w:cs="Times New Roman"/>
          <w:sz w:val="24"/>
          <w:szCs w:val="24"/>
          <w:lang w:val="uk-UA" w:eastAsia="ru-RU"/>
        </w:rPr>
        <w:t>Буглак В.В., Клименка О.Ю., Карнарука А.В., Рохманова В.І., Ялисоветського А.А.</w:t>
      </w:r>
      <w:r w:rsidRPr="00F3342F">
        <w:rPr>
          <w:rFonts w:ascii="Times New Roman" w:eastAsia="Calibri" w:hAnsi="Times New Roman" w:cs="Times New Roman"/>
          <w:sz w:val="24"/>
          <w:szCs w:val="24"/>
          <w:lang w:val="uk-UA" w:eastAsia="ru-RU"/>
        </w:rPr>
        <w:t xml:space="preserve"> - </w:t>
      </w:r>
    </w:p>
    <w:p w14:paraId="5657F59C" w14:textId="5F3A35AE" w:rsidR="00000F56" w:rsidRPr="00F3342F" w:rsidRDefault="00000F56" w:rsidP="005D4270">
      <w:pPr>
        <w:widowControl w:val="0"/>
        <w:autoSpaceDE w:val="0"/>
        <w:autoSpaceDN w:val="0"/>
        <w:adjustRightInd w:val="0"/>
        <w:spacing w:after="0" w:line="240" w:lineRule="auto"/>
        <w:ind w:firstLine="720"/>
        <w:jc w:val="both"/>
        <w:rPr>
          <w:rFonts w:ascii="Arial Narrow" w:eastAsia="Calibri" w:hAnsi="Arial Narrow" w:cs="Arial Narrow"/>
          <w:sz w:val="24"/>
          <w:szCs w:val="24"/>
          <w:lang w:val="uk-UA" w:eastAsia="ru-RU"/>
        </w:rPr>
      </w:pPr>
      <w:r w:rsidRPr="00F3342F">
        <w:rPr>
          <w:rFonts w:ascii="Times New Roman" w:eastAsia="Calibri" w:hAnsi="Times New Roman" w:cs="Times New Roman"/>
          <w:sz w:val="24"/>
          <w:szCs w:val="24"/>
          <w:lang w:val="uk-UA" w:eastAsia="ru-RU"/>
        </w:rPr>
        <w:t xml:space="preserve">розглянувши матеріали перевірки </w:t>
      </w:r>
      <w:bookmarkStart w:id="0" w:name="_Hlk92812277"/>
      <w:r w:rsidRPr="00F3342F">
        <w:rPr>
          <w:rFonts w:ascii="Times New Roman" w:eastAsia="Calibri" w:hAnsi="Times New Roman" w:cs="Times New Roman"/>
          <w:sz w:val="24"/>
          <w:szCs w:val="24"/>
          <w:lang w:val="uk-UA" w:eastAsia="ru-RU"/>
        </w:rPr>
        <w:t xml:space="preserve">за </w:t>
      </w:r>
      <w:bookmarkStart w:id="1" w:name="_Hlk92812096"/>
      <w:r>
        <w:rPr>
          <w:rFonts w:ascii="Times New Roman" w:eastAsia="Calibri" w:hAnsi="Times New Roman" w:cs="Times New Roman"/>
          <w:sz w:val="24"/>
          <w:szCs w:val="24"/>
          <w:lang w:val="uk-UA" w:eastAsia="ru-RU"/>
        </w:rPr>
        <w:t>окремою ухвалою Господарського суду Харківської області від 26</w:t>
      </w:r>
      <w:r w:rsidR="005D4270">
        <w:rPr>
          <w:rFonts w:ascii="Times New Roman" w:eastAsia="Calibri" w:hAnsi="Times New Roman" w:cs="Times New Roman"/>
          <w:sz w:val="24"/>
          <w:szCs w:val="24"/>
          <w:lang w:val="uk-UA" w:eastAsia="ru-RU"/>
        </w:rPr>
        <w:t xml:space="preserve"> серпня </w:t>
      </w:r>
      <w:r>
        <w:rPr>
          <w:rFonts w:ascii="Times New Roman" w:eastAsia="Calibri" w:hAnsi="Times New Roman" w:cs="Times New Roman"/>
          <w:sz w:val="24"/>
          <w:szCs w:val="24"/>
          <w:lang w:val="uk-UA" w:eastAsia="ru-RU"/>
        </w:rPr>
        <w:t xml:space="preserve">2021 року </w:t>
      </w:r>
      <w:r w:rsidRPr="00F3342F">
        <w:rPr>
          <w:rFonts w:ascii="Times New Roman" w:eastAsia="Calibri" w:hAnsi="Times New Roman" w:cs="Times New Roman"/>
          <w:sz w:val="24"/>
          <w:szCs w:val="24"/>
          <w:lang w:val="uk-UA" w:eastAsia="ru-RU"/>
        </w:rPr>
        <w:t>про притягнення до дисциплінарної відповідальності адв</w:t>
      </w:r>
      <w:r>
        <w:rPr>
          <w:rFonts w:ascii="Times New Roman" w:eastAsia="Calibri" w:hAnsi="Times New Roman" w:cs="Times New Roman"/>
          <w:sz w:val="24"/>
          <w:szCs w:val="24"/>
          <w:lang w:val="uk-UA" w:eastAsia="ru-RU"/>
        </w:rPr>
        <w:t xml:space="preserve">оката  </w:t>
      </w:r>
      <w:bookmarkStart w:id="2" w:name="_Hlk92811978"/>
      <w:r>
        <w:rPr>
          <w:rFonts w:ascii="Times New Roman" w:eastAsia="Calibri" w:hAnsi="Times New Roman" w:cs="Times New Roman"/>
          <w:sz w:val="24"/>
          <w:szCs w:val="24"/>
          <w:lang w:val="uk-UA" w:eastAsia="ru-RU"/>
        </w:rPr>
        <w:t xml:space="preserve">Анікіної Катерини Євгеніївни </w:t>
      </w:r>
      <w:r w:rsidRPr="001F0269">
        <w:rPr>
          <w:lang w:val="uk-UA"/>
        </w:rPr>
        <w:t xml:space="preserve"> </w:t>
      </w:r>
      <w:r w:rsidRPr="00F3342F">
        <w:rPr>
          <w:rFonts w:ascii="Times New Roman" w:eastAsia="Calibri" w:hAnsi="Times New Roman" w:cs="Times New Roman"/>
          <w:sz w:val="24"/>
          <w:szCs w:val="24"/>
          <w:lang w:val="uk-UA" w:eastAsia="ru-RU"/>
        </w:rPr>
        <w:t xml:space="preserve">(свідоцтво про право на заняття адвокатською діяльністю </w:t>
      </w:r>
      <w:r>
        <w:rPr>
          <w:rFonts w:ascii="Times New Roman" w:eastAsia="Calibri" w:hAnsi="Times New Roman" w:cs="Times New Roman"/>
          <w:sz w:val="24"/>
          <w:szCs w:val="24"/>
          <w:lang w:val="uk-UA" w:eastAsia="ru-RU"/>
        </w:rPr>
        <w:t xml:space="preserve">№ 1844, видане Радою адвокатів   Полтавської області 10.10.2017 </w:t>
      </w:r>
      <w:r w:rsidRPr="00F3342F">
        <w:rPr>
          <w:rFonts w:ascii="Times New Roman" w:eastAsia="Calibri" w:hAnsi="Times New Roman" w:cs="Times New Roman"/>
          <w:sz w:val="24"/>
          <w:szCs w:val="24"/>
          <w:lang w:val="uk-UA" w:eastAsia="ru-RU"/>
        </w:rPr>
        <w:t xml:space="preserve">року) </w:t>
      </w:r>
      <w:bookmarkEnd w:id="2"/>
      <w:r w:rsidRPr="00F3342F">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bookmarkEnd w:id="0"/>
      <w:bookmarkEnd w:id="1"/>
      <w:r w:rsidRPr="00F3342F">
        <w:rPr>
          <w:rFonts w:ascii="Times New Roman" w:eastAsia="Calibri" w:hAnsi="Times New Roman" w:cs="Times New Roman"/>
          <w:sz w:val="24"/>
          <w:szCs w:val="24"/>
          <w:lang w:val="uk-UA" w:eastAsia="ru-RU"/>
        </w:rPr>
        <w:t>, -</w:t>
      </w:r>
    </w:p>
    <w:p w14:paraId="07764508" w14:textId="77777777" w:rsidR="00000F56" w:rsidRPr="005D4270" w:rsidRDefault="00000F56" w:rsidP="00000F56">
      <w:pPr>
        <w:widowControl w:val="0"/>
        <w:autoSpaceDE w:val="0"/>
        <w:autoSpaceDN w:val="0"/>
        <w:adjustRightInd w:val="0"/>
        <w:spacing w:after="0" w:line="240" w:lineRule="auto"/>
        <w:jc w:val="both"/>
        <w:rPr>
          <w:rFonts w:ascii="Times New Roman" w:eastAsia="Calibri" w:hAnsi="Times New Roman" w:cs="Times New Roman"/>
          <w:sz w:val="14"/>
          <w:szCs w:val="14"/>
          <w:lang w:val="uk-UA" w:eastAsia="ru-RU"/>
        </w:rPr>
      </w:pPr>
    </w:p>
    <w:p w14:paraId="5F42F1D6" w14:textId="77777777" w:rsidR="00000F56" w:rsidRPr="00F3350C" w:rsidRDefault="00000F56" w:rsidP="00000F5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F3350C">
        <w:rPr>
          <w:rFonts w:ascii="Times New Roman" w:eastAsia="Calibri" w:hAnsi="Times New Roman" w:cs="Times New Roman"/>
          <w:b/>
          <w:bCs/>
          <w:sz w:val="24"/>
          <w:szCs w:val="24"/>
          <w:lang w:val="uk-UA" w:eastAsia="ru-RU"/>
        </w:rPr>
        <w:t>В С Т А Н О В И Л А  :</w:t>
      </w:r>
    </w:p>
    <w:p w14:paraId="264485D8" w14:textId="77777777" w:rsidR="00000F56" w:rsidRPr="005D4270" w:rsidRDefault="00000F56" w:rsidP="00000F56">
      <w:pPr>
        <w:widowControl w:val="0"/>
        <w:autoSpaceDE w:val="0"/>
        <w:autoSpaceDN w:val="0"/>
        <w:adjustRightInd w:val="0"/>
        <w:spacing w:after="0" w:line="240" w:lineRule="auto"/>
        <w:jc w:val="center"/>
        <w:rPr>
          <w:rFonts w:ascii="Times New Roman" w:eastAsia="Calibri" w:hAnsi="Times New Roman" w:cs="Times New Roman"/>
          <w:sz w:val="12"/>
          <w:szCs w:val="12"/>
          <w:lang w:val="uk-UA" w:eastAsia="ru-RU"/>
        </w:rPr>
      </w:pPr>
    </w:p>
    <w:p w14:paraId="2DCF86E9" w14:textId="11807561" w:rsidR="00000F56" w:rsidRDefault="00000F56" w:rsidP="00000F56">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t>06 вересня 2021 року до К</w:t>
      </w:r>
      <w:r w:rsidRPr="00F3342F">
        <w:rPr>
          <w:rFonts w:ascii="Times New Roman" w:eastAsia="Calibri" w:hAnsi="Times New Roman" w:cs="Times New Roman"/>
          <w:sz w:val="24"/>
          <w:szCs w:val="24"/>
          <w:lang w:val="uk-UA" w:eastAsia="ru-RU"/>
        </w:rPr>
        <w:t>валіфікаційно-дисциплінарної комісії адвокатури Полтавської област</w:t>
      </w:r>
      <w:r>
        <w:rPr>
          <w:rFonts w:ascii="Times New Roman" w:eastAsia="Calibri" w:hAnsi="Times New Roman" w:cs="Times New Roman"/>
          <w:sz w:val="24"/>
          <w:szCs w:val="24"/>
          <w:lang w:val="uk-UA" w:eastAsia="ru-RU"/>
        </w:rPr>
        <w:t xml:space="preserve">і надійшла </w:t>
      </w:r>
      <w:r w:rsidRPr="00F3342F">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окрема ухвала Господарського суду Харківської області від 26</w:t>
      </w:r>
      <w:r w:rsidR="005D4270">
        <w:rPr>
          <w:rFonts w:ascii="Times New Roman" w:eastAsia="Calibri" w:hAnsi="Times New Roman" w:cs="Times New Roman"/>
          <w:sz w:val="24"/>
          <w:szCs w:val="24"/>
          <w:lang w:val="uk-UA" w:eastAsia="ru-RU"/>
        </w:rPr>
        <w:t xml:space="preserve"> серпня </w:t>
      </w:r>
      <w:r>
        <w:rPr>
          <w:rFonts w:ascii="Times New Roman" w:eastAsia="Calibri" w:hAnsi="Times New Roman" w:cs="Times New Roman"/>
          <w:sz w:val="24"/>
          <w:szCs w:val="24"/>
          <w:lang w:val="uk-UA" w:eastAsia="ru-RU"/>
        </w:rPr>
        <w:t>2021 року</w:t>
      </w:r>
      <w:r w:rsidRPr="00F3342F">
        <w:rPr>
          <w:rFonts w:ascii="Times New Roman" w:eastAsia="Calibri" w:hAnsi="Times New Roman" w:cs="Times New Roman"/>
          <w:sz w:val="24"/>
          <w:szCs w:val="24"/>
          <w:lang w:val="uk-UA" w:eastAsia="ru-RU"/>
        </w:rPr>
        <w:t xml:space="preserve"> про притягнення до дисциплінарної відпові</w:t>
      </w:r>
      <w:r>
        <w:rPr>
          <w:rFonts w:ascii="Times New Roman" w:eastAsia="Calibri" w:hAnsi="Times New Roman" w:cs="Times New Roman"/>
          <w:sz w:val="24"/>
          <w:szCs w:val="24"/>
          <w:lang w:val="uk-UA" w:eastAsia="ru-RU"/>
        </w:rPr>
        <w:t xml:space="preserve">дальності адвоката Анікіну Катерину Євгеніївну </w:t>
      </w:r>
      <w:r w:rsidRPr="00F3342F">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0D777183" w14:textId="0E951D54" w:rsidR="00000F56" w:rsidRDefault="00000F56" w:rsidP="00000F56">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13</w:t>
      </w:r>
      <w:r w:rsidR="005D4270">
        <w:rPr>
          <w:rFonts w:ascii="Times New Roman" w:eastAsia="Calibri" w:hAnsi="Times New Roman" w:cs="Times New Roman"/>
          <w:sz w:val="24"/>
          <w:szCs w:val="24"/>
          <w:lang w:val="uk-UA" w:eastAsia="ru-RU"/>
        </w:rPr>
        <w:t xml:space="preserve"> вересня </w:t>
      </w:r>
      <w:r>
        <w:rPr>
          <w:rFonts w:ascii="Times New Roman" w:eastAsia="Calibri" w:hAnsi="Times New Roman" w:cs="Times New Roman"/>
          <w:sz w:val="24"/>
          <w:szCs w:val="24"/>
          <w:lang w:val="uk-UA" w:eastAsia="ru-RU"/>
        </w:rPr>
        <w:t>2021 року адвокат Анікіна К.Є. заявила клопотання про зупинення розгляду окремої ухвали Харківського Господарського суду Харківської області у зв’язку з її оскарженням до Східного апеляційного господарського суду, яке дисциплінарною палатою КДКА Полтавської області задоволено 14</w:t>
      </w:r>
      <w:r w:rsidR="005D4270">
        <w:rPr>
          <w:rFonts w:ascii="Times New Roman" w:eastAsia="Calibri" w:hAnsi="Times New Roman" w:cs="Times New Roman"/>
          <w:sz w:val="24"/>
          <w:szCs w:val="24"/>
          <w:lang w:val="uk-UA" w:eastAsia="ru-RU"/>
        </w:rPr>
        <w:t xml:space="preserve"> вересня </w:t>
      </w:r>
      <w:r>
        <w:rPr>
          <w:rFonts w:ascii="Times New Roman" w:eastAsia="Calibri" w:hAnsi="Times New Roman" w:cs="Times New Roman"/>
          <w:sz w:val="24"/>
          <w:szCs w:val="24"/>
          <w:lang w:val="uk-UA" w:eastAsia="ru-RU"/>
        </w:rPr>
        <w:t>2021 року.</w:t>
      </w:r>
    </w:p>
    <w:p w14:paraId="3A4A7267" w14:textId="15A78FEB" w:rsidR="00000F56" w:rsidRDefault="00000F56" w:rsidP="00000F56">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10 грудня 2021 року</w:t>
      </w:r>
      <w:r w:rsidR="005D4270">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(оприлюднено 21</w:t>
      </w:r>
      <w:r w:rsidR="005D4270">
        <w:rPr>
          <w:rFonts w:ascii="Times New Roman" w:eastAsia="Calibri" w:hAnsi="Times New Roman" w:cs="Times New Roman"/>
          <w:sz w:val="24"/>
          <w:szCs w:val="24"/>
          <w:lang w:val="uk-UA" w:eastAsia="ru-RU"/>
        </w:rPr>
        <w:t xml:space="preserve"> грудня </w:t>
      </w:r>
      <w:r>
        <w:rPr>
          <w:rFonts w:ascii="Times New Roman" w:eastAsia="Calibri" w:hAnsi="Times New Roman" w:cs="Times New Roman"/>
          <w:sz w:val="24"/>
          <w:szCs w:val="24"/>
          <w:lang w:val="uk-UA" w:eastAsia="ru-RU"/>
        </w:rPr>
        <w:t xml:space="preserve">2021 року) постановою Східного апеляційного господарського суду Харківської області  у задоволенні апеляційної скарги адвоката </w:t>
      </w:r>
      <w:proofErr w:type="spellStart"/>
      <w:r>
        <w:rPr>
          <w:rFonts w:ascii="Times New Roman" w:eastAsia="Calibri" w:hAnsi="Times New Roman" w:cs="Times New Roman"/>
          <w:sz w:val="24"/>
          <w:szCs w:val="24"/>
          <w:lang w:val="uk-UA" w:eastAsia="ru-RU"/>
        </w:rPr>
        <w:t>Анікіної</w:t>
      </w:r>
      <w:proofErr w:type="spellEnd"/>
      <w:r>
        <w:rPr>
          <w:rFonts w:ascii="Times New Roman" w:eastAsia="Calibri" w:hAnsi="Times New Roman" w:cs="Times New Roman"/>
          <w:sz w:val="24"/>
          <w:szCs w:val="24"/>
          <w:lang w:val="uk-UA" w:eastAsia="ru-RU"/>
        </w:rPr>
        <w:t xml:space="preserve"> К.Є. відмовлено, окрему ухвалу Господарського суду Харківської області від 26</w:t>
      </w:r>
      <w:r w:rsidR="005D4270">
        <w:rPr>
          <w:rFonts w:ascii="Times New Roman" w:eastAsia="Calibri" w:hAnsi="Times New Roman" w:cs="Times New Roman"/>
          <w:sz w:val="24"/>
          <w:szCs w:val="24"/>
          <w:lang w:val="uk-UA" w:eastAsia="ru-RU"/>
        </w:rPr>
        <w:t xml:space="preserve"> серпня </w:t>
      </w:r>
      <w:r>
        <w:rPr>
          <w:rFonts w:ascii="Times New Roman" w:eastAsia="Calibri" w:hAnsi="Times New Roman" w:cs="Times New Roman"/>
          <w:sz w:val="24"/>
          <w:szCs w:val="24"/>
          <w:lang w:val="uk-UA" w:eastAsia="ru-RU"/>
        </w:rPr>
        <w:t>2021 року залишено без змін.</w:t>
      </w:r>
    </w:p>
    <w:p w14:paraId="55139BA7" w14:textId="4AA10ADB" w:rsidR="00C1305C" w:rsidRDefault="005D4270" w:rsidP="00C1305C">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r>
      <w:r w:rsidR="00C1305C">
        <w:rPr>
          <w:rFonts w:ascii="Times New Roman" w:eastAsia="Calibri" w:hAnsi="Times New Roman" w:cs="Times New Roman"/>
          <w:sz w:val="24"/>
          <w:szCs w:val="24"/>
          <w:lang w:val="uk-UA" w:eastAsia="ru-RU"/>
        </w:rPr>
        <w:t>05</w:t>
      </w:r>
      <w:r>
        <w:rPr>
          <w:rFonts w:ascii="Times New Roman" w:eastAsia="Calibri" w:hAnsi="Times New Roman" w:cs="Times New Roman"/>
          <w:sz w:val="24"/>
          <w:szCs w:val="24"/>
          <w:lang w:val="uk-UA" w:eastAsia="ru-RU"/>
        </w:rPr>
        <w:t xml:space="preserve"> січня </w:t>
      </w:r>
      <w:r w:rsidR="00C1305C">
        <w:rPr>
          <w:rFonts w:ascii="Times New Roman" w:eastAsia="Calibri" w:hAnsi="Times New Roman" w:cs="Times New Roman"/>
          <w:sz w:val="24"/>
          <w:szCs w:val="24"/>
          <w:lang w:val="uk-UA" w:eastAsia="ru-RU"/>
        </w:rPr>
        <w:t>2022 року провадження у дисциплінарній справі відновлено.</w:t>
      </w:r>
    </w:p>
    <w:p w14:paraId="6C474562" w14:textId="13C4D96E" w:rsidR="00C1305C" w:rsidRDefault="005D4270" w:rsidP="00097C60">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bookmarkStart w:id="3" w:name="_Hlk92812349"/>
      <w:r>
        <w:rPr>
          <w:rFonts w:ascii="Times New Roman" w:eastAsia="Calibri" w:hAnsi="Times New Roman" w:cs="Times New Roman"/>
          <w:sz w:val="24"/>
          <w:szCs w:val="24"/>
          <w:lang w:val="uk-UA" w:eastAsia="ru-RU"/>
        </w:rPr>
        <w:t>У</w:t>
      </w:r>
      <w:r w:rsidR="00C1305C">
        <w:rPr>
          <w:rFonts w:ascii="Times New Roman" w:eastAsia="Calibri" w:hAnsi="Times New Roman" w:cs="Times New Roman"/>
          <w:sz w:val="24"/>
          <w:szCs w:val="24"/>
          <w:lang w:val="uk-UA" w:eastAsia="ru-RU"/>
        </w:rPr>
        <w:t xml:space="preserve"> окремій ухвалі Господарського суду Харківської області від 26</w:t>
      </w:r>
      <w:r>
        <w:rPr>
          <w:rFonts w:ascii="Times New Roman" w:eastAsia="Calibri" w:hAnsi="Times New Roman" w:cs="Times New Roman"/>
          <w:sz w:val="24"/>
          <w:szCs w:val="24"/>
          <w:lang w:val="uk-UA" w:eastAsia="ru-RU"/>
        </w:rPr>
        <w:t xml:space="preserve"> серпня </w:t>
      </w:r>
      <w:r w:rsidR="00C1305C">
        <w:rPr>
          <w:rFonts w:ascii="Times New Roman" w:eastAsia="Calibri" w:hAnsi="Times New Roman" w:cs="Times New Roman"/>
          <w:sz w:val="24"/>
          <w:szCs w:val="24"/>
          <w:lang w:val="uk-UA" w:eastAsia="ru-RU"/>
        </w:rPr>
        <w:t>2021 року</w:t>
      </w:r>
      <w:r w:rsidR="00000F56">
        <w:rPr>
          <w:rFonts w:ascii="Times New Roman" w:eastAsia="Calibri" w:hAnsi="Times New Roman" w:cs="Times New Roman"/>
          <w:sz w:val="24"/>
          <w:szCs w:val="24"/>
          <w:lang w:val="uk-UA" w:eastAsia="ru-RU"/>
        </w:rPr>
        <w:t xml:space="preserve">, що  </w:t>
      </w:r>
      <w:r w:rsidR="00C1305C">
        <w:rPr>
          <w:rFonts w:ascii="Times New Roman" w:eastAsia="Calibri" w:hAnsi="Times New Roman" w:cs="Times New Roman"/>
          <w:sz w:val="24"/>
          <w:szCs w:val="24"/>
          <w:lang w:val="uk-UA" w:eastAsia="ru-RU"/>
        </w:rPr>
        <w:t xml:space="preserve">в провадженні Господарського суду Харківської області перебуває справа за позовом </w:t>
      </w:r>
      <w:r>
        <w:rPr>
          <w:rFonts w:ascii="Times New Roman" w:eastAsia="Calibri" w:hAnsi="Times New Roman" w:cs="Times New Roman"/>
          <w:sz w:val="24"/>
          <w:szCs w:val="24"/>
          <w:lang w:val="uk-UA" w:eastAsia="ru-RU"/>
        </w:rPr>
        <w:t>ф</w:t>
      </w:r>
      <w:r w:rsidR="00C1305C">
        <w:rPr>
          <w:rFonts w:ascii="Times New Roman" w:eastAsia="Calibri" w:hAnsi="Times New Roman" w:cs="Times New Roman"/>
          <w:sz w:val="24"/>
          <w:szCs w:val="24"/>
          <w:lang w:val="uk-UA" w:eastAsia="ru-RU"/>
        </w:rPr>
        <w:t xml:space="preserve">ізичної особи </w:t>
      </w:r>
      <w:r>
        <w:rPr>
          <w:rFonts w:ascii="Times New Roman" w:eastAsia="Calibri" w:hAnsi="Times New Roman" w:cs="Times New Roman"/>
          <w:sz w:val="24"/>
          <w:szCs w:val="24"/>
          <w:lang w:val="uk-UA" w:eastAsia="ru-RU"/>
        </w:rPr>
        <w:t>особи_1</w:t>
      </w:r>
      <w:r w:rsidR="00C1305C">
        <w:rPr>
          <w:rFonts w:ascii="Times New Roman" w:eastAsia="Calibri" w:hAnsi="Times New Roman" w:cs="Times New Roman"/>
          <w:sz w:val="24"/>
          <w:szCs w:val="24"/>
          <w:lang w:val="uk-UA" w:eastAsia="ru-RU"/>
        </w:rPr>
        <w:t xml:space="preserve"> до </w:t>
      </w:r>
      <w:r>
        <w:rPr>
          <w:rFonts w:ascii="Times New Roman" w:eastAsia="Calibri" w:hAnsi="Times New Roman" w:cs="Times New Roman"/>
          <w:sz w:val="24"/>
          <w:szCs w:val="24"/>
          <w:lang w:val="uk-UA" w:eastAsia="ru-RU"/>
        </w:rPr>
        <w:t>ф</w:t>
      </w:r>
      <w:r w:rsidR="00C1305C">
        <w:rPr>
          <w:rFonts w:ascii="Times New Roman" w:eastAsia="Calibri" w:hAnsi="Times New Roman" w:cs="Times New Roman"/>
          <w:sz w:val="24"/>
          <w:szCs w:val="24"/>
          <w:lang w:val="uk-UA" w:eastAsia="ru-RU"/>
        </w:rPr>
        <w:t xml:space="preserve">ізичної особи </w:t>
      </w:r>
      <w:r>
        <w:rPr>
          <w:rFonts w:ascii="Times New Roman" w:eastAsia="Calibri" w:hAnsi="Times New Roman" w:cs="Times New Roman"/>
          <w:sz w:val="24"/>
          <w:szCs w:val="24"/>
          <w:lang w:val="uk-UA" w:eastAsia="ru-RU"/>
        </w:rPr>
        <w:t>Особи_2</w:t>
      </w:r>
      <w:r w:rsidR="00C1305C">
        <w:rPr>
          <w:rFonts w:ascii="Times New Roman" w:eastAsia="Calibri" w:hAnsi="Times New Roman" w:cs="Times New Roman"/>
          <w:sz w:val="24"/>
          <w:szCs w:val="24"/>
          <w:lang w:val="uk-UA" w:eastAsia="ru-RU"/>
        </w:rPr>
        <w:t xml:space="preserve"> про стягнення заборгованості у розмірі 4 749 869,27 гривень. 18 серпня 2021 року з вимогою відвести суддю </w:t>
      </w:r>
      <w:r>
        <w:rPr>
          <w:rFonts w:ascii="Times New Roman" w:eastAsia="Calibri" w:hAnsi="Times New Roman" w:cs="Times New Roman"/>
          <w:sz w:val="24"/>
          <w:szCs w:val="24"/>
          <w:lang w:val="uk-UA" w:eastAsia="ru-RU"/>
        </w:rPr>
        <w:t>Особу_3</w:t>
      </w:r>
      <w:r w:rsidR="00C1305C">
        <w:rPr>
          <w:rFonts w:ascii="Times New Roman" w:eastAsia="Calibri" w:hAnsi="Times New Roman" w:cs="Times New Roman"/>
          <w:sz w:val="24"/>
          <w:szCs w:val="24"/>
          <w:lang w:val="uk-UA" w:eastAsia="ru-RU"/>
        </w:rPr>
        <w:t xml:space="preserve"> від розгляду справи у зв’язку з порушенням порядку визначення судді передбаченого п.</w:t>
      </w:r>
      <w:r>
        <w:rPr>
          <w:rFonts w:ascii="Times New Roman" w:eastAsia="Calibri" w:hAnsi="Times New Roman" w:cs="Times New Roman"/>
          <w:sz w:val="24"/>
          <w:szCs w:val="24"/>
          <w:lang w:val="uk-UA" w:eastAsia="ru-RU"/>
        </w:rPr>
        <w:t xml:space="preserve"> </w:t>
      </w:r>
      <w:r w:rsidR="00C1305C">
        <w:rPr>
          <w:rFonts w:ascii="Times New Roman" w:eastAsia="Calibri" w:hAnsi="Times New Roman" w:cs="Times New Roman"/>
          <w:sz w:val="24"/>
          <w:szCs w:val="24"/>
          <w:lang w:val="uk-UA" w:eastAsia="ru-RU"/>
        </w:rPr>
        <w:t>4 ч.</w:t>
      </w:r>
      <w:r>
        <w:rPr>
          <w:rFonts w:ascii="Times New Roman" w:eastAsia="Calibri" w:hAnsi="Times New Roman" w:cs="Times New Roman"/>
          <w:sz w:val="24"/>
          <w:szCs w:val="24"/>
          <w:lang w:val="uk-UA" w:eastAsia="ru-RU"/>
        </w:rPr>
        <w:t xml:space="preserve"> </w:t>
      </w:r>
      <w:r w:rsidR="00C1305C">
        <w:rPr>
          <w:rFonts w:ascii="Times New Roman" w:eastAsia="Calibri" w:hAnsi="Times New Roman" w:cs="Times New Roman"/>
          <w:sz w:val="24"/>
          <w:szCs w:val="24"/>
          <w:lang w:val="uk-UA" w:eastAsia="ru-RU"/>
        </w:rPr>
        <w:t>1 ст.</w:t>
      </w:r>
      <w:r>
        <w:rPr>
          <w:rFonts w:ascii="Times New Roman" w:eastAsia="Calibri" w:hAnsi="Times New Roman" w:cs="Times New Roman"/>
          <w:sz w:val="24"/>
          <w:szCs w:val="24"/>
          <w:lang w:val="uk-UA" w:eastAsia="ru-RU"/>
        </w:rPr>
        <w:t xml:space="preserve"> </w:t>
      </w:r>
      <w:r w:rsidR="00C1305C">
        <w:rPr>
          <w:rFonts w:ascii="Times New Roman" w:eastAsia="Calibri" w:hAnsi="Times New Roman" w:cs="Times New Roman"/>
          <w:sz w:val="24"/>
          <w:szCs w:val="24"/>
          <w:lang w:val="uk-UA" w:eastAsia="ru-RU"/>
        </w:rPr>
        <w:t xml:space="preserve">35 ГПК України, звернулась представник </w:t>
      </w:r>
      <w:r>
        <w:rPr>
          <w:rFonts w:ascii="Times New Roman" w:eastAsia="Calibri" w:hAnsi="Times New Roman" w:cs="Times New Roman"/>
          <w:sz w:val="24"/>
          <w:szCs w:val="24"/>
          <w:lang w:val="uk-UA" w:eastAsia="ru-RU"/>
        </w:rPr>
        <w:t>фізичної особи</w:t>
      </w:r>
      <w:r w:rsidR="00C1305C">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Особи_2</w:t>
      </w:r>
      <w:r w:rsidR="00C1305C">
        <w:rPr>
          <w:rFonts w:ascii="Times New Roman" w:eastAsia="Calibri" w:hAnsi="Times New Roman" w:cs="Times New Roman"/>
          <w:sz w:val="24"/>
          <w:szCs w:val="24"/>
          <w:lang w:val="uk-UA" w:eastAsia="ru-RU"/>
        </w:rPr>
        <w:t xml:space="preserve"> адвокат Анікіна Катерина Євгеніївна. Заява </w:t>
      </w:r>
      <w:proofErr w:type="spellStart"/>
      <w:r w:rsidR="00C1305C">
        <w:rPr>
          <w:rFonts w:ascii="Times New Roman" w:eastAsia="Calibri" w:hAnsi="Times New Roman" w:cs="Times New Roman"/>
          <w:sz w:val="24"/>
          <w:szCs w:val="24"/>
          <w:lang w:val="uk-UA" w:eastAsia="ru-RU"/>
        </w:rPr>
        <w:t>обгрунтована</w:t>
      </w:r>
      <w:proofErr w:type="spellEnd"/>
      <w:r w:rsidR="00C1305C">
        <w:rPr>
          <w:rFonts w:ascii="Times New Roman" w:eastAsia="Calibri" w:hAnsi="Times New Roman" w:cs="Times New Roman"/>
          <w:sz w:val="24"/>
          <w:szCs w:val="24"/>
          <w:lang w:val="uk-UA" w:eastAsia="ru-RU"/>
        </w:rPr>
        <w:t xml:space="preserve"> тим, що при підготовці</w:t>
      </w:r>
      <w:r>
        <w:rPr>
          <w:rFonts w:ascii="Times New Roman" w:eastAsia="Calibri" w:hAnsi="Times New Roman" w:cs="Times New Roman"/>
          <w:sz w:val="24"/>
          <w:szCs w:val="24"/>
          <w:lang w:val="uk-UA" w:eastAsia="ru-RU"/>
        </w:rPr>
        <w:t>,</w:t>
      </w:r>
      <w:r w:rsidR="00C1305C">
        <w:rPr>
          <w:rFonts w:ascii="Times New Roman" w:eastAsia="Calibri" w:hAnsi="Times New Roman" w:cs="Times New Roman"/>
          <w:sz w:val="24"/>
          <w:szCs w:val="24"/>
          <w:lang w:val="uk-UA" w:eastAsia="ru-RU"/>
        </w:rPr>
        <w:t xml:space="preserve"> 18</w:t>
      </w:r>
      <w:r>
        <w:rPr>
          <w:rFonts w:ascii="Times New Roman" w:eastAsia="Calibri" w:hAnsi="Times New Roman" w:cs="Times New Roman"/>
          <w:sz w:val="24"/>
          <w:szCs w:val="24"/>
          <w:lang w:val="uk-UA" w:eastAsia="ru-RU"/>
        </w:rPr>
        <w:t xml:space="preserve"> серпня </w:t>
      </w:r>
      <w:r w:rsidR="00C1305C">
        <w:rPr>
          <w:rFonts w:ascii="Times New Roman" w:eastAsia="Calibri" w:hAnsi="Times New Roman" w:cs="Times New Roman"/>
          <w:sz w:val="24"/>
          <w:szCs w:val="24"/>
          <w:lang w:val="uk-UA" w:eastAsia="ru-RU"/>
        </w:rPr>
        <w:t>2021 року</w:t>
      </w:r>
      <w:r>
        <w:rPr>
          <w:rFonts w:ascii="Times New Roman" w:eastAsia="Calibri" w:hAnsi="Times New Roman" w:cs="Times New Roman"/>
          <w:sz w:val="24"/>
          <w:szCs w:val="24"/>
          <w:lang w:val="uk-UA" w:eastAsia="ru-RU"/>
        </w:rPr>
        <w:t>,</w:t>
      </w:r>
      <w:r w:rsidR="00C1305C">
        <w:rPr>
          <w:rFonts w:ascii="Times New Roman" w:eastAsia="Calibri" w:hAnsi="Times New Roman" w:cs="Times New Roman"/>
          <w:sz w:val="24"/>
          <w:szCs w:val="24"/>
          <w:lang w:val="uk-UA" w:eastAsia="ru-RU"/>
        </w:rPr>
        <w:t xml:space="preserve"> до участі у судовому розгляді спр</w:t>
      </w:r>
      <w:r>
        <w:rPr>
          <w:rFonts w:ascii="Times New Roman" w:eastAsia="Calibri" w:hAnsi="Times New Roman" w:cs="Times New Roman"/>
          <w:sz w:val="24"/>
          <w:szCs w:val="24"/>
          <w:lang w:val="uk-UA" w:eastAsia="ru-RU"/>
        </w:rPr>
        <w:t>а</w:t>
      </w:r>
      <w:r w:rsidR="00C1305C">
        <w:rPr>
          <w:rFonts w:ascii="Times New Roman" w:eastAsia="Calibri" w:hAnsi="Times New Roman" w:cs="Times New Roman"/>
          <w:sz w:val="24"/>
          <w:szCs w:val="24"/>
          <w:lang w:val="uk-UA" w:eastAsia="ru-RU"/>
        </w:rPr>
        <w:t xml:space="preserve">ви № 922/1690/21 адвокатом </w:t>
      </w:r>
      <w:proofErr w:type="spellStart"/>
      <w:r w:rsidR="00C1305C">
        <w:rPr>
          <w:rFonts w:ascii="Times New Roman" w:eastAsia="Calibri" w:hAnsi="Times New Roman" w:cs="Times New Roman"/>
          <w:sz w:val="24"/>
          <w:szCs w:val="24"/>
          <w:lang w:val="uk-UA" w:eastAsia="ru-RU"/>
        </w:rPr>
        <w:t>Анікіною</w:t>
      </w:r>
      <w:proofErr w:type="spellEnd"/>
      <w:r w:rsidR="00C1305C">
        <w:rPr>
          <w:rFonts w:ascii="Times New Roman" w:eastAsia="Calibri" w:hAnsi="Times New Roman" w:cs="Times New Roman"/>
          <w:sz w:val="24"/>
          <w:szCs w:val="24"/>
          <w:lang w:val="uk-UA" w:eastAsia="ru-RU"/>
        </w:rPr>
        <w:t xml:space="preserve"> К.Є. виявлено грубі порушення порядку визначення судді </w:t>
      </w:r>
      <w:r>
        <w:rPr>
          <w:rFonts w:ascii="Times New Roman" w:eastAsia="Calibri" w:hAnsi="Times New Roman" w:cs="Times New Roman"/>
          <w:sz w:val="24"/>
          <w:szCs w:val="24"/>
          <w:lang w:val="uk-UA" w:eastAsia="ru-RU"/>
        </w:rPr>
        <w:t>Особи_3</w:t>
      </w:r>
      <w:r w:rsidR="00C1305C">
        <w:rPr>
          <w:rFonts w:ascii="Times New Roman" w:eastAsia="Calibri" w:hAnsi="Times New Roman" w:cs="Times New Roman"/>
          <w:sz w:val="24"/>
          <w:szCs w:val="24"/>
          <w:lang w:val="uk-UA" w:eastAsia="ru-RU"/>
        </w:rPr>
        <w:t xml:space="preserve"> для розгляду справи шляхом безпідставного та протиправного призначення в.о. керівником апарату суду</w:t>
      </w:r>
      <w:r w:rsidR="00FB5880">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Особою_4 </w:t>
      </w:r>
      <w:r w:rsidR="00FB5880">
        <w:rPr>
          <w:rFonts w:ascii="Times New Roman" w:eastAsia="Calibri" w:hAnsi="Times New Roman" w:cs="Times New Roman"/>
          <w:sz w:val="24"/>
          <w:szCs w:val="24"/>
          <w:lang w:val="uk-UA" w:eastAsia="ru-RU"/>
        </w:rPr>
        <w:t xml:space="preserve">повторного автоматизованого розподілу справи, оскільки при первинному автоматизованому розподілі справи автоматизованою системою було визначено суддю </w:t>
      </w:r>
      <w:r>
        <w:rPr>
          <w:rFonts w:ascii="Times New Roman" w:eastAsia="Calibri" w:hAnsi="Times New Roman" w:cs="Times New Roman"/>
          <w:sz w:val="24"/>
          <w:szCs w:val="24"/>
          <w:lang w:val="uk-UA" w:eastAsia="ru-RU"/>
        </w:rPr>
        <w:t>Особу_5</w:t>
      </w:r>
      <w:r w:rsidR="00FB5880">
        <w:rPr>
          <w:rFonts w:ascii="Times New Roman" w:eastAsia="Calibri" w:hAnsi="Times New Roman" w:cs="Times New Roman"/>
          <w:sz w:val="24"/>
          <w:szCs w:val="24"/>
          <w:lang w:val="uk-UA" w:eastAsia="ru-RU"/>
        </w:rPr>
        <w:t>, з урахуванням її спеціалізації.</w:t>
      </w:r>
      <w:r>
        <w:rPr>
          <w:rFonts w:ascii="Times New Roman" w:eastAsia="Calibri" w:hAnsi="Times New Roman" w:cs="Times New Roman"/>
          <w:sz w:val="24"/>
          <w:szCs w:val="24"/>
          <w:lang w:val="uk-UA" w:eastAsia="ru-RU"/>
        </w:rPr>
        <w:t xml:space="preserve"> </w:t>
      </w:r>
      <w:r w:rsidR="00FB5880">
        <w:rPr>
          <w:rFonts w:ascii="Times New Roman" w:eastAsia="Calibri" w:hAnsi="Times New Roman" w:cs="Times New Roman"/>
          <w:sz w:val="24"/>
          <w:szCs w:val="24"/>
          <w:lang w:val="uk-UA" w:eastAsia="ru-RU"/>
        </w:rPr>
        <w:t xml:space="preserve">У заяві про відвід адвокат Анікіна К.Є. зазначила, що за її інформацією: </w:t>
      </w:r>
      <w:r>
        <w:rPr>
          <w:rFonts w:ascii="Times New Roman" w:eastAsia="Calibri" w:hAnsi="Times New Roman" w:cs="Times New Roman"/>
          <w:sz w:val="24"/>
          <w:szCs w:val="24"/>
          <w:lang w:val="uk-UA" w:eastAsia="ru-RU"/>
        </w:rPr>
        <w:t xml:space="preserve">за </w:t>
      </w:r>
      <w:r w:rsidR="00FB5880">
        <w:rPr>
          <w:rFonts w:ascii="Times New Roman" w:eastAsia="Calibri" w:hAnsi="Times New Roman" w:cs="Times New Roman"/>
          <w:sz w:val="24"/>
          <w:szCs w:val="24"/>
          <w:lang w:val="uk-UA" w:eastAsia="ru-RU"/>
        </w:rPr>
        <w:t>навантаження, за принципом випадковості та в хронологічному порядку надходження позову</w:t>
      </w:r>
      <w:r w:rsidR="009D55A3">
        <w:rPr>
          <w:rFonts w:ascii="Times New Roman" w:eastAsia="Calibri" w:hAnsi="Times New Roman" w:cs="Times New Roman"/>
          <w:sz w:val="24"/>
          <w:szCs w:val="24"/>
          <w:lang w:val="uk-UA" w:eastAsia="ru-RU"/>
        </w:rPr>
        <w:t xml:space="preserve"> </w:t>
      </w:r>
      <w:r w:rsidR="00FB5880">
        <w:rPr>
          <w:rFonts w:ascii="Times New Roman" w:eastAsia="Calibri" w:hAnsi="Times New Roman" w:cs="Times New Roman"/>
          <w:sz w:val="24"/>
          <w:szCs w:val="24"/>
          <w:lang w:val="uk-UA" w:eastAsia="ru-RU"/>
        </w:rPr>
        <w:t>(05</w:t>
      </w:r>
      <w:r>
        <w:rPr>
          <w:rFonts w:ascii="Times New Roman" w:eastAsia="Calibri" w:hAnsi="Times New Roman" w:cs="Times New Roman"/>
          <w:sz w:val="24"/>
          <w:szCs w:val="24"/>
          <w:lang w:val="uk-UA" w:eastAsia="ru-RU"/>
        </w:rPr>
        <w:t xml:space="preserve"> травня </w:t>
      </w:r>
      <w:r w:rsidR="00FB5880">
        <w:rPr>
          <w:rFonts w:ascii="Times New Roman" w:eastAsia="Calibri" w:hAnsi="Times New Roman" w:cs="Times New Roman"/>
          <w:sz w:val="24"/>
          <w:szCs w:val="24"/>
          <w:lang w:val="uk-UA" w:eastAsia="ru-RU"/>
        </w:rPr>
        <w:t>2021 року).</w:t>
      </w:r>
      <w:r>
        <w:rPr>
          <w:rFonts w:ascii="Times New Roman" w:eastAsia="Calibri" w:hAnsi="Times New Roman" w:cs="Times New Roman"/>
          <w:sz w:val="24"/>
          <w:szCs w:val="24"/>
          <w:lang w:val="uk-UA" w:eastAsia="ru-RU"/>
        </w:rPr>
        <w:t xml:space="preserve"> </w:t>
      </w:r>
      <w:r w:rsidR="00FB5880">
        <w:rPr>
          <w:rFonts w:ascii="Times New Roman" w:eastAsia="Calibri" w:hAnsi="Times New Roman" w:cs="Times New Roman"/>
          <w:sz w:val="24"/>
          <w:szCs w:val="24"/>
          <w:lang w:val="uk-UA" w:eastAsia="ru-RU"/>
        </w:rPr>
        <w:t xml:space="preserve">У заяві про відвід адвокат Анікіна К.Є. </w:t>
      </w:r>
      <w:r w:rsidR="00FB5880">
        <w:rPr>
          <w:rFonts w:ascii="Times New Roman" w:eastAsia="Calibri" w:hAnsi="Times New Roman" w:cs="Times New Roman"/>
          <w:sz w:val="24"/>
          <w:szCs w:val="24"/>
          <w:lang w:val="uk-UA" w:eastAsia="ru-RU"/>
        </w:rPr>
        <w:lastRenderedPageBreak/>
        <w:t>зазначила, що за її інформацією:</w:t>
      </w:r>
      <w:r>
        <w:rPr>
          <w:rFonts w:ascii="Times New Roman" w:eastAsia="Calibri" w:hAnsi="Times New Roman" w:cs="Times New Roman"/>
          <w:sz w:val="24"/>
          <w:szCs w:val="24"/>
          <w:lang w:val="uk-UA" w:eastAsia="ru-RU"/>
        </w:rPr>
        <w:t xml:space="preserve"> «</w:t>
      </w:r>
      <w:r w:rsidR="00FB5880">
        <w:rPr>
          <w:rFonts w:ascii="Times New Roman" w:eastAsia="Calibri" w:hAnsi="Times New Roman" w:cs="Times New Roman"/>
          <w:sz w:val="24"/>
          <w:szCs w:val="24"/>
          <w:lang w:val="uk-UA" w:eastAsia="ru-RU"/>
        </w:rPr>
        <w:t xml:space="preserve">суддя </w:t>
      </w:r>
      <w:r>
        <w:rPr>
          <w:rFonts w:ascii="Times New Roman" w:eastAsia="Calibri" w:hAnsi="Times New Roman" w:cs="Times New Roman"/>
          <w:sz w:val="24"/>
          <w:szCs w:val="24"/>
          <w:lang w:val="uk-UA" w:eastAsia="ru-RU"/>
        </w:rPr>
        <w:t>Особа_3</w:t>
      </w:r>
      <w:r w:rsidR="00FB5880">
        <w:rPr>
          <w:rFonts w:ascii="Times New Roman" w:eastAsia="Calibri" w:hAnsi="Times New Roman" w:cs="Times New Roman"/>
          <w:sz w:val="24"/>
          <w:szCs w:val="24"/>
          <w:lang w:val="uk-UA" w:eastAsia="ru-RU"/>
        </w:rPr>
        <w:t xml:space="preserve"> та позивач </w:t>
      </w:r>
      <w:r>
        <w:rPr>
          <w:rFonts w:ascii="Times New Roman" w:eastAsia="Calibri" w:hAnsi="Times New Roman" w:cs="Times New Roman"/>
          <w:sz w:val="24"/>
          <w:szCs w:val="24"/>
          <w:lang w:val="uk-UA" w:eastAsia="ru-RU"/>
        </w:rPr>
        <w:t>Особа_1</w:t>
      </w:r>
      <w:r w:rsidR="00FB5880">
        <w:rPr>
          <w:rFonts w:ascii="Times New Roman" w:eastAsia="Calibri" w:hAnsi="Times New Roman" w:cs="Times New Roman"/>
          <w:sz w:val="24"/>
          <w:szCs w:val="24"/>
          <w:lang w:val="uk-UA" w:eastAsia="ru-RU"/>
        </w:rPr>
        <w:t xml:space="preserve"> разом навчались у Національній юридичній академії України імені Ярослава Мудрого та є студентськими друзями», що свідчить, на її думку, про упередженість судді щодо однієї із сторін. Також у заяві про відвід йдеться про проявлення з боку судді необ’єктивності до відповідача, оскільки судом повернуто без розгляду заяву ТОВ «</w:t>
      </w:r>
      <w:r>
        <w:rPr>
          <w:rFonts w:ascii="Times New Roman" w:eastAsia="Calibri" w:hAnsi="Times New Roman" w:cs="Times New Roman"/>
          <w:sz w:val="24"/>
          <w:szCs w:val="24"/>
          <w:lang w:val="uk-UA" w:eastAsia="ru-RU"/>
        </w:rPr>
        <w:t>***</w:t>
      </w:r>
      <w:r w:rsidR="00FB5880">
        <w:rPr>
          <w:rFonts w:ascii="Times New Roman" w:eastAsia="Calibri" w:hAnsi="Times New Roman" w:cs="Times New Roman"/>
          <w:sz w:val="24"/>
          <w:szCs w:val="24"/>
          <w:lang w:val="uk-UA" w:eastAsia="ru-RU"/>
        </w:rPr>
        <w:t>»  про залучення її до участі у справі в якості третьої особи на стороні відповідача, шляхом</w:t>
      </w:r>
      <w:r w:rsidR="00F74603">
        <w:rPr>
          <w:rFonts w:ascii="Times New Roman" w:eastAsia="Calibri" w:hAnsi="Times New Roman" w:cs="Times New Roman"/>
          <w:sz w:val="24"/>
          <w:szCs w:val="24"/>
          <w:lang w:val="uk-UA" w:eastAsia="ru-RU"/>
        </w:rPr>
        <w:t xml:space="preserve"> трактування судом ч.</w:t>
      </w:r>
      <w:r>
        <w:rPr>
          <w:rFonts w:ascii="Times New Roman" w:eastAsia="Calibri" w:hAnsi="Times New Roman" w:cs="Times New Roman"/>
          <w:sz w:val="24"/>
          <w:szCs w:val="24"/>
          <w:lang w:val="uk-UA" w:eastAsia="ru-RU"/>
        </w:rPr>
        <w:t xml:space="preserve"> </w:t>
      </w:r>
      <w:r w:rsidR="00F74603">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F74603">
        <w:rPr>
          <w:rFonts w:ascii="Times New Roman" w:eastAsia="Calibri" w:hAnsi="Times New Roman" w:cs="Times New Roman"/>
          <w:sz w:val="24"/>
          <w:szCs w:val="24"/>
          <w:lang w:val="uk-UA" w:eastAsia="ru-RU"/>
        </w:rPr>
        <w:t>170 ГПК України. Доводи адвоката Анікіної К.Є. визнано судом безпідставними та надуманими, які не відповідають дійсності, внаслідок чого можуть бути кваліфіковані, як зловживання процесуальними правами.</w:t>
      </w:r>
      <w:r w:rsidR="009D55A3">
        <w:rPr>
          <w:rFonts w:ascii="Times New Roman" w:eastAsia="Calibri" w:hAnsi="Times New Roman" w:cs="Times New Roman"/>
          <w:sz w:val="24"/>
          <w:szCs w:val="24"/>
          <w:lang w:val="uk-UA" w:eastAsia="ru-RU"/>
        </w:rPr>
        <w:t xml:space="preserve"> Окрім цього, з врахуванням строків визначених ч.</w:t>
      </w:r>
      <w:r>
        <w:rPr>
          <w:rFonts w:ascii="Times New Roman" w:eastAsia="Calibri" w:hAnsi="Times New Roman" w:cs="Times New Roman"/>
          <w:sz w:val="24"/>
          <w:szCs w:val="24"/>
          <w:lang w:val="uk-UA" w:eastAsia="ru-RU"/>
        </w:rPr>
        <w:t xml:space="preserve"> </w:t>
      </w:r>
      <w:r w:rsidR="009D55A3">
        <w:rPr>
          <w:rFonts w:ascii="Times New Roman" w:eastAsia="Calibri" w:hAnsi="Times New Roman" w:cs="Times New Roman"/>
          <w:sz w:val="24"/>
          <w:szCs w:val="24"/>
          <w:lang w:val="uk-UA" w:eastAsia="ru-RU"/>
        </w:rPr>
        <w:t>3 ст.</w:t>
      </w:r>
      <w:r>
        <w:rPr>
          <w:rFonts w:ascii="Times New Roman" w:eastAsia="Calibri" w:hAnsi="Times New Roman" w:cs="Times New Roman"/>
          <w:sz w:val="24"/>
          <w:szCs w:val="24"/>
          <w:lang w:val="uk-UA" w:eastAsia="ru-RU"/>
        </w:rPr>
        <w:t xml:space="preserve"> </w:t>
      </w:r>
      <w:r w:rsidR="009D55A3">
        <w:rPr>
          <w:rFonts w:ascii="Times New Roman" w:eastAsia="Calibri" w:hAnsi="Times New Roman" w:cs="Times New Roman"/>
          <w:sz w:val="24"/>
          <w:szCs w:val="24"/>
          <w:lang w:val="uk-UA" w:eastAsia="ru-RU"/>
        </w:rPr>
        <w:t>38 ГПК України відповідач мав право заявляти відвід з 10</w:t>
      </w:r>
      <w:r>
        <w:rPr>
          <w:rFonts w:ascii="Times New Roman" w:eastAsia="Calibri" w:hAnsi="Times New Roman" w:cs="Times New Roman"/>
          <w:sz w:val="24"/>
          <w:szCs w:val="24"/>
          <w:lang w:val="uk-UA" w:eastAsia="ru-RU"/>
        </w:rPr>
        <w:t xml:space="preserve"> червня </w:t>
      </w:r>
      <w:r w:rsidR="009D55A3">
        <w:rPr>
          <w:rFonts w:ascii="Times New Roman" w:eastAsia="Calibri" w:hAnsi="Times New Roman" w:cs="Times New Roman"/>
          <w:sz w:val="24"/>
          <w:szCs w:val="24"/>
          <w:lang w:val="uk-UA" w:eastAsia="ru-RU"/>
        </w:rPr>
        <w:t>2021 року по 21</w:t>
      </w:r>
      <w:r>
        <w:rPr>
          <w:rFonts w:ascii="Times New Roman" w:eastAsia="Calibri" w:hAnsi="Times New Roman" w:cs="Times New Roman"/>
          <w:sz w:val="24"/>
          <w:szCs w:val="24"/>
          <w:lang w:val="uk-UA" w:eastAsia="ru-RU"/>
        </w:rPr>
        <w:t xml:space="preserve"> червня </w:t>
      </w:r>
      <w:r w:rsidR="009D55A3">
        <w:rPr>
          <w:rFonts w:ascii="Times New Roman" w:eastAsia="Calibri" w:hAnsi="Times New Roman" w:cs="Times New Roman"/>
          <w:sz w:val="24"/>
          <w:szCs w:val="24"/>
          <w:lang w:val="uk-UA" w:eastAsia="ru-RU"/>
        </w:rPr>
        <w:t>2021 року. Судом не встановлено будь-яких виняткових випадків, фактів, доводів, аргументів, доказів щодо можливості заявлення відводу з боку адвоката Анікіної К.Є. З огляду на зазначені обставини, на підставі ст.</w:t>
      </w:r>
      <w:r>
        <w:rPr>
          <w:rFonts w:ascii="Times New Roman" w:eastAsia="Calibri" w:hAnsi="Times New Roman" w:cs="Times New Roman"/>
          <w:sz w:val="24"/>
          <w:szCs w:val="24"/>
          <w:lang w:val="uk-UA" w:eastAsia="ru-RU"/>
        </w:rPr>
        <w:t xml:space="preserve"> </w:t>
      </w:r>
      <w:r w:rsidR="009D55A3">
        <w:rPr>
          <w:rFonts w:ascii="Times New Roman" w:eastAsia="Calibri" w:hAnsi="Times New Roman" w:cs="Times New Roman"/>
          <w:sz w:val="24"/>
          <w:szCs w:val="24"/>
          <w:lang w:val="uk-UA" w:eastAsia="ru-RU"/>
        </w:rPr>
        <w:t xml:space="preserve">246 ГПК України суд визнає, що адвокат Анікіна К.Є. неналежно виконувала свої професійні обов’язки.  </w:t>
      </w:r>
    </w:p>
    <w:p w14:paraId="053DBA24" w14:textId="0B7D8277" w:rsidR="00000F56" w:rsidRDefault="00097C60" w:rsidP="00097C60">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000F56">
        <w:rPr>
          <w:rFonts w:ascii="Times New Roman" w:eastAsia="Calibri" w:hAnsi="Times New Roman" w:cs="Times New Roman"/>
          <w:sz w:val="24"/>
          <w:szCs w:val="24"/>
          <w:lang w:val="uk-UA" w:eastAsia="ru-RU"/>
        </w:rPr>
        <w:t xml:space="preserve">  </w:t>
      </w:r>
      <w:r w:rsidR="005D4270">
        <w:rPr>
          <w:rFonts w:ascii="Times New Roman" w:eastAsia="Calibri" w:hAnsi="Times New Roman" w:cs="Times New Roman"/>
          <w:sz w:val="24"/>
          <w:szCs w:val="24"/>
          <w:lang w:val="uk-UA" w:eastAsia="ru-RU"/>
        </w:rPr>
        <w:tab/>
      </w:r>
      <w:r w:rsidR="00000F56">
        <w:rPr>
          <w:rFonts w:ascii="Times New Roman" w:eastAsia="Calibri" w:hAnsi="Times New Roman" w:cs="Times New Roman"/>
          <w:sz w:val="24"/>
          <w:szCs w:val="24"/>
          <w:lang w:val="uk-UA" w:eastAsia="ru-RU"/>
        </w:rPr>
        <w:t>В</w:t>
      </w:r>
      <w:r w:rsidR="00000F56" w:rsidRPr="00F3342F">
        <w:rPr>
          <w:rFonts w:ascii="Times New Roman" w:eastAsia="Calibri" w:hAnsi="Times New Roman" w:cs="Times New Roman"/>
          <w:sz w:val="24"/>
          <w:szCs w:val="24"/>
          <w:lang w:val="uk-UA" w:eastAsia="ru-RU"/>
        </w:rPr>
        <w:t>в</w:t>
      </w:r>
      <w:r w:rsidR="00000F56">
        <w:rPr>
          <w:rFonts w:ascii="Times New Roman" w:eastAsia="Calibri" w:hAnsi="Times New Roman" w:cs="Times New Roman"/>
          <w:sz w:val="24"/>
          <w:szCs w:val="24"/>
          <w:lang w:val="uk-UA" w:eastAsia="ru-RU"/>
        </w:rPr>
        <w:t>ажає</w:t>
      </w:r>
      <w:r>
        <w:rPr>
          <w:rFonts w:ascii="Times New Roman" w:eastAsia="Calibri" w:hAnsi="Times New Roman" w:cs="Times New Roman"/>
          <w:sz w:val="24"/>
          <w:szCs w:val="24"/>
          <w:lang w:val="uk-UA" w:eastAsia="ru-RU"/>
        </w:rPr>
        <w:t xml:space="preserve">, що </w:t>
      </w:r>
      <w:r w:rsidR="00000F56">
        <w:rPr>
          <w:rFonts w:ascii="Times New Roman" w:eastAsia="Calibri" w:hAnsi="Times New Roman" w:cs="Times New Roman"/>
          <w:sz w:val="24"/>
          <w:szCs w:val="24"/>
          <w:lang w:val="uk-UA" w:eastAsia="ru-RU"/>
        </w:rPr>
        <w:t xml:space="preserve"> адвоката </w:t>
      </w:r>
      <w:r>
        <w:rPr>
          <w:rFonts w:ascii="Times New Roman" w:eastAsia="Calibri" w:hAnsi="Times New Roman" w:cs="Times New Roman"/>
          <w:sz w:val="24"/>
          <w:szCs w:val="24"/>
          <w:lang w:val="uk-UA" w:eastAsia="ru-RU"/>
        </w:rPr>
        <w:t>Анікіну К.Є. слід притягнути до дисциплінарної відповідальності.</w:t>
      </w:r>
    </w:p>
    <w:p w14:paraId="2C1A9C2B" w14:textId="19CA699F" w:rsidR="00217E2B" w:rsidRDefault="00000F56" w:rsidP="005D4270">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У своєму поясненні адвокат </w:t>
      </w:r>
      <w:r w:rsidR="00217E2B">
        <w:rPr>
          <w:rFonts w:ascii="Times New Roman" w:eastAsia="Calibri" w:hAnsi="Times New Roman" w:cs="Times New Roman"/>
          <w:sz w:val="24"/>
          <w:szCs w:val="24"/>
          <w:lang w:val="uk-UA" w:eastAsia="ru-RU"/>
        </w:rPr>
        <w:t>Анікіна К</w:t>
      </w:r>
      <w:r w:rsidR="005D4270">
        <w:rPr>
          <w:rFonts w:ascii="Times New Roman" w:eastAsia="Calibri" w:hAnsi="Times New Roman" w:cs="Times New Roman"/>
          <w:sz w:val="24"/>
          <w:szCs w:val="24"/>
          <w:lang w:val="uk-UA" w:eastAsia="ru-RU"/>
        </w:rPr>
        <w:t>.</w:t>
      </w:r>
      <w:r w:rsidR="00217E2B">
        <w:rPr>
          <w:rFonts w:ascii="Times New Roman" w:eastAsia="Calibri" w:hAnsi="Times New Roman" w:cs="Times New Roman"/>
          <w:sz w:val="24"/>
          <w:szCs w:val="24"/>
          <w:lang w:val="uk-UA" w:eastAsia="ru-RU"/>
        </w:rPr>
        <w:t xml:space="preserve"> Є</w:t>
      </w:r>
      <w:r w:rsidR="005D4270">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заз</w:t>
      </w:r>
      <w:r w:rsidR="00217E2B">
        <w:rPr>
          <w:rFonts w:ascii="Times New Roman" w:eastAsia="Calibri" w:hAnsi="Times New Roman" w:cs="Times New Roman"/>
          <w:sz w:val="24"/>
          <w:szCs w:val="24"/>
          <w:lang w:val="uk-UA" w:eastAsia="ru-RU"/>
        </w:rPr>
        <w:t>начила</w:t>
      </w:r>
      <w:r>
        <w:rPr>
          <w:rFonts w:ascii="Times New Roman" w:eastAsia="Calibri" w:hAnsi="Times New Roman" w:cs="Times New Roman"/>
          <w:sz w:val="24"/>
          <w:szCs w:val="24"/>
          <w:lang w:val="uk-UA" w:eastAsia="ru-RU"/>
        </w:rPr>
        <w:t xml:space="preserve">, що </w:t>
      </w:r>
      <w:r w:rsidR="00217E2B">
        <w:rPr>
          <w:rFonts w:ascii="Times New Roman" w:eastAsia="Calibri" w:hAnsi="Times New Roman" w:cs="Times New Roman"/>
          <w:sz w:val="24"/>
          <w:szCs w:val="24"/>
          <w:lang w:val="uk-UA" w:eastAsia="ru-RU"/>
        </w:rPr>
        <w:t>17</w:t>
      </w:r>
      <w:r w:rsidR="005D4270">
        <w:rPr>
          <w:rFonts w:ascii="Times New Roman" w:eastAsia="Calibri" w:hAnsi="Times New Roman" w:cs="Times New Roman"/>
          <w:sz w:val="24"/>
          <w:szCs w:val="24"/>
          <w:lang w:val="uk-UA" w:eastAsia="ru-RU"/>
        </w:rPr>
        <w:t xml:space="preserve"> серпня </w:t>
      </w:r>
      <w:r w:rsidR="00217E2B">
        <w:rPr>
          <w:rFonts w:ascii="Times New Roman" w:eastAsia="Calibri" w:hAnsi="Times New Roman" w:cs="Times New Roman"/>
          <w:sz w:val="24"/>
          <w:szCs w:val="24"/>
          <w:lang w:val="uk-UA" w:eastAsia="ru-RU"/>
        </w:rPr>
        <w:t xml:space="preserve">2021 року уклала договір про надання правничої допомоги з </w:t>
      </w:r>
      <w:r w:rsidR="005D4270">
        <w:rPr>
          <w:rFonts w:ascii="Times New Roman" w:eastAsia="Calibri" w:hAnsi="Times New Roman" w:cs="Times New Roman"/>
          <w:sz w:val="24"/>
          <w:szCs w:val="24"/>
          <w:lang w:val="uk-UA" w:eastAsia="ru-RU"/>
        </w:rPr>
        <w:t>Особою_2</w:t>
      </w:r>
      <w:r w:rsidR="00217E2B">
        <w:rPr>
          <w:rFonts w:ascii="Times New Roman" w:eastAsia="Calibri" w:hAnsi="Times New Roman" w:cs="Times New Roman"/>
          <w:sz w:val="24"/>
          <w:szCs w:val="24"/>
          <w:lang w:val="uk-UA" w:eastAsia="ru-RU"/>
        </w:rPr>
        <w:t xml:space="preserve">, отримала від нього копії наявних у справі документів, клопотань, заяв. Вивчила та проаналізувала правову позицію клієнта та його адвокатів </w:t>
      </w:r>
      <w:r w:rsidR="005D4270">
        <w:rPr>
          <w:rFonts w:ascii="Times New Roman" w:eastAsia="Calibri" w:hAnsi="Times New Roman" w:cs="Times New Roman"/>
          <w:sz w:val="24"/>
          <w:szCs w:val="24"/>
          <w:lang w:val="uk-UA" w:eastAsia="ru-RU"/>
        </w:rPr>
        <w:t>Особи_6</w:t>
      </w:r>
      <w:r w:rsidR="00217E2B">
        <w:rPr>
          <w:rFonts w:ascii="Times New Roman" w:eastAsia="Calibri" w:hAnsi="Times New Roman" w:cs="Times New Roman"/>
          <w:sz w:val="24"/>
          <w:szCs w:val="24"/>
          <w:lang w:val="uk-UA" w:eastAsia="ru-RU"/>
        </w:rPr>
        <w:t xml:space="preserve"> та </w:t>
      </w:r>
      <w:r w:rsidR="005D4270">
        <w:rPr>
          <w:rFonts w:ascii="Times New Roman" w:eastAsia="Calibri" w:hAnsi="Times New Roman" w:cs="Times New Roman"/>
          <w:sz w:val="24"/>
          <w:szCs w:val="24"/>
          <w:lang w:val="uk-UA" w:eastAsia="ru-RU"/>
        </w:rPr>
        <w:t>Особи_7</w:t>
      </w:r>
      <w:r w:rsidR="00217E2B">
        <w:rPr>
          <w:rFonts w:ascii="Times New Roman" w:eastAsia="Calibri" w:hAnsi="Times New Roman" w:cs="Times New Roman"/>
          <w:sz w:val="24"/>
          <w:szCs w:val="24"/>
          <w:lang w:val="uk-UA" w:eastAsia="ru-RU"/>
        </w:rPr>
        <w:t>.</w:t>
      </w:r>
      <w:r w:rsidR="00401049">
        <w:rPr>
          <w:rFonts w:ascii="Times New Roman" w:eastAsia="Calibri" w:hAnsi="Times New Roman" w:cs="Times New Roman"/>
          <w:sz w:val="24"/>
          <w:szCs w:val="24"/>
          <w:lang w:val="uk-UA" w:eastAsia="ru-RU"/>
        </w:rPr>
        <w:t xml:space="preserve"> Під час вивчення матеріалів справи виявила грубі порушення автоматизованого розподілу справи між суддями та певні, на її думку, зловживання та упередження з боку суду. 18</w:t>
      </w:r>
      <w:r w:rsidR="005D4270">
        <w:rPr>
          <w:rFonts w:ascii="Times New Roman" w:eastAsia="Calibri" w:hAnsi="Times New Roman" w:cs="Times New Roman"/>
          <w:sz w:val="24"/>
          <w:szCs w:val="24"/>
          <w:lang w:val="uk-UA" w:eastAsia="ru-RU"/>
        </w:rPr>
        <w:t xml:space="preserve"> серпня </w:t>
      </w:r>
      <w:r w:rsidR="00401049">
        <w:rPr>
          <w:rFonts w:ascii="Times New Roman" w:eastAsia="Calibri" w:hAnsi="Times New Roman" w:cs="Times New Roman"/>
          <w:sz w:val="24"/>
          <w:szCs w:val="24"/>
          <w:lang w:val="uk-UA" w:eastAsia="ru-RU"/>
        </w:rPr>
        <w:t xml:space="preserve">2021 року, за три дні до судового засідання подала заяву про відвід судді </w:t>
      </w:r>
      <w:r w:rsidR="005D4270">
        <w:rPr>
          <w:rFonts w:ascii="Times New Roman" w:eastAsia="Calibri" w:hAnsi="Times New Roman" w:cs="Times New Roman"/>
          <w:sz w:val="24"/>
          <w:szCs w:val="24"/>
          <w:lang w:val="uk-UA" w:eastAsia="ru-RU"/>
        </w:rPr>
        <w:t>Особи_3</w:t>
      </w:r>
      <w:r w:rsidR="00401049">
        <w:rPr>
          <w:rFonts w:ascii="Times New Roman" w:eastAsia="Calibri" w:hAnsi="Times New Roman" w:cs="Times New Roman"/>
          <w:sz w:val="24"/>
          <w:szCs w:val="24"/>
          <w:lang w:val="uk-UA" w:eastAsia="ru-RU"/>
        </w:rPr>
        <w:t xml:space="preserve"> у зв’язку з порушенням п.</w:t>
      </w:r>
      <w:r w:rsidR="005D4270">
        <w:rPr>
          <w:rFonts w:ascii="Times New Roman" w:eastAsia="Calibri" w:hAnsi="Times New Roman" w:cs="Times New Roman"/>
          <w:sz w:val="24"/>
          <w:szCs w:val="24"/>
          <w:lang w:val="uk-UA" w:eastAsia="ru-RU"/>
        </w:rPr>
        <w:t xml:space="preserve"> </w:t>
      </w:r>
      <w:r w:rsidR="00401049">
        <w:rPr>
          <w:rFonts w:ascii="Times New Roman" w:eastAsia="Calibri" w:hAnsi="Times New Roman" w:cs="Times New Roman"/>
          <w:sz w:val="24"/>
          <w:szCs w:val="24"/>
          <w:lang w:val="uk-UA" w:eastAsia="ru-RU"/>
        </w:rPr>
        <w:t>4</w:t>
      </w:r>
      <w:r w:rsidR="005D4270">
        <w:rPr>
          <w:rFonts w:ascii="Times New Roman" w:eastAsia="Calibri" w:hAnsi="Times New Roman" w:cs="Times New Roman"/>
          <w:sz w:val="24"/>
          <w:szCs w:val="24"/>
          <w:lang w:val="uk-UA" w:eastAsia="ru-RU"/>
        </w:rPr>
        <w:t xml:space="preserve"> </w:t>
      </w:r>
      <w:r w:rsidR="00401049">
        <w:rPr>
          <w:rFonts w:ascii="Times New Roman" w:eastAsia="Calibri" w:hAnsi="Times New Roman" w:cs="Times New Roman"/>
          <w:sz w:val="24"/>
          <w:szCs w:val="24"/>
          <w:lang w:val="uk-UA" w:eastAsia="ru-RU"/>
        </w:rPr>
        <w:t>ч.</w:t>
      </w:r>
      <w:r w:rsidR="005D4270">
        <w:rPr>
          <w:rFonts w:ascii="Times New Roman" w:eastAsia="Calibri" w:hAnsi="Times New Roman" w:cs="Times New Roman"/>
          <w:sz w:val="24"/>
          <w:szCs w:val="24"/>
          <w:lang w:val="uk-UA" w:eastAsia="ru-RU"/>
        </w:rPr>
        <w:t xml:space="preserve"> </w:t>
      </w:r>
      <w:r w:rsidR="00401049">
        <w:rPr>
          <w:rFonts w:ascii="Times New Roman" w:eastAsia="Calibri" w:hAnsi="Times New Roman" w:cs="Times New Roman"/>
          <w:sz w:val="24"/>
          <w:szCs w:val="24"/>
          <w:lang w:val="uk-UA" w:eastAsia="ru-RU"/>
        </w:rPr>
        <w:t>1 ст.</w:t>
      </w:r>
      <w:r w:rsidR="005D4270">
        <w:rPr>
          <w:rFonts w:ascii="Times New Roman" w:eastAsia="Calibri" w:hAnsi="Times New Roman" w:cs="Times New Roman"/>
          <w:sz w:val="24"/>
          <w:szCs w:val="24"/>
          <w:lang w:val="uk-UA" w:eastAsia="ru-RU"/>
        </w:rPr>
        <w:t xml:space="preserve"> </w:t>
      </w:r>
      <w:r w:rsidR="00401049">
        <w:rPr>
          <w:rFonts w:ascii="Times New Roman" w:eastAsia="Calibri" w:hAnsi="Times New Roman" w:cs="Times New Roman"/>
          <w:sz w:val="24"/>
          <w:szCs w:val="24"/>
          <w:lang w:val="uk-UA" w:eastAsia="ru-RU"/>
        </w:rPr>
        <w:t>35 ГПК України. 26</w:t>
      </w:r>
      <w:r w:rsidR="005D4270">
        <w:rPr>
          <w:rFonts w:ascii="Times New Roman" w:eastAsia="Calibri" w:hAnsi="Times New Roman" w:cs="Times New Roman"/>
          <w:sz w:val="24"/>
          <w:szCs w:val="24"/>
          <w:lang w:val="uk-UA" w:eastAsia="ru-RU"/>
        </w:rPr>
        <w:t xml:space="preserve"> серпня </w:t>
      </w:r>
      <w:r w:rsidR="00401049">
        <w:rPr>
          <w:rFonts w:ascii="Times New Roman" w:eastAsia="Calibri" w:hAnsi="Times New Roman" w:cs="Times New Roman"/>
          <w:sz w:val="24"/>
          <w:szCs w:val="24"/>
          <w:lang w:val="uk-UA" w:eastAsia="ru-RU"/>
        </w:rPr>
        <w:t>2021 року заяву про відвід судді залишено без розгляду на підставі ч.</w:t>
      </w:r>
      <w:r w:rsidR="005D4270">
        <w:rPr>
          <w:rFonts w:ascii="Times New Roman" w:eastAsia="Calibri" w:hAnsi="Times New Roman" w:cs="Times New Roman"/>
          <w:sz w:val="24"/>
          <w:szCs w:val="24"/>
          <w:lang w:val="uk-UA" w:eastAsia="ru-RU"/>
        </w:rPr>
        <w:t xml:space="preserve"> </w:t>
      </w:r>
      <w:r w:rsidR="00401049">
        <w:rPr>
          <w:rFonts w:ascii="Times New Roman" w:eastAsia="Calibri" w:hAnsi="Times New Roman" w:cs="Times New Roman"/>
          <w:sz w:val="24"/>
          <w:szCs w:val="24"/>
          <w:lang w:val="uk-UA" w:eastAsia="ru-RU"/>
        </w:rPr>
        <w:t>3 ст.</w:t>
      </w:r>
      <w:r w:rsidR="005D4270">
        <w:rPr>
          <w:rFonts w:ascii="Times New Roman" w:eastAsia="Calibri" w:hAnsi="Times New Roman" w:cs="Times New Roman"/>
          <w:sz w:val="24"/>
          <w:szCs w:val="24"/>
          <w:lang w:val="uk-UA" w:eastAsia="ru-RU"/>
        </w:rPr>
        <w:t xml:space="preserve"> </w:t>
      </w:r>
      <w:r w:rsidR="00401049">
        <w:rPr>
          <w:rFonts w:ascii="Times New Roman" w:eastAsia="Calibri" w:hAnsi="Times New Roman" w:cs="Times New Roman"/>
          <w:sz w:val="24"/>
          <w:szCs w:val="24"/>
          <w:lang w:val="uk-UA" w:eastAsia="ru-RU"/>
        </w:rPr>
        <w:t>43 та ч.</w:t>
      </w:r>
      <w:r w:rsidR="005D4270">
        <w:rPr>
          <w:rFonts w:ascii="Times New Roman" w:eastAsia="Calibri" w:hAnsi="Times New Roman" w:cs="Times New Roman"/>
          <w:sz w:val="24"/>
          <w:szCs w:val="24"/>
          <w:lang w:val="uk-UA" w:eastAsia="ru-RU"/>
        </w:rPr>
        <w:t xml:space="preserve"> </w:t>
      </w:r>
      <w:r w:rsidR="00401049">
        <w:rPr>
          <w:rFonts w:ascii="Times New Roman" w:eastAsia="Calibri" w:hAnsi="Times New Roman" w:cs="Times New Roman"/>
          <w:sz w:val="24"/>
          <w:szCs w:val="24"/>
          <w:lang w:val="uk-UA" w:eastAsia="ru-RU"/>
        </w:rPr>
        <w:t>2 ст.</w:t>
      </w:r>
      <w:r w:rsidR="005D4270">
        <w:rPr>
          <w:rFonts w:ascii="Times New Roman" w:eastAsia="Calibri" w:hAnsi="Times New Roman" w:cs="Times New Roman"/>
          <w:sz w:val="24"/>
          <w:szCs w:val="24"/>
          <w:lang w:val="uk-UA" w:eastAsia="ru-RU"/>
        </w:rPr>
        <w:t xml:space="preserve"> </w:t>
      </w:r>
      <w:r w:rsidR="00401049">
        <w:rPr>
          <w:rFonts w:ascii="Times New Roman" w:eastAsia="Calibri" w:hAnsi="Times New Roman" w:cs="Times New Roman"/>
          <w:sz w:val="24"/>
          <w:szCs w:val="24"/>
          <w:lang w:val="uk-UA" w:eastAsia="ru-RU"/>
        </w:rPr>
        <w:t>118 ГПК України. Окрім цього, суд безпідставно повернув без розгляду  заяву ТОВ «</w:t>
      </w:r>
      <w:r w:rsidR="005D4270">
        <w:rPr>
          <w:rFonts w:ascii="Times New Roman" w:eastAsia="Calibri" w:hAnsi="Times New Roman" w:cs="Times New Roman"/>
          <w:sz w:val="24"/>
          <w:szCs w:val="24"/>
          <w:lang w:val="uk-UA" w:eastAsia="ru-RU"/>
        </w:rPr>
        <w:t>***</w:t>
      </w:r>
      <w:r w:rsidR="00401049">
        <w:rPr>
          <w:rFonts w:ascii="Times New Roman" w:eastAsia="Calibri" w:hAnsi="Times New Roman" w:cs="Times New Roman"/>
          <w:sz w:val="24"/>
          <w:szCs w:val="24"/>
          <w:lang w:val="uk-UA" w:eastAsia="ru-RU"/>
        </w:rPr>
        <w:t>»  з мотивів ненадання доказів направлення заяви іншим учасникам справи. Наголошує, що не порушувала приписи ч.</w:t>
      </w:r>
      <w:r w:rsidR="005D4270">
        <w:rPr>
          <w:rFonts w:ascii="Times New Roman" w:eastAsia="Calibri" w:hAnsi="Times New Roman" w:cs="Times New Roman"/>
          <w:sz w:val="24"/>
          <w:szCs w:val="24"/>
          <w:lang w:val="uk-UA" w:eastAsia="ru-RU"/>
        </w:rPr>
        <w:t xml:space="preserve"> </w:t>
      </w:r>
      <w:r w:rsidR="00401049">
        <w:rPr>
          <w:rFonts w:ascii="Times New Roman" w:eastAsia="Calibri" w:hAnsi="Times New Roman" w:cs="Times New Roman"/>
          <w:sz w:val="24"/>
          <w:szCs w:val="24"/>
          <w:lang w:val="uk-UA" w:eastAsia="ru-RU"/>
        </w:rPr>
        <w:t>3 ст.</w:t>
      </w:r>
      <w:r w:rsidR="005D4270">
        <w:rPr>
          <w:rFonts w:ascii="Times New Roman" w:eastAsia="Calibri" w:hAnsi="Times New Roman" w:cs="Times New Roman"/>
          <w:sz w:val="24"/>
          <w:szCs w:val="24"/>
          <w:lang w:val="uk-UA" w:eastAsia="ru-RU"/>
        </w:rPr>
        <w:t xml:space="preserve"> </w:t>
      </w:r>
      <w:r w:rsidR="00401049">
        <w:rPr>
          <w:rFonts w:ascii="Times New Roman" w:eastAsia="Calibri" w:hAnsi="Times New Roman" w:cs="Times New Roman"/>
          <w:sz w:val="24"/>
          <w:szCs w:val="24"/>
          <w:lang w:val="uk-UA" w:eastAsia="ru-RU"/>
        </w:rPr>
        <w:t>378 ГПК України оскільки вступила у справу 17</w:t>
      </w:r>
      <w:r w:rsidR="005D4270">
        <w:rPr>
          <w:rFonts w:ascii="Times New Roman" w:eastAsia="Calibri" w:hAnsi="Times New Roman" w:cs="Times New Roman"/>
          <w:sz w:val="24"/>
          <w:szCs w:val="24"/>
          <w:lang w:val="uk-UA" w:eastAsia="ru-RU"/>
        </w:rPr>
        <w:t xml:space="preserve"> серпня </w:t>
      </w:r>
      <w:r w:rsidR="00401049">
        <w:rPr>
          <w:rFonts w:ascii="Times New Roman" w:eastAsia="Calibri" w:hAnsi="Times New Roman" w:cs="Times New Roman"/>
          <w:sz w:val="24"/>
          <w:szCs w:val="24"/>
          <w:lang w:val="uk-UA" w:eastAsia="ru-RU"/>
        </w:rPr>
        <w:t>2021 року.</w:t>
      </w:r>
    </w:p>
    <w:p w14:paraId="13E5F417" w14:textId="7FF6486E" w:rsidR="00000F56" w:rsidRDefault="00000F56" w:rsidP="005D4270">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Вважає, що </w:t>
      </w:r>
      <w:r w:rsidR="00401049">
        <w:rPr>
          <w:rFonts w:ascii="Times New Roman" w:eastAsia="Calibri" w:hAnsi="Times New Roman" w:cs="Times New Roman"/>
          <w:sz w:val="24"/>
          <w:szCs w:val="24"/>
          <w:lang w:val="uk-UA" w:eastAsia="ru-RU"/>
        </w:rPr>
        <w:t xml:space="preserve">в її діях відсутні порушення як процесуального законодавства так і вимог Закону України «Про </w:t>
      </w:r>
      <w:r w:rsidR="005D4270">
        <w:rPr>
          <w:rFonts w:ascii="Times New Roman" w:eastAsia="Calibri" w:hAnsi="Times New Roman" w:cs="Times New Roman"/>
          <w:sz w:val="24"/>
          <w:szCs w:val="24"/>
          <w:lang w:val="uk-UA" w:eastAsia="ru-RU"/>
        </w:rPr>
        <w:t xml:space="preserve">адвокатуру та </w:t>
      </w:r>
      <w:r w:rsidR="00401049">
        <w:rPr>
          <w:rFonts w:ascii="Times New Roman" w:eastAsia="Calibri" w:hAnsi="Times New Roman" w:cs="Times New Roman"/>
          <w:sz w:val="24"/>
          <w:szCs w:val="24"/>
          <w:lang w:val="uk-UA" w:eastAsia="ru-RU"/>
        </w:rPr>
        <w:t>адвокатську діяльність».</w:t>
      </w:r>
    </w:p>
    <w:bookmarkEnd w:id="3"/>
    <w:p w14:paraId="77D1E15B" w14:textId="5958A9C3" w:rsidR="00000F56" w:rsidRPr="00F3342F" w:rsidRDefault="00000F56" w:rsidP="00000F56">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У</w:t>
      </w:r>
      <w:r w:rsidRPr="00814497">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відповідності до ч.</w:t>
      </w:r>
      <w:r w:rsidR="005D4270">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 xml:space="preserve">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w:t>
      </w:r>
      <w:r>
        <w:rPr>
          <w:rFonts w:ascii="Times New Roman" w:eastAsia="Times New Roman" w:hAnsi="Times New Roman" w:cs="Times New Roman"/>
          <w:sz w:val="24"/>
          <w:szCs w:val="24"/>
          <w:lang w:val="uk-UA" w:eastAsia="ru-RU"/>
        </w:rPr>
        <w:t>інтересів.</w:t>
      </w:r>
    </w:p>
    <w:p w14:paraId="49BF5971" w14:textId="0A566485" w:rsidR="00000F56" w:rsidRPr="00741F3A" w:rsidRDefault="00000F56" w:rsidP="00000F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w:t>
      </w:r>
      <w:r w:rsidRPr="00F3342F">
        <w:rPr>
          <w:rFonts w:ascii="Times New Roman" w:eastAsia="Times New Roman" w:hAnsi="Times New Roman" w:cs="Times New Roman"/>
          <w:sz w:val="24"/>
          <w:szCs w:val="24"/>
          <w:lang w:val="uk-UA" w:eastAsia="ru-RU"/>
        </w:rPr>
        <w:t xml:space="preserve"> ст.</w:t>
      </w:r>
      <w:r w:rsidR="005D4270">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11 Закону України</w:t>
      </w:r>
      <w:r w:rsidR="005D4270">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4CD727C8" w14:textId="2F5AED7A" w:rsidR="00000F56" w:rsidRPr="00F3342F" w:rsidRDefault="00000F56" w:rsidP="00000F5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5D4270">
        <w:rPr>
          <w:rFonts w:ascii="Times New Roman" w:eastAsia="Times New Roman" w:hAnsi="Times New Roman" w:cs="Times New Roman"/>
          <w:sz w:val="24"/>
          <w:szCs w:val="24"/>
          <w:lang w:val="uk-UA" w:eastAsia="ru-RU"/>
        </w:rPr>
        <w:tab/>
      </w:r>
      <w:r w:rsidRPr="00741F3A">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r w:rsidRPr="00F85840">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p>
    <w:p w14:paraId="751DF46D" w14:textId="4E552CC6" w:rsidR="00000F56" w:rsidRPr="00F3342F" w:rsidRDefault="00000F56" w:rsidP="00000F56">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F3342F">
        <w:rPr>
          <w:rFonts w:ascii="Times New Roman" w:eastAsia="Calibri" w:hAnsi="Times New Roman" w:cs="Times New Roman"/>
          <w:sz w:val="24"/>
          <w:szCs w:val="24"/>
          <w:lang w:val="uk-UA" w:eastAsia="ru-RU"/>
        </w:rPr>
        <w:t xml:space="preserve">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w:t>
      </w:r>
      <w:r w:rsidRPr="00F3342F">
        <w:rPr>
          <w:rFonts w:ascii="Times New Roman" w:eastAsia="Calibri" w:hAnsi="Times New Roman" w:cs="Times New Roman"/>
          <w:sz w:val="24"/>
          <w:szCs w:val="24"/>
          <w:lang w:val="uk-UA" w:eastAsia="ru-RU"/>
        </w:rPr>
        <w:lastRenderedPageBreak/>
        <w:t>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936F276" w14:textId="7F34DA0E" w:rsidR="00000F56" w:rsidRPr="00F3342F" w:rsidRDefault="00000F56" w:rsidP="00000F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3342F">
        <w:rPr>
          <w:rFonts w:ascii="Times New Roman" w:eastAsia="Times New Roman" w:hAnsi="Times New Roman" w:cs="Times New Roman"/>
          <w:sz w:val="24"/>
          <w:szCs w:val="24"/>
          <w:lang w:val="uk-UA" w:eastAsia="ru-RU"/>
        </w:rPr>
        <w:t>До професійних обов’язків адвоката за  ст. 21 Закону України «Про адвокатуру та адвокатську діяльність» віднесено виконання обов’язків, передбачених законодавством та договором про надання правової допомоги. Підставою для здійснення адвокатської діяльності є договір про надання правової допомоги, довіреність, ордер, доручення органу</w:t>
      </w:r>
      <w:r w:rsidR="005D4270">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w:t>
      </w:r>
    </w:p>
    <w:p w14:paraId="6C004BE4" w14:textId="2E86347E" w:rsidR="00000F56" w:rsidRPr="00F3342F" w:rsidRDefault="00000F56" w:rsidP="00000F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3342F">
        <w:rPr>
          <w:rFonts w:ascii="Times New Roman" w:eastAsia="Times New Roman" w:hAnsi="Times New Roman" w:cs="Times New Roman"/>
          <w:sz w:val="24"/>
          <w:szCs w:val="24"/>
          <w:lang w:val="uk-UA" w:eastAsia="ru-RU"/>
        </w:rPr>
        <w:t>За ч.</w:t>
      </w:r>
      <w:r w:rsidR="005D4270">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2 ст. 21 Закону України</w:t>
      </w:r>
      <w:r w:rsidR="005D4270">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 займати у справі позицію всупереч волі клієнта, крім випадків, якщо адвокат впевнений у самообмові клієнта,  відмовлятися від надання правової допомоги, крім випадків, установлених законом.</w:t>
      </w:r>
    </w:p>
    <w:p w14:paraId="626C5E6A" w14:textId="77777777" w:rsidR="00000F56" w:rsidRPr="00F3342F" w:rsidRDefault="00000F56" w:rsidP="00000F56">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F3342F">
        <w:rPr>
          <w:rFonts w:ascii="Times New Roman" w:eastAsia="Calibri" w:hAnsi="Times New Roman" w:cs="Times New Roman"/>
          <w:sz w:val="24"/>
          <w:szCs w:val="24"/>
          <w:lang w:val="uk-UA" w:eastAsia="ru-RU"/>
        </w:rPr>
        <w:t>Статтею 6 Правил адвокатської етики передбачено,</w:t>
      </w:r>
      <w:r>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val="uk-UA" w:eastAsia="ru-RU"/>
        </w:rPr>
        <w:t>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726EFA9F" w14:textId="6D989858" w:rsidR="00000F56" w:rsidRDefault="00000F56" w:rsidP="00000F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3342F">
        <w:rPr>
          <w:rFonts w:ascii="Times New Roman" w:eastAsia="Times New Roman" w:hAnsi="Times New Roman" w:cs="Times New Roman"/>
          <w:sz w:val="24"/>
          <w:szCs w:val="24"/>
          <w:lang w:val="uk-UA" w:eastAsia="ru-RU"/>
        </w:rPr>
        <w:t>Згідно ст.</w:t>
      </w:r>
      <w:r w:rsidR="005D4270">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2691981B" w14:textId="693C664A" w:rsidR="00000F56" w:rsidRDefault="00000F56" w:rsidP="00000F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 відповідності до ст.</w:t>
      </w:r>
      <w:r w:rsidR="005D4270">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12 </w:t>
      </w:r>
      <w:r w:rsidR="005D4270">
        <w:rPr>
          <w:rFonts w:ascii="Times New Roman" w:eastAsia="Times New Roman" w:hAnsi="Times New Roman" w:cs="Times New Roman"/>
          <w:sz w:val="24"/>
          <w:szCs w:val="24"/>
          <w:lang w:val="uk-UA" w:eastAsia="ru-RU"/>
        </w:rPr>
        <w:t>Правил адвокатської етики</w:t>
      </w:r>
      <w:r>
        <w:rPr>
          <w:rFonts w:ascii="Times New Roman" w:eastAsia="Times New Roman" w:hAnsi="Times New Roman" w:cs="Times New Roman"/>
          <w:sz w:val="24"/>
          <w:szCs w:val="24"/>
          <w:lang w:val="uk-UA" w:eastAsia="ru-RU"/>
        </w:rPr>
        <w:t xml:space="preserve"> адвокат повинен стверджувати повагу до адвокатської професії, яку він уособлює, її сутності та громадського призначення, сприяти збереженню та підвищенню поваги до неї в суспільстві. Цього принципу адвокат зобов’язаний дотримуватися у всіх сферах діяльності: професійній, громадській, публіцистичній та інших. Адвокат не повинен вчиняти дій, спрямованих на обмеження незалежності адвокатської професії, честі, гідності та ділової репутації своїх колег, підриву престижу адвокатури та адвокатської діяльності.</w:t>
      </w:r>
    </w:p>
    <w:p w14:paraId="3A84FE7A" w14:textId="19092D85" w:rsidR="00000F56" w:rsidRDefault="00000F56" w:rsidP="00000F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Статтею 19 </w:t>
      </w:r>
      <w:r w:rsidR="005D4270">
        <w:rPr>
          <w:rFonts w:ascii="Times New Roman" w:eastAsia="Times New Roman" w:hAnsi="Times New Roman" w:cs="Times New Roman"/>
          <w:sz w:val="24"/>
          <w:szCs w:val="24"/>
          <w:lang w:val="uk-UA" w:eastAsia="ru-RU"/>
        </w:rPr>
        <w:t xml:space="preserve">Правил адвокатської етики </w:t>
      </w:r>
      <w:r>
        <w:rPr>
          <w:rFonts w:ascii="Times New Roman" w:eastAsia="Times New Roman" w:hAnsi="Times New Roman" w:cs="Times New Roman"/>
          <w:sz w:val="24"/>
          <w:szCs w:val="24"/>
          <w:lang w:val="uk-UA" w:eastAsia="ru-RU"/>
        </w:rPr>
        <w:t>визначено, що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Адвокат не має права в своїй професійній діяльності вдаватися до засобів та методів, які суперечать чинному законодавству або цим Правилам.</w:t>
      </w:r>
    </w:p>
    <w:p w14:paraId="1B2370C7" w14:textId="222AE5FC" w:rsidR="00000F56" w:rsidRPr="00F3342F" w:rsidRDefault="00000F56" w:rsidP="00000F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Статтею 25 </w:t>
      </w:r>
      <w:r w:rsidR="005D4270">
        <w:rPr>
          <w:rFonts w:ascii="Times New Roman" w:eastAsia="Times New Roman" w:hAnsi="Times New Roman" w:cs="Times New Roman"/>
          <w:sz w:val="24"/>
          <w:szCs w:val="24"/>
          <w:lang w:val="uk-UA" w:eastAsia="ru-RU"/>
        </w:rPr>
        <w:t xml:space="preserve">Правил адвокатської етики </w:t>
      </w:r>
      <w:r>
        <w:rPr>
          <w:rFonts w:ascii="Times New Roman" w:eastAsia="Times New Roman" w:hAnsi="Times New Roman" w:cs="Times New Roman"/>
          <w:sz w:val="24"/>
          <w:szCs w:val="24"/>
          <w:lang w:val="uk-UA" w:eastAsia="ru-RU"/>
        </w:rPr>
        <w:t>передбачено, що адвокату категорично забороняється використовувати при ви 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w:t>
      </w:r>
      <w:r w:rsidR="005D4270">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(погроз, шантажу, тощо).</w:t>
      </w:r>
    </w:p>
    <w:p w14:paraId="39AA4FB2" w14:textId="1B13D173" w:rsidR="00000F56" w:rsidRDefault="00000F56" w:rsidP="00000F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3342F">
        <w:rPr>
          <w:rFonts w:ascii="Times New Roman" w:eastAsia="Times New Roman" w:hAnsi="Times New Roman" w:cs="Times New Roman"/>
          <w:sz w:val="24"/>
          <w:szCs w:val="24"/>
          <w:lang w:val="uk-UA" w:eastAsia="ru-RU"/>
        </w:rPr>
        <w:t xml:space="preserve">За  ст. 42 </w:t>
      </w:r>
      <w:r w:rsidR="005D4270">
        <w:rPr>
          <w:rFonts w:ascii="Times New Roman" w:eastAsia="Times New Roman" w:hAnsi="Times New Roman" w:cs="Times New Roman"/>
          <w:sz w:val="24"/>
          <w:szCs w:val="24"/>
          <w:lang w:val="uk-UA" w:eastAsia="ru-RU"/>
        </w:rPr>
        <w:t xml:space="preserve">Правил адвокатської етики </w:t>
      </w:r>
      <w:r w:rsidRPr="00F3342F">
        <w:rPr>
          <w:rFonts w:ascii="Times New Roman" w:eastAsia="Times New Roman" w:hAnsi="Times New Roman" w:cs="Times New Roman"/>
          <w:sz w:val="24"/>
          <w:szCs w:val="24"/>
          <w:lang w:val="uk-UA" w:eastAsia="ru-RU"/>
        </w:rPr>
        <w:t>передбачено, що представляючи інтереси клієнта або виконуючи функцію захисника у суді, адвокат зобов’язаний дотримуватися чинного процесуального законодавства про адвокатуру та адвокатську діяльність, про судоустрій і статус суддів, іншого законодавства, що регламентує поведінку учасників судового процесу, а також вимог цих Правил, не виявляти неповаги до суду</w:t>
      </w:r>
      <w:r w:rsidR="005D4270">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(суддів), поводитися гідно і коректно.</w:t>
      </w:r>
    </w:p>
    <w:p w14:paraId="55C02B7E" w14:textId="0B0C3EB9" w:rsidR="00000F56" w:rsidRDefault="00000F56" w:rsidP="00000F56">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За ч.</w:t>
      </w:r>
      <w:r w:rsidR="005D4270">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2 ст.</w:t>
      </w:r>
      <w:r w:rsidR="005D4270">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44 </w:t>
      </w:r>
      <w:r w:rsidR="00CB067C">
        <w:rPr>
          <w:rFonts w:ascii="Times New Roman" w:eastAsia="Times New Roman" w:hAnsi="Times New Roman" w:cs="Times New Roman"/>
          <w:sz w:val="24"/>
          <w:szCs w:val="24"/>
          <w:lang w:val="uk-UA" w:eastAsia="ru-RU"/>
        </w:rPr>
        <w:t xml:space="preserve">Правил адвокатської етики </w:t>
      </w:r>
      <w:r>
        <w:rPr>
          <w:rFonts w:ascii="Times New Roman" w:eastAsia="Calibri"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485153B8" w14:textId="20F55D73" w:rsidR="00000F56" w:rsidRPr="00741F3A" w:rsidRDefault="00000F56" w:rsidP="00000F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C22B6">
        <w:rPr>
          <w:rFonts w:ascii="Times New Roman" w:eastAsia="Times New Roman" w:hAnsi="Times New Roman" w:cs="Times New Roman"/>
          <w:sz w:val="24"/>
          <w:szCs w:val="24"/>
          <w:lang w:val="uk-UA" w:eastAsia="ru-RU"/>
        </w:rPr>
        <w:t>За приписами ст.</w:t>
      </w:r>
      <w:r w:rsidR="00CB067C">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33 З</w:t>
      </w:r>
      <w:r w:rsidR="00CB067C">
        <w:rPr>
          <w:rFonts w:ascii="Times New Roman" w:eastAsia="Times New Roman" w:hAnsi="Times New Roman" w:cs="Times New Roman"/>
          <w:sz w:val="24"/>
          <w:szCs w:val="24"/>
          <w:lang w:val="uk-UA" w:eastAsia="ru-RU"/>
        </w:rPr>
        <w:t xml:space="preserve">акону </w:t>
      </w:r>
      <w:r w:rsidRPr="004C22B6">
        <w:rPr>
          <w:rFonts w:ascii="Times New Roman" w:eastAsia="Times New Roman" w:hAnsi="Times New Roman" w:cs="Times New Roman"/>
          <w:sz w:val="24"/>
          <w:szCs w:val="24"/>
          <w:lang w:val="uk-UA" w:eastAsia="ru-RU"/>
        </w:rPr>
        <w:t>У</w:t>
      </w:r>
      <w:r w:rsidR="00CB067C">
        <w:rPr>
          <w:rFonts w:ascii="Times New Roman" w:eastAsia="Times New Roman" w:hAnsi="Times New Roman" w:cs="Times New Roman"/>
          <w:sz w:val="24"/>
          <w:szCs w:val="24"/>
          <w:lang w:val="uk-UA" w:eastAsia="ru-RU"/>
        </w:rPr>
        <w:t>країни</w:t>
      </w:r>
      <w:r w:rsidRPr="004C22B6">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w:t>
      </w:r>
      <w:r w:rsidRPr="004C22B6">
        <w:rPr>
          <w:rFonts w:ascii="Times New Roman" w:eastAsia="Times New Roman" w:hAnsi="Times New Roman" w:cs="Times New Roman"/>
          <w:sz w:val="24"/>
          <w:szCs w:val="24"/>
          <w:lang w:val="uk-UA" w:eastAsia="ru-RU"/>
        </w:rPr>
        <w:lastRenderedPageBreak/>
        <w:t>порядку дисциплінарного провадження з підстав, передбачених цим Законом</w:t>
      </w:r>
      <w:r>
        <w:rPr>
          <w:rFonts w:ascii="Times New Roman" w:eastAsia="Times New Roman" w:hAnsi="Times New Roman" w:cs="Times New Roman"/>
          <w:sz w:val="24"/>
          <w:szCs w:val="24"/>
          <w:lang w:val="uk-UA" w:eastAsia="ru-RU"/>
        </w:rPr>
        <w:t>.</w:t>
      </w:r>
    </w:p>
    <w:p w14:paraId="7305969A" w14:textId="2C73174D" w:rsidR="00000F56" w:rsidRDefault="00000F56" w:rsidP="00000F5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C22B6">
        <w:rPr>
          <w:rFonts w:ascii="Times New Roman" w:eastAsia="Times New Roman" w:hAnsi="Times New Roman" w:cs="Times New Roman"/>
          <w:sz w:val="24"/>
          <w:szCs w:val="24"/>
          <w:lang w:val="uk-UA" w:eastAsia="ru-RU"/>
        </w:rPr>
        <w:t xml:space="preserve">        </w:t>
      </w:r>
      <w:r w:rsidR="00CB067C">
        <w:rPr>
          <w:rFonts w:ascii="Times New Roman" w:eastAsia="Times New Roman" w:hAnsi="Times New Roman" w:cs="Times New Roman"/>
          <w:sz w:val="24"/>
          <w:szCs w:val="24"/>
          <w:lang w:val="uk-UA" w:eastAsia="ru-RU"/>
        </w:rPr>
        <w:tab/>
      </w:r>
      <w:r w:rsidRPr="004C22B6">
        <w:rPr>
          <w:rFonts w:ascii="Times New Roman" w:eastAsia="Times New Roman" w:hAnsi="Times New Roman" w:cs="Times New Roman"/>
          <w:sz w:val="24"/>
          <w:szCs w:val="24"/>
          <w:lang w:val="uk-UA" w:eastAsia="ru-RU"/>
        </w:rPr>
        <w:t>У відповідності до ч.</w:t>
      </w:r>
      <w:r w:rsidR="00CB067C">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1 ст.</w:t>
      </w:r>
      <w:r w:rsidR="00CB067C">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CB067C">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2 ст.</w:t>
      </w:r>
      <w:r w:rsidR="00CB067C">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порушення інших обов’язків адвоката, передбачених законом.</w:t>
      </w:r>
    </w:p>
    <w:p w14:paraId="386F8D34" w14:textId="1B2D64BB" w:rsidR="00000F56" w:rsidRPr="00F3342F" w:rsidRDefault="00000F56" w:rsidP="00000F56">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CB067C">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 xml:space="preserve">Надаючи оцінку діям адвоката </w:t>
      </w:r>
      <w:r w:rsidR="00AF35EE">
        <w:rPr>
          <w:rFonts w:ascii="Times New Roman" w:eastAsia="Times New Roman" w:hAnsi="Times New Roman" w:cs="Times New Roman"/>
          <w:sz w:val="24"/>
          <w:szCs w:val="24"/>
          <w:lang w:val="uk-UA" w:eastAsia="ru-RU"/>
        </w:rPr>
        <w:t>Анікіної К.Є.</w:t>
      </w:r>
      <w:r>
        <w:rPr>
          <w:rFonts w:ascii="Times New Roman" w:eastAsia="Times New Roman"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д</w:t>
      </w:r>
      <w:r w:rsidRPr="00F3342F">
        <w:rPr>
          <w:rFonts w:ascii="Times New Roman" w:eastAsia="Calibri" w:hAnsi="Times New Roman" w:cs="Times New Roman"/>
          <w:sz w:val="24"/>
          <w:szCs w:val="24"/>
          <w:lang w:val="uk-UA" w:eastAsia="ru-RU"/>
        </w:rPr>
        <w:t xml:space="preserve">исциплінарна палата КДКА Полтавської </w:t>
      </w:r>
      <w:bookmarkStart w:id="4" w:name="_Hlk92812388"/>
      <w:r w:rsidRPr="00F3342F">
        <w:rPr>
          <w:rFonts w:ascii="Times New Roman" w:eastAsia="Calibri" w:hAnsi="Times New Roman" w:cs="Times New Roman"/>
          <w:sz w:val="24"/>
          <w:szCs w:val="24"/>
          <w:lang w:val="uk-UA" w:eastAsia="ru-RU"/>
        </w:rPr>
        <w:t>області прихо</w:t>
      </w:r>
      <w:r>
        <w:rPr>
          <w:rFonts w:ascii="Times New Roman" w:eastAsia="Calibri" w:hAnsi="Times New Roman" w:cs="Times New Roman"/>
          <w:sz w:val="24"/>
          <w:szCs w:val="24"/>
          <w:lang w:val="uk-UA" w:eastAsia="ru-RU"/>
        </w:rPr>
        <w:t xml:space="preserve">дить до висновку, що факти викладені </w:t>
      </w:r>
      <w:r w:rsidR="00AF35EE">
        <w:rPr>
          <w:rFonts w:ascii="Times New Roman" w:eastAsia="Calibri" w:hAnsi="Times New Roman" w:cs="Times New Roman"/>
          <w:sz w:val="24"/>
          <w:szCs w:val="24"/>
          <w:lang w:val="uk-UA" w:eastAsia="ru-RU"/>
        </w:rPr>
        <w:t>в окремій ухвалі Господарського суду Харківської області від 26</w:t>
      </w:r>
      <w:r w:rsidR="00CB067C">
        <w:rPr>
          <w:rFonts w:ascii="Times New Roman" w:eastAsia="Calibri" w:hAnsi="Times New Roman" w:cs="Times New Roman"/>
          <w:sz w:val="24"/>
          <w:szCs w:val="24"/>
          <w:lang w:val="uk-UA" w:eastAsia="ru-RU"/>
        </w:rPr>
        <w:t xml:space="preserve"> серпня </w:t>
      </w:r>
      <w:r w:rsidR="00AF35EE">
        <w:rPr>
          <w:rFonts w:ascii="Times New Roman" w:eastAsia="Calibri" w:hAnsi="Times New Roman" w:cs="Times New Roman"/>
          <w:sz w:val="24"/>
          <w:szCs w:val="24"/>
          <w:lang w:val="uk-UA" w:eastAsia="ru-RU"/>
        </w:rPr>
        <w:t>2021 року вказують</w:t>
      </w:r>
      <w:r>
        <w:rPr>
          <w:rFonts w:ascii="Times New Roman" w:eastAsia="Calibri" w:hAnsi="Times New Roman" w:cs="Times New Roman"/>
          <w:sz w:val="24"/>
          <w:szCs w:val="24"/>
          <w:lang w:val="uk-UA" w:eastAsia="ru-RU"/>
        </w:rPr>
        <w:t xml:space="preserve"> </w:t>
      </w:r>
      <w:r w:rsidR="00AF35EE">
        <w:rPr>
          <w:rFonts w:ascii="Times New Roman" w:eastAsia="Calibri" w:hAnsi="Times New Roman" w:cs="Times New Roman"/>
          <w:sz w:val="24"/>
          <w:szCs w:val="24"/>
          <w:lang w:val="uk-UA" w:eastAsia="ru-RU"/>
        </w:rPr>
        <w:t>на</w:t>
      </w:r>
      <w:r>
        <w:rPr>
          <w:rFonts w:ascii="Times New Roman" w:eastAsia="Calibri" w:hAnsi="Times New Roman" w:cs="Times New Roman"/>
          <w:sz w:val="24"/>
          <w:szCs w:val="24"/>
          <w:lang w:val="uk-UA" w:eastAsia="ru-RU"/>
        </w:rPr>
        <w:t xml:space="preserve"> наявність</w:t>
      </w:r>
      <w:r w:rsidRPr="00F3342F">
        <w:rPr>
          <w:rFonts w:ascii="Times New Roman" w:eastAsia="Calibri" w:hAnsi="Times New Roman" w:cs="Times New Roman"/>
          <w:sz w:val="24"/>
          <w:szCs w:val="24"/>
          <w:lang w:val="uk-UA" w:eastAsia="ru-RU"/>
        </w:rPr>
        <w:t xml:space="preserve"> підстав для порушення дисциплінарної справи відносно адвоката</w:t>
      </w:r>
      <w:r>
        <w:rPr>
          <w:rFonts w:ascii="Times New Roman" w:eastAsia="Calibri" w:hAnsi="Times New Roman" w:cs="Times New Roman"/>
          <w:sz w:val="24"/>
          <w:szCs w:val="24"/>
          <w:lang w:val="uk-UA" w:eastAsia="ru-RU"/>
        </w:rPr>
        <w:t xml:space="preserve"> </w:t>
      </w:r>
      <w:r w:rsidR="00AF35EE">
        <w:rPr>
          <w:rFonts w:ascii="Times New Roman" w:eastAsia="Calibri" w:hAnsi="Times New Roman" w:cs="Times New Roman"/>
          <w:sz w:val="24"/>
          <w:szCs w:val="24"/>
          <w:lang w:val="uk-UA" w:eastAsia="ru-RU"/>
        </w:rPr>
        <w:t>Анікіної К.Є.</w:t>
      </w:r>
      <w:r>
        <w:rPr>
          <w:rFonts w:ascii="Times New Roman" w:eastAsia="Calibri" w:hAnsi="Times New Roman" w:cs="Times New Roman"/>
          <w:sz w:val="24"/>
          <w:szCs w:val="24"/>
          <w:lang w:val="uk-UA" w:eastAsia="ru-RU"/>
        </w:rPr>
        <w:t xml:space="preserve"> оскільки в </w:t>
      </w:r>
      <w:r w:rsidR="00AF35EE">
        <w:rPr>
          <w:rFonts w:ascii="Times New Roman" w:eastAsia="Calibri" w:hAnsi="Times New Roman" w:cs="Times New Roman"/>
          <w:sz w:val="24"/>
          <w:szCs w:val="24"/>
          <w:lang w:val="uk-UA" w:eastAsia="ru-RU"/>
        </w:rPr>
        <w:t>її</w:t>
      </w:r>
      <w:r>
        <w:rPr>
          <w:rFonts w:ascii="Times New Roman" w:eastAsia="Calibri" w:hAnsi="Times New Roman" w:cs="Times New Roman"/>
          <w:sz w:val="24"/>
          <w:szCs w:val="24"/>
          <w:lang w:val="uk-UA" w:eastAsia="ru-RU"/>
        </w:rPr>
        <w:t xml:space="preserve"> діях вбачаються ознаки дисциплінарного проступку передбаченого ч.</w:t>
      </w:r>
      <w:r w:rsidR="00CB067C">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2 ст.</w:t>
      </w:r>
      <w:r w:rsidR="00CB067C">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34 Закону України «Про адвокатуру та адвокатську діяльність», а саме  не </w:t>
      </w:r>
      <w:r w:rsidR="00AF35EE">
        <w:rPr>
          <w:rFonts w:ascii="Times New Roman" w:eastAsia="Calibri" w:hAnsi="Times New Roman" w:cs="Times New Roman"/>
          <w:sz w:val="24"/>
          <w:szCs w:val="24"/>
          <w:lang w:val="uk-UA" w:eastAsia="ru-RU"/>
        </w:rPr>
        <w:t>належне виконання своїх професійних обов’язків.</w:t>
      </w:r>
    </w:p>
    <w:bookmarkEnd w:id="4"/>
    <w:p w14:paraId="2A88D617" w14:textId="4782C69D" w:rsidR="00000F56" w:rsidRPr="00F3342F" w:rsidRDefault="00000F56" w:rsidP="00000F5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eastAsia="ru-RU"/>
        </w:rPr>
        <w:t xml:space="preserve">На </w:t>
      </w:r>
      <w:r w:rsidRPr="00F3342F">
        <w:rPr>
          <w:rFonts w:ascii="Times New Roman" w:eastAsia="Calibri" w:hAnsi="Times New Roman" w:cs="Times New Roman"/>
          <w:sz w:val="24"/>
          <w:szCs w:val="24"/>
          <w:lang w:val="uk-UA" w:eastAsia="ru-RU"/>
        </w:rPr>
        <w:t>підставі</w:t>
      </w:r>
      <w:r w:rsidRPr="00F3342F">
        <w:rPr>
          <w:rFonts w:ascii="Times New Roman" w:eastAsia="Calibri" w:hAnsi="Times New Roman" w:cs="Times New Roman"/>
          <w:sz w:val="24"/>
          <w:szCs w:val="24"/>
          <w:lang w:eastAsia="ru-RU"/>
        </w:rPr>
        <w:t xml:space="preserve"> </w:t>
      </w:r>
      <w:r w:rsidRPr="00F3342F">
        <w:rPr>
          <w:rFonts w:ascii="Times New Roman" w:eastAsia="Calibri" w:hAnsi="Times New Roman" w:cs="Times New Roman"/>
          <w:sz w:val="24"/>
          <w:szCs w:val="24"/>
          <w:lang w:val="uk-UA" w:eastAsia="ru-RU"/>
        </w:rPr>
        <w:t>викладеного</w:t>
      </w:r>
      <w:r w:rsidRPr="00F3342F">
        <w:rPr>
          <w:rFonts w:ascii="Times New Roman" w:eastAsia="Calibri" w:hAnsi="Times New Roman" w:cs="Times New Roman"/>
          <w:sz w:val="24"/>
          <w:szCs w:val="24"/>
          <w:lang w:eastAsia="ru-RU"/>
        </w:rPr>
        <w:t xml:space="preserve">, </w:t>
      </w:r>
      <w:r w:rsidRPr="00F3342F">
        <w:rPr>
          <w:rFonts w:ascii="Times New Roman" w:eastAsia="Calibri" w:hAnsi="Times New Roman" w:cs="Times New Roman"/>
          <w:sz w:val="24"/>
          <w:szCs w:val="24"/>
          <w:lang w:val="uk-UA" w:eastAsia="ru-RU"/>
        </w:rPr>
        <w:t>керуючись</w:t>
      </w:r>
      <w:r w:rsidRPr="00F3342F">
        <w:rPr>
          <w:rFonts w:ascii="Times New Roman" w:eastAsia="Calibri" w:hAnsi="Times New Roman" w:cs="Times New Roman"/>
          <w:sz w:val="24"/>
          <w:szCs w:val="24"/>
          <w:lang w:eastAsia="ru-RU"/>
        </w:rPr>
        <w:t xml:space="preserve"> ст.</w:t>
      </w:r>
      <w:r w:rsidR="00AF35EE">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ст.</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33,</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34,</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39</w:t>
      </w:r>
      <w:r>
        <w:rPr>
          <w:rFonts w:ascii="Times New Roman" w:eastAsia="Calibri" w:hAnsi="Times New Roman" w:cs="Times New Roman"/>
          <w:sz w:val="24"/>
          <w:szCs w:val="24"/>
          <w:lang w:val="uk-UA" w:eastAsia="ru-RU"/>
        </w:rPr>
        <w:t>, ч. 5</w:t>
      </w:r>
      <w:r w:rsidRPr="00F3342F">
        <w:rPr>
          <w:rFonts w:ascii="Times New Roman" w:eastAsia="Calibri" w:hAnsi="Times New Roman" w:cs="Times New Roman"/>
          <w:sz w:val="24"/>
          <w:szCs w:val="24"/>
          <w:lang w:val="uk-UA" w:eastAsia="ru-RU"/>
        </w:rPr>
        <w:t xml:space="preserve"> ст. 50</w:t>
      </w:r>
      <w:r w:rsidRPr="00F3342F">
        <w:rPr>
          <w:rFonts w:ascii="Times New Roman" w:eastAsia="Calibri" w:hAnsi="Times New Roman" w:cs="Times New Roman"/>
          <w:sz w:val="24"/>
          <w:szCs w:val="24"/>
          <w:lang w:eastAsia="ru-RU"/>
        </w:rPr>
        <w:t xml:space="preserve"> Закону </w:t>
      </w:r>
      <w:r w:rsidRPr="00F3342F">
        <w:rPr>
          <w:rFonts w:ascii="Times New Roman" w:eastAsia="Calibri" w:hAnsi="Times New Roman" w:cs="Times New Roman"/>
          <w:sz w:val="24"/>
          <w:szCs w:val="24"/>
          <w:lang w:val="uk-UA" w:eastAsia="ru-RU"/>
        </w:rPr>
        <w:t xml:space="preserve">України </w:t>
      </w:r>
      <w:r w:rsidR="00CB067C">
        <w:rPr>
          <w:rFonts w:ascii="Times New Roman" w:eastAsia="Calibri" w:hAnsi="Times New Roman" w:cs="Times New Roman"/>
          <w:sz w:val="24"/>
          <w:szCs w:val="24"/>
          <w:lang w:val="uk-UA" w:eastAsia="ru-RU"/>
        </w:rPr>
        <w:t>«</w:t>
      </w:r>
      <w:r w:rsidRPr="00F3342F">
        <w:rPr>
          <w:rFonts w:ascii="Times New Roman" w:eastAsia="Calibri" w:hAnsi="Times New Roman" w:cs="Times New Roman"/>
          <w:sz w:val="24"/>
          <w:szCs w:val="24"/>
          <w:lang w:eastAsia="ru-RU"/>
        </w:rPr>
        <w:t xml:space="preserve">Про адвокатуру та </w:t>
      </w:r>
      <w:r w:rsidRPr="00F3342F">
        <w:rPr>
          <w:rFonts w:ascii="Times New Roman" w:eastAsia="Calibri" w:hAnsi="Times New Roman" w:cs="Times New Roman"/>
          <w:sz w:val="24"/>
          <w:szCs w:val="24"/>
          <w:lang w:val="uk-UA" w:eastAsia="ru-RU"/>
        </w:rPr>
        <w:t>адвокатську</w:t>
      </w:r>
      <w:r w:rsidRPr="00F3342F">
        <w:rPr>
          <w:rFonts w:ascii="Times New Roman" w:eastAsia="Calibri" w:hAnsi="Times New Roman" w:cs="Times New Roman"/>
          <w:sz w:val="24"/>
          <w:szCs w:val="24"/>
          <w:lang w:eastAsia="ru-RU"/>
        </w:rPr>
        <w:t xml:space="preserve"> </w:t>
      </w:r>
      <w:r w:rsidRPr="00F3342F">
        <w:rPr>
          <w:rFonts w:ascii="Times New Roman" w:eastAsia="Calibri" w:hAnsi="Times New Roman" w:cs="Times New Roman"/>
          <w:sz w:val="24"/>
          <w:szCs w:val="24"/>
          <w:lang w:val="uk-UA" w:eastAsia="ru-RU"/>
        </w:rPr>
        <w:t>діяльність</w:t>
      </w:r>
      <w:r w:rsidR="00CB067C">
        <w:rPr>
          <w:rFonts w:ascii="Times New Roman" w:eastAsia="Calibri" w:hAnsi="Times New Roman" w:cs="Times New Roman"/>
          <w:sz w:val="24"/>
          <w:szCs w:val="24"/>
          <w:lang w:val="uk-UA" w:eastAsia="ru-RU"/>
        </w:rPr>
        <w:t>»</w:t>
      </w:r>
      <w:r w:rsidRPr="00F3342F">
        <w:rPr>
          <w:rFonts w:ascii="Times New Roman" w:eastAsia="Calibri" w:hAnsi="Times New Roman" w:cs="Times New Roman"/>
          <w:sz w:val="24"/>
          <w:szCs w:val="24"/>
          <w:lang w:eastAsia="ru-RU"/>
        </w:rPr>
        <w:t>,</w:t>
      </w:r>
      <w:r w:rsidR="00CB067C">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w:t>
      </w:r>
    </w:p>
    <w:p w14:paraId="5E89EDCC" w14:textId="77777777" w:rsidR="00000F56" w:rsidRPr="00CB067C" w:rsidRDefault="00000F56" w:rsidP="00000F56">
      <w:pPr>
        <w:widowControl w:val="0"/>
        <w:autoSpaceDE w:val="0"/>
        <w:autoSpaceDN w:val="0"/>
        <w:adjustRightInd w:val="0"/>
        <w:spacing w:after="0" w:line="240" w:lineRule="auto"/>
        <w:jc w:val="both"/>
        <w:rPr>
          <w:rFonts w:ascii="Times New Roman" w:eastAsia="Calibri" w:hAnsi="Times New Roman" w:cs="Times New Roman"/>
          <w:sz w:val="10"/>
          <w:szCs w:val="10"/>
          <w:lang w:eastAsia="ru-RU"/>
        </w:rPr>
      </w:pPr>
    </w:p>
    <w:p w14:paraId="6C7482D9" w14:textId="77777777" w:rsidR="00000F56" w:rsidRPr="0000458E" w:rsidRDefault="00000F56" w:rsidP="00000F5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00458E">
        <w:rPr>
          <w:rFonts w:ascii="Times New Roman" w:eastAsia="Calibri" w:hAnsi="Times New Roman" w:cs="Times New Roman"/>
          <w:b/>
          <w:bCs/>
          <w:sz w:val="24"/>
          <w:szCs w:val="24"/>
          <w:lang w:eastAsia="ru-RU"/>
        </w:rPr>
        <w:t xml:space="preserve">В И Р І Ш И Л </w:t>
      </w:r>
      <w:proofErr w:type="gramStart"/>
      <w:r w:rsidRPr="0000458E">
        <w:rPr>
          <w:rFonts w:ascii="Times New Roman" w:eastAsia="Calibri" w:hAnsi="Times New Roman" w:cs="Times New Roman"/>
          <w:b/>
          <w:bCs/>
          <w:sz w:val="24"/>
          <w:szCs w:val="24"/>
          <w:lang w:eastAsia="ru-RU"/>
        </w:rPr>
        <w:t>А :</w:t>
      </w:r>
      <w:proofErr w:type="gramEnd"/>
    </w:p>
    <w:p w14:paraId="4CCCB392" w14:textId="77777777" w:rsidR="00000F56" w:rsidRPr="00CB067C" w:rsidRDefault="00000F56" w:rsidP="00000F56">
      <w:pPr>
        <w:widowControl w:val="0"/>
        <w:autoSpaceDE w:val="0"/>
        <w:autoSpaceDN w:val="0"/>
        <w:adjustRightInd w:val="0"/>
        <w:spacing w:after="0" w:line="240" w:lineRule="auto"/>
        <w:jc w:val="center"/>
        <w:rPr>
          <w:rFonts w:ascii="Times New Roman" w:eastAsia="Calibri" w:hAnsi="Times New Roman" w:cs="Times New Roman"/>
          <w:b/>
          <w:bCs/>
          <w:sz w:val="10"/>
          <w:szCs w:val="10"/>
          <w:lang w:val="uk-UA" w:eastAsia="ru-RU"/>
        </w:rPr>
      </w:pPr>
    </w:p>
    <w:p w14:paraId="6411C1E0" w14:textId="77777777" w:rsidR="00000F56" w:rsidRDefault="00000F56" w:rsidP="00CB067C">
      <w:pPr>
        <w:pStyle w:val="a3"/>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D85298">
        <w:rPr>
          <w:rFonts w:ascii="Times New Roman" w:eastAsia="Calibri" w:hAnsi="Times New Roman" w:cs="Times New Roman"/>
          <w:sz w:val="24"/>
          <w:szCs w:val="24"/>
          <w:lang w:val="uk-UA" w:eastAsia="ru-RU"/>
        </w:rPr>
        <w:t xml:space="preserve">Порушити  дисциплінарну  справу стосовно </w:t>
      </w:r>
      <w:r w:rsidRPr="00F3342F">
        <w:rPr>
          <w:rFonts w:ascii="Times New Roman" w:eastAsia="Calibri" w:hAnsi="Times New Roman" w:cs="Times New Roman"/>
          <w:sz w:val="24"/>
          <w:szCs w:val="24"/>
          <w:lang w:val="uk-UA" w:eastAsia="ru-RU"/>
        </w:rPr>
        <w:t>адв</w:t>
      </w:r>
      <w:r>
        <w:rPr>
          <w:rFonts w:ascii="Times New Roman" w:eastAsia="Calibri" w:hAnsi="Times New Roman" w:cs="Times New Roman"/>
          <w:sz w:val="24"/>
          <w:szCs w:val="24"/>
          <w:lang w:val="uk-UA" w:eastAsia="ru-RU"/>
        </w:rPr>
        <w:t xml:space="preserve">оката </w:t>
      </w:r>
      <w:r w:rsidR="00AF35EE">
        <w:rPr>
          <w:rFonts w:ascii="Times New Roman" w:eastAsia="Calibri" w:hAnsi="Times New Roman" w:cs="Times New Roman"/>
          <w:sz w:val="24"/>
          <w:szCs w:val="24"/>
          <w:lang w:val="uk-UA" w:eastAsia="ru-RU"/>
        </w:rPr>
        <w:t xml:space="preserve">Анікіної Катерини Євгеніївни </w:t>
      </w:r>
      <w:r w:rsidR="00AF35EE" w:rsidRPr="001F0269">
        <w:rPr>
          <w:lang w:val="uk-UA"/>
        </w:rPr>
        <w:t xml:space="preserve"> </w:t>
      </w:r>
      <w:r w:rsidR="00AF35EE" w:rsidRPr="00F3342F">
        <w:rPr>
          <w:rFonts w:ascii="Times New Roman" w:eastAsia="Calibri" w:hAnsi="Times New Roman" w:cs="Times New Roman"/>
          <w:sz w:val="24"/>
          <w:szCs w:val="24"/>
          <w:lang w:val="uk-UA" w:eastAsia="ru-RU"/>
        </w:rPr>
        <w:t xml:space="preserve">(свідоцтво про право на заняття адвокатською діяльністю </w:t>
      </w:r>
      <w:r w:rsidR="00AF35EE">
        <w:rPr>
          <w:rFonts w:ascii="Times New Roman" w:eastAsia="Calibri" w:hAnsi="Times New Roman" w:cs="Times New Roman"/>
          <w:sz w:val="24"/>
          <w:szCs w:val="24"/>
          <w:lang w:val="uk-UA" w:eastAsia="ru-RU"/>
        </w:rPr>
        <w:t xml:space="preserve">№ 1844, видане Радою адвокатів   Полтавської області 10.10.2017 </w:t>
      </w:r>
      <w:r w:rsidR="00AF35EE" w:rsidRPr="00F3342F">
        <w:rPr>
          <w:rFonts w:ascii="Times New Roman" w:eastAsia="Calibri" w:hAnsi="Times New Roman" w:cs="Times New Roman"/>
          <w:sz w:val="24"/>
          <w:szCs w:val="24"/>
          <w:lang w:val="uk-UA" w:eastAsia="ru-RU"/>
        </w:rPr>
        <w:t>року)</w:t>
      </w:r>
      <w:r w:rsidR="00AF35EE">
        <w:rPr>
          <w:rFonts w:ascii="Times New Roman" w:eastAsia="Calibri" w:hAnsi="Times New Roman" w:cs="Times New Roman"/>
          <w:sz w:val="24"/>
          <w:szCs w:val="24"/>
          <w:lang w:val="uk-UA" w:eastAsia="ru-RU"/>
        </w:rPr>
        <w:t>.</w:t>
      </w:r>
    </w:p>
    <w:p w14:paraId="1847A66A" w14:textId="446B0870" w:rsidR="00000F56" w:rsidRPr="00D85298" w:rsidRDefault="00000F56" w:rsidP="00CB067C">
      <w:pPr>
        <w:pStyle w:val="a3"/>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D85298">
        <w:rPr>
          <w:rFonts w:ascii="Times New Roman" w:eastAsia="Calibri" w:hAnsi="Times New Roman" w:cs="Times New Roman"/>
          <w:sz w:val="24"/>
          <w:szCs w:val="24"/>
          <w:lang w:val="uk-UA" w:eastAsia="ru-RU"/>
        </w:rPr>
        <w:t xml:space="preserve"> Розгляд дисцип</w:t>
      </w:r>
      <w:r>
        <w:rPr>
          <w:rFonts w:ascii="Times New Roman" w:eastAsia="Calibri" w:hAnsi="Times New Roman" w:cs="Times New Roman"/>
          <w:sz w:val="24"/>
          <w:szCs w:val="24"/>
          <w:lang w:val="uk-UA" w:eastAsia="ru-RU"/>
        </w:rPr>
        <w:t>лінарної справи призначити на 20 січня 2021 року о</w:t>
      </w:r>
      <w:r w:rsidRPr="00D85298">
        <w:rPr>
          <w:rFonts w:ascii="Times New Roman" w:eastAsia="Calibri" w:hAnsi="Times New Roman" w:cs="Times New Roman"/>
          <w:sz w:val="24"/>
          <w:szCs w:val="24"/>
          <w:lang w:val="uk-UA" w:eastAsia="ru-RU"/>
        </w:rPr>
        <w:t xml:space="preserve"> 12-ій годині в приміщенні Ради адвокатів Полтавської області за </w:t>
      </w:r>
      <w:proofErr w:type="spellStart"/>
      <w:r w:rsidRPr="00D85298">
        <w:rPr>
          <w:rFonts w:ascii="Times New Roman" w:eastAsia="Calibri" w:hAnsi="Times New Roman" w:cs="Times New Roman"/>
          <w:sz w:val="24"/>
          <w:szCs w:val="24"/>
          <w:lang w:val="uk-UA" w:eastAsia="ru-RU"/>
        </w:rPr>
        <w:t>адресою</w:t>
      </w:r>
      <w:proofErr w:type="spellEnd"/>
      <w:r w:rsidRPr="00D85298">
        <w:rPr>
          <w:rFonts w:ascii="Times New Roman" w:eastAsia="Calibri" w:hAnsi="Times New Roman" w:cs="Times New Roman"/>
          <w:sz w:val="24"/>
          <w:szCs w:val="24"/>
          <w:lang w:val="uk-UA" w:eastAsia="ru-RU"/>
        </w:rPr>
        <w:t>: вул. Котляревського, 6, офіс 2, м. Полтава.</w:t>
      </w:r>
    </w:p>
    <w:p w14:paraId="0FC7E38A" w14:textId="40003AB7" w:rsidR="00000F56" w:rsidRPr="00D02F5F" w:rsidRDefault="00000F56" w:rsidP="00CB067C">
      <w:pPr>
        <w:pStyle w:val="a3"/>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D02F5F">
        <w:rPr>
          <w:rFonts w:ascii="Times New Roman" w:eastAsia="Calibri" w:hAnsi="Times New Roman" w:cs="Times New Roman"/>
          <w:sz w:val="24"/>
          <w:szCs w:val="24"/>
          <w:lang w:val="uk-UA" w:eastAsia="ru-RU"/>
        </w:rPr>
        <w:t>Копію рішення надіслати адвокату</w:t>
      </w:r>
      <w:r>
        <w:rPr>
          <w:rFonts w:ascii="Times New Roman" w:eastAsia="Calibri" w:hAnsi="Times New Roman" w:cs="Times New Roman"/>
          <w:color w:val="000000"/>
          <w:spacing w:val="7"/>
          <w:sz w:val="24"/>
          <w:szCs w:val="24"/>
          <w:lang w:val="uk-UA" w:eastAsia="ru-RU"/>
        </w:rPr>
        <w:t xml:space="preserve"> </w:t>
      </w:r>
      <w:r w:rsidR="00AF35EE">
        <w:rPr>
          <w:rFonts w:ascii="Times New Roman" w:eastAsia="Calibri" w:hAnsi="Times New Roman" w:cs="Times New Roman"/>
          <w:color w:val="000000"/>
          <w:spacing w:val="7"/>
          <w:sz w:val="24"/>
          <w:szCs w:val="24"/>
          <w:lang w:val="uk-UA" w:eastAsia="ru-RU"/>
        </w:rPr>
        <w:t>Анікіній К.Є.</w:t>
      </w:r>
      <w:r>
        <w:rPr>
          <w:rFonts w:ascii="Times New Roman" w:eastAsia="Calibri" w:hAnsi="Times New Roman" w:cs="Times New Roman"/>
          <w:color w:val="000000"/>
          <w:spacing w:val="7"/>
          <w:sz w:val="24"/>
          <w:szCs w:val="24"/>
          <w:lang w:val="uk-UA" w:eastAsia="ru-RU"/>
        </w:rPr>
        <w:t xml:space="preserve"> </w:t>
      </w:r>
      <w:r w:rsidRPr="00D02F5F">
        <w:rPr>
          <w:rFonts w:ascii="Times New Roman" w:eastAsia="Calibri" w:hAnsi="Times New Roman" w:cs="Times New Roman"/>
          <w:color w:val="000000"/>
          <w:spacing w:val="7"/>
          <w:sz w:val="24"/>
          <w:szCs w:val="24"/>
          <w:lang w:val="uk-UA" w:eastAsia="ru-RU"/>
        </w:rPr>
        <w:t xml:space="preserve"> на адресу робочого місця адвоката, визначеного в Єдиному реєстрі адвокатів Ук</w:t>
      </w:r>
      <w:r>
        <w:rPr>
          <w:rFonts w:ascii="Times New Roman" w:eastAsia="Calibri" w:hAnsi="Times New Roman" w:cs="Times New Roman"/>
          <w:color w:val="000000"/>
          <w:spacing w:val="7"/>
          <w:sz w:val="24"/>
          <w:szCs w:val="24"/>
          <w:lang w:val="uk-UA" w:eastAsia="ru-RU"/>
        </w:rPr>
        <w:t>раїни та</w:t>
      </w:r>
      <w:r w:rsidR="00CB067C">
        <w:rPr>
          <w:rFonts w:ascii="Times New Roman" w:eastAsia="Calibri" w:hAnsi="Times New Roman" w:cs="Times New Roman"/>
          <w:color w:val="000000"/>
          <w:spacing w:val="7"/>
          <w:sz w:val="24"/>
          <w:szCs w:val="24"/>
          <w:lang w:val="uk-UA" w:eastAsia="ru-RU"/>
        </w:rPr>
        <w:t xml:space="preserve"> </w:t>
      </w:r>
      <w:r w:rsidRPr="00D02F5F">
        <w:rPr>
          <w:rFonts w:ascii="Times New Roman" w:eastAsia="Calibri" w:hAnsi="Times New Roman" w:cs="Times New Roman"/>
          <w:color w:val="000000"/>
          <w:spacing w:val="7"/>
          <w:sz w:val="24"/>
          <w:szCs w:val="24"/>
          <w:lang w:val="uk-UA" w:eastAsia="ru-RU"/>
        </w:rPr>
        <w:t>на адресу</w:t>
      </w:r>
      <w:r w:rsidR="00AF35EE">
        <w:rPr>
          <w:rFonts w:ascii="Times New Roman" w:eastAsia="Calibri" w:hAnsi="Times New Roman" w:cs="Times New Roman"/>
          <w:color w:val="000000"/>
          <w:spacing w:val="7"/>
          <w:sz w:val="24"/>
          <w:szCs w:val="24"/>
          <w:lang w:val="uk-UA" w:eastAsia="ru-RU"/>
        </w:rPr>
        <w:t xml:space="preserve"> Господарського суду Харківської області.</w:t>
      </w:r>
    </w:p>
    <w:p w14:paraId="0270CD00" w14:textId="77777777" w:rsidR="00000F56" w:rsidRPr="00F3342F" w:rsidRDefault="00000F56" w:rsidP="00CB067C">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3C751E64" w14:textId="77777777" w:rsidR="00000F56" w:rsidRPr="00F3342F" w:rsidRDefault="00000F56" w:rsidP="00CB067C">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3342F">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4FADE38" w14:textId="77777777" w:rsidR="00000F56" w:rsidRPr="00F3342F" w:rsidRDefault="00000F56" w:rsidP="00CB067C">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72BFC2A" w14:textId="77777777" w:rsidR="00000F56" w:rsidRPr="00F3342F" w:rsidRDefault="00000F56" w:rsidP="00CB067C">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3D75875D" w14:textId="77777777" w:rsidR="00000F56" w:rsidRPr="00CB067C" w:rsidRDefault="00000F56" w:rsidP="00CB067C">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F3342F">
        <w:rPr>
          <w:rFonts w:ascii="Times New Roman" w:eastAsia="Calibri" w:hAnsi="Times New Roman" w:cs="Times New Roman"/>
          <w:sz w:val="24"/>
          <w:szCs w:val="24"/>
          <w:lang w:val="uk-UA" w:eastAsia="ru-RU"/>
        </w:rPr>
        <w:tab/>
      </w:r>
      <w:r w:rsidRPr="00CB067C">
        <w:rPr>
          <w:rFonts w:ascii="Times New Roman" w:eastAsia="Calibri" w:hAnsi="Times New Roman" w:cs="Times New Roman"/>
          <w:b/>
          <w:bCs/>
          <w:sz w:val="24"/>
          <w:szCs w:val="24"/>
          <w:lang w:val="uk-UA" w:eastAsia="ru-RU"/>
        </w:rPr>
        <w:t xml:space="preserve">Голова дисциплінарної палати </w:t>
      </w:r>
      <w:r w:rsidRPr="00CB067C">
        <w:rPr>
          <w:rFonts w:ascii="Times New Roman" w:eastAsia="Calibri" w:hAnsi="Times New Roman" w:cs="Times New Roman"/>
          <w:b/>
          <w:bCs/>
          <w:sz w:val="24"/>
          <w:szCs w:val="24"/>
          <w:lang w:val="uk-UA" w:eastAsia="ru-RU"/>
        </w:rPr>
        <w:tab/>
      </w:r>
      <w:r w:rsidRPr="00CB067C">
        <w:rPr>
          <w:rFonts w:ascii="Times New Roman" w:eastAsia="Calibri" w:hAnsi="Times New Roman" w:cs="Times New Roman"/>
          <w:b/>
          <w:bCs/>
          <w:sz w:val="24"/>
          <w:szCs w:val="24"/>
          <w:lang w:val="uk-UA" w:eastAsia="ru-RU"/>
        </w:rPr>
        <w:tab/>
      </w:r>
      <w:r w:rsidRPr="00CB067C">
        <w:rPr>
          <w:rFonts w:ascii="Times New Roman" w:eastAsia="Calibri" w:hAnsi="Times New Roman" w:cs="Times New Roman"/>
          <w:b/>
          <w:bCs/>
          <w:sz w:val="24"/>
          <w:szCs w:val="24"/>
          <w:lang w:val="uk-UA" w:eastAsia="ru-RU"/>
        </w:rPr>
        <w:tab/>
      </w:r>
      <w:r w:rsidRPr="00CB067C">
        <w:rPr>
          <w:rFonts w:ascii="Times New Roman" w:eastAsia="Calibri" w:hAnsi="Times New Roman" w:cs="Times New Roman"/>
          <w:b/>
          <w:bCs/>
          <w:sz w:val="24"/>
          <w:szCs w:val="24"/>
          <w:lang w:val="uk-UA" w:eastAsia="ru-RU"/>
        </w:rPr>
        <w:tab/>
      </w:r>
      <w:r w:rsidRPr="00CB067C">
        <w:rPr>
          <w:rFonts w:ascii="Times New Roman" w:eastAsia="Calibri" w:hAnsi="Times New Roman" w:cs="Times New Roman"/>
          <w:b/>
          <w:bCs/>
          <w:sz w:val="24"/>
          <w:szCs w:val="24"/>
          <w:lang w:val="uk-UA" w:eastAsia="ru-RU"/>
        </w:rPr>
        <w:tab/>
        <w:t>Гонжак І.В.</w:t>
      </w:r>
    </w:p>
    <w:p w14:paraId="60D6C5C9" w14:textId="77777777" w:rsidR="000F3A01" w:rsidRPr="00CB067C" w:rsidRDefault="000F3A01" w:rsidP="00CB067C">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265B825" w14:textId="77777777" w:rsidR="00000F56" w:rsidRPr="00CB067C" w:rsidRDefault="00000F56" w:rsidP="00CB067C">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3565A94" w14:textId="20EAD852" w:rsidR="00000F56" w:rsidRPr="00CB067C" w:rsidRDefault="00000F56" w:rsidP="00CB067C">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sidRPr="00CB067C">
        <w:rPr>
          <w:rFonts w:ascii="Times New Roman" w:eastAsia="Calibri" w:hAnsi="Times New Roman" w:cs="Times New Roman"/>
          <w:b/>
          <w:bCs/>
          <w:sz w:val="24"/>
          <w:szCs w:val="24"/>
          <w:lang w:val="uk-UA" w:eastAsia="ru-RU"/>
        </w:rPr>
        <w:t xml:space="preserve">Секретар дисциплінарної палати </w:t>
      </w:r>
      <w:r w:rsidRPr="00CB067C">
        <w:rPr>
          <w:rFonts w:ascii="Times New Roman" w:eastAsia="Calibri" w:hAnsi="Times New Roman" w:cs="Times New Roman"/>
          <w:b/>
          <w:bCs/>
          <w:sz w:val="24"/>
          <w:szCs w:val="24"/>
          <w:lang w:val="uk-UA" w:eastAsia="ru-RU"/>
        </w:rPr>
        <w:tab/>
      </w:r>
      <w:r w:rsidRPr="00CB067C">
        <w:rPr>
          <w:rFonts w:ascii="Times New Roman" w:eastAsia="Calibri" w:hAnsi="Times New Roman" w:cs="Times New Roman"/>
          <w:b/>
          <w:bCs/>
          <w:sz w:val="24"/>
          <w:szCs w:val="24"/>
          <w:lang w:val="uk-UA" w:eastAsia="ru-RU"/>
        </w:rPr>
        <w:tab/>
      </w:r>
      <w:r w:rsidRPr="00CB067C">
        <w:rPr>
          <w:rFonts w:ascii="Times New Roman" w:eastAsia="Calibri" w:hAnsi="Times New Roman" w:cs="Times New Roman"/>
          <w:b/>
          <w:bCs/>
          <w:sz w:val="24"/>
          <w:szCs w:val="24"/>
          <w:lang w:val="uk-UA" w:eastAsia="ru-RU"/>
        </w:rPr>
        <w:tab/>
        <w:t xml:space="preserve">           Антипенко А.І.</w:t>
      </w:r>
    </w:p>
    <w:p w14:paraId="62DDB269" w14:textId="77777777" w:rsidR="00000F56" w:rsidRPr="00CB067C" w:rsidRDefault="00000F56" w:rsidP="00CB067C">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eastAsia="ru-RU"/>
        </w:rPr>
      </w:pPr>
    </w:p>
    <w:p w14:paraId="6E124D65" w14:textId="77777777" w:rsidR="00000F56" w:rsidRDefault="00000F56" w:rsidP="00CB067C">
      <w:pPr>
        <w:tabs>
          <w:tab w:val="num" w:pos="709"/>
        </w:tabs>
        <w:ind w:firstLine="709"/>
      </w:pPr>
    </w:p>
    <w:p w14:paraId="4F300112" w14:textId="77777777" w:rsidR="00000F56" w:rsidRDefault="00000F56" w:rsidP="00CB067C">
      <w:pPr>
        <w:tabs>
          <w:tab w:val="num" w:pos="709"/>
        </w:tabs>
        <w:ind w:firstLine="709"/>
      </w:pPr>
    </w:p>
    <w:p w14:paraId="7FA5E03C" w14:textId="77777777" w:rsidR="00000F56" w:rsidRDefault="00000F56" w:rsidP="00CB067C">
      <w:pPr>
        <w:tabs>
          <w:tab w:val="num" w:pos="709"/>
        </w:tabs>
        <w:ind w:firstLine="709"/>
      </w:pPr>
    </w:p>
    <w:p w14:paraId="19984FB1" w14:textId="77777777" w:rsidR="005E0C40" w:rsidRDefault="005E0C40"/>
    <w:sectPr w:rsidR="005E0C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56"/>
    <w:rsid w:val="00000F56"/>
    <w:rsid w:val="00097C60"/>
    <w:rsid w:val="000F3A01"/>
    <w:rsid w:val="00217E2B"/>
    <w:rsid w:val="00401049"/>
    <w:rsid w:val="005D4270"/>
    <w:rsid w:val="005E0C40"/>
    <w:rsid w:val="009D55A3"/>
    <w:rsid w:val="00AF35EE"/>
    <w:rsid w:val="00C1305C"/>
    <w:rsid w:val="00CB067C"/>
    <w:rsid w:val="00F74603"/>
    <w:rsid w:val="00FB58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A743A"/>
  <w15:chartTrackingRefBased/>
  <w15:docId w15:val="{CFE72290-2489-4EB8-9E64-5EDB4BAB3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0F56"/>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0F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2022</Words>
  <Characters>11527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7</cp:revision>
  <cp:lastPrinted>2022-01-11T14:47:00Z</cp:lastPrinted>
  <dcterms:created xsi:type="dcterms:W3CDTF">2022-01-11T12:55:00Z</dcterms:created>
  <dcterms:modified xsi:type="dcterms:W3CDTF">2025-10-16T08:43:00Z</dcterms:modified>
</cp:coreProperties>
</file>