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6AFB59" w14:textId="77777777" w:rsidR="00197FEE" w:rsidRPr="00770EF0" w:rsidRDefault="00197FEE" w:rsidP="00197FEE">
      <w:pPr>
        <w:ind w:right="-5"/>
        <w:jc w:val="center"/>
        <w:rPr>
          <w:sz w:val="24"/>
          <w:szCs w:val="24"/>
          <w:lang w:val="uk-UA"/>
        </w:rPr>
      </w:pPr>
      <w:r w:rsidRPr="00770EF0">
        <w:rPr>
          <w:noProof/>
          <w:sz w:val="24"/>
          <w:szCs w:val="24"/>
          <w:lang w:val="uk-UA"/>
        </w:rPr>
        <w:drawing>
          <wp:inline distT="0" distB="0" distL="0" distR="0" wp14:anchorId="5FE0E656" wp14:editId="51F16442">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539616B" w14:textId="77777777" w:rsidR="00197FEE" w:rsidRPr="00770EF0" w:rsidRDefault="00197FEE" w:rsidP="00197FEE">
      <w:pPr>
        <w:ind w:left="-180" w:firstLine="180"/>
        <w:jc w:val="center"/>
        <w:rPr>
          <w:sz w:val="24"/>
          <w:szCs w:val="24"/>
          <w:lang w:val="uk-UA"/>
        </w:rPr>
      </w:pPr>
      <w:r w:rsidRPr="00770EF0">
        <w:rPr>
          <w:sz w:val="24"/>
          <w:szCs w:val="24"/>
          <w:lang w:val="uk-UA"/>
        </w:rPr>
        <w:t>НАЦІОНАЛЬНА АСОЦІАЦІЯ АДВОКАТІВ УКРАЇНИ</w:t>
      </w:r>
    </w:p>
    <w:p w14:paraId="155B28C8" w14:textId="77777777" w:rsidR="00197FEE" w:rsidRPr="00770EF0" w:rsidRDefault="00197FEE" w:rsidP="00197FEE">
      <w:pPr>
        <w:ind w:left="-180" w:firstLine="180"/>
        <w:jc w:val="center"/>
        <w:rPr>
          <w:b/>
          <w:sz w:val="24"/>
          <w:szCs w:val="24"/>
          <w:lang w:val="uk-UA"/>
        </w:rPr>
      </w:pPr>
      <w:r w:rsidRPr="00770EF0">
        <w:rPr>
          <w:b/>
          <w:sz w:val="24"/>
          <w:szCs w:val="24"/>
          <w:lang w:val="uk-UA"/>
        </w:rPr>
        <w:t>КВАЛІФІКАЦІЙНО – ДИСЦИПЛІНАРНА КОМІСІЯ</w:t>
      </w:r>
    </w:p>
    <w:p w14:paraId="65382B23" w14:textId="77777777" w:rsidR="00197FEE" w:rsidRPr="00770EF0" w:rsidRDefault="00197FEE" w:rsidP="00197FEE">
      <w:pPr>
        <w:ind w:left="-180" w:firstLine="180"/>
        <w:jc w:val="center"/>
        <w:rPr>
          <w:b/>
          <w:sz w:val="24"/>
          <w:szCs w:val="24"/>
          <w:lang w:val="uk-UA"/>
        </w:rPr>
      </w:pPr>
      <w:r w:rsidRPr="00770EF0">
        <w:rPr>
          <w:b/>
          <w:sz w:val="24"/>
          <w:szCs w:val="24"/>
          <w:lang w:val="uk-UA"/>
        </w:rPr>
        <w:t>АДВОКАТУРИ ПОЛТАВСЬКОЇ ОБЛАСТІ</w:t>
      </w:r>
    </w:p>
    <w:p w14:paraId="36DBDD8B" w14:textId="77777777" w:rsidR="00197FEE" w:rsidRPr="00770EF0" w:rsidRDefault="00197FEE" w:rsidP="00197FEE">
      <w:pPr>
        <w:tabs>
          <w:tab w:val="left" w:pos="1110"/>
        </w:tabs>
        <w:ind w:left="-180" w:firstLine="180"/>
        <w:jc w:val="center"/>
        <w:rPr>
          <w:b/>
          <w:sz w:val="24"/>
          <w:szCs w:val="24"/>
          <w:lang w:val="uk-UA"/>
        </w:rPr>
      </w:pPr>
      <w:r w:rsidRPr="00770EF0">
        <w:rPr>
          <w:b/>
          <w:sz w:val="24"/>
          <w:szCs w:val="24"/>
          <w:lang w:val="uk-UA"/>
        </w:rPr>
        <w:t>________________________________________________________________________________</w:t>
      </w:r>
    </w:p>
    <w:p w14:paraId="2BCEF2B1" w14:textId="77777777" w:rsidR="00197FEE" w:rsidRPr="00770EF0" w:rsidRDefault="00197FEE" w:rsidP="00197FEE">
      <w:pPr>
        <w:rPr>
          <w:sz w:val="24"/>
          <w:szCs w:val="24"/>
          <w:lang w:val="uk-UA"/>
        </w:rPr>
      </w:pPr>
    </w:p>
    <w:p w14:paraId="3D4137EF" w14:textId="7A3B7A3D" w:rsidR="00197FEE" w:rsidRPr="00770EF0" w:rsidRDefault="005F2E09" w:rsidP="00197FEE">
      <w:pPr>
        <w:ind w:firstLine="708"/>
        <w:rPr>
          <w:sz w:val="24"/>
          <w:szCs w:val="24"/>
          <w:lang w:val="uk-UA"/>
        </w:rPr>
      </w:pPr>
      <w:r w:rsidRPr="00770EF0">
        <w:rPr>
          <w:sz w:val="24"/>
          <w:szCs w:val="24"/>
          <w:lang w:val="uk-UA"/>
        </w:rPr>
        <w:t>04 лютого 2026</w:t>
      </w:r>
      <w:r w:rsidR="00197FEE" w:rsidRPr="00770EF0">
        <w:rPr>
          <w:sz w:val="24"/>
          <w:szCs w:val="24"/>
          <w:lang w:val="uk-UA"/>
        </w:rPr>
        <w:t xml:space="preserve"> року </w:t>
      </w:r>
      <w:r w:rsidR="00197FEE" w:rsidRPr="00770EF0">
        <w:rPr>
          <w:sz w:val="24"/>
          <w:szCs w:val="24"/>
          <w:lang w:val="uk-UA"/>
        </w:rPr>
        <w:tab/>
      </w:r>
      <w:r w:rsidR="00197FEE" w:rsidRPr="00770EF0">
        <w:rPr>
          <w:sz w:val="24"/>
          <w:szCs w:val="24"/>
          <w:lang w:val="uk-UA"/>
        </w:rPr>
        <w:tab/>
      </w:r>
      <w:r w:rsidR="00197FEE" w:rsidRPr="00770EF0">
        <w:rPr>
          <w:sz w:val="24"/>
          <w:szCs w:val="24"/>
          <w:lang w:val="uk-UA"/>
        </w:rPr>
        <w:tab/>
      </w:r>
      <w:r w:rsidR="00197FEE" w:rsidRPr="00770EF0">
        <w:rPr>
          <w:sz w:val="24"/>
          <w:szCs w:val="24"/>
          <w:lang w:val="uk-UA"/>
        </w:rPr>
        <w:tab/>
      </w:r>
      <w:r w:rsidR="00197FEE" w:rsidRPr="00770EF0">
        <w:rPr>
          <w:sz w:val="24"/>
          <w:szCs w:val="24"/>
          <w:lang w:val="uk-UA"/>
        </w:rPr>
        <w:tab/>
      </w:r>
      <w:r w:rsidR="00197FEE" w:rsidRPr="00770EF0">
        <w:rPr>
          <w:sz w:val="24"/>
          <w:szCs w:val="24"/>
          <w:lang w:val="uk-UA"/>
        </w:rPr>
        <w:tab/>
        <w:t>місто Полтава</w:t>
      </w:r>
    </w:p>
    <w:p w14:paraId="0A0B982E" w14:textId="77777777" w:rsidR="00197FEE" w:rsidRPr="00770EF0" w:rsidRDefault="00197FEE" w:rsidP="00197FEE">
      <w:pPr>
        <w:jc w:val="center"/>
        <w:rPr>
          <w:b/>
          <w:bCs/>
          <w:sz w:val="24"/>
          <w:szCs w:val="24"/>
          <w:lang w:val="uk-UA"/>
        </w:rPr>
      </w:pPr>
      <w:r w:rsidRPr="00770EF0">
        <w:rPr>
          <w:b/>
          <w:bCs/>
          <w:sz w:val="24"/>
          <w:szCs w:val="24"/>
          <w:lang w:val="uk-UA"/>
        </w:rPr>
        <w:t xml:space="preserve">Р І Ш Е Н </w:t>
      </w:r>
      <w:proofErr w:type="spellStart"/>
      <w:r w:rsidRPr="00770EF0">
        <w:rPr>
          <w:b/>
          <w:bCs/>
          <w:sz w:val="24"/>
          <w:szCs w:val="24"/>
          <w:lang w:val="uk-UA"/>
        </w:rPr>
        <w:t>Н</w:t>
      </w:r>
      <w:proofErr w:type="spellEnd"/>
      <w:r w:rsidRPr="00770EF0">
        <w:rPr>
          <w:b/>
          <w:bCs/>
          <w:sz w:val="24"/>
          <w:szCs w:val="24"/>
          <w:lang w:val="uk-UA"/>
        </w:rPr>
        <w:t xml:space="preserve"> Я</w:t>
      </w:r>
    </w:p>
    <w:p w14:paraId="79D9D3B5" w14:textId="77777777" w:rsidR="00197FEE" w:rsidRPr="00770EF0" w:rsidRDefault="00197FEE" w:rsidP="00197FEE">
      <w:pPr>
        <w:jc w:val="center"/>
        <w:rPr>
          <w:b/>
          <w:bCs/>
          <w:sz w:val="24"/>
          <w:szCs w:val="24"/>
          <w:lang w:val="uk-UA"/>
        </w:rPr>
      </w:pPr>
      <w:r w:rsidRPr="00770EF0">
        <w:rPr>
          <w:b/>
          <w:bCs/>
          <w:sz w:val="24"/>
          <w:szCs w:val="24"/>
          <w:lang w:val="uk-UA"/>
        </w:rPr>
        <w:t>про відмову в порушенні  дисциплінарної справи</w:t>
      </w:r>
    </w:p>
    <w:p w14:paraId="349BAD08" w14:textId="77777777" w:rsidR="00197FEE" w:rsidRPr="00770EF0" w:rsidRDefault="00197FEE" w:rsidP="00197FEE">
      <w:pPr>
        <w:jc w:val="center"/>
        <w:rPr>
          <w:b/>
          <w:bCs/>
          <w:sz w:val="24"/>
          <w:szCs w:val="24"/>
          <w:lang w:val="uk-UA"/>
        </w:rPr>
      </w:pPr>
    </w:p>
    <w:p w14:paraId="5349E37F" w14:textId="5F2DA049" w:rsidR="00197FEE" w:rsidRPr="00770EF0" w:rsidRDefault="00197FEE" w:rsidP="003170EA">
      <w:pPr>
        <w:ind w:firstLine="709"/>
        <w:jc w:val="both"/>
        <w:rPr>
          <w:rFonts w:eastAsia="Times New Roman"/>
          <w:sz w:val="24"/>
          <w:szCs w:val="24"/>
          <w:lang w:val="uk-UA"/>
        </w:rPr>
      </w:pPr>
      <w:r w:rsidRPr="00770EF0">
        <w:rPr>
          <w:sz w:val="24"/>
          <w:szCs w:val="24"/>
          <w:lang w:val="uk-UA"/>
        </w:rPr>
        <w:t>Кваліфікаційно-дисциплінарна комісія адвокатури Полтавської області у складі</w:t>
      </w:r>
      <w:r w:rsidRPr="00770EF0">
        <w:rPr>
          <w:rFonts w:eastAsia="Times New Roman"/>
          <w:sz w:val="24"/>
          <w:szCs w:val="24"/>
          <w:lang w:val="uk-UA"/>
        </w:rPr>
        <w:t xml:space="preserve">  </w:t>
      </w:r>
      <w:proofErr w:type="spellStart"/>
      <w:r w:rsidR="005F2E09" w:rsidRPr="00770EF0">
        <w:rPr>
          <w:rFonts w:eastAsia="Times New Roman"/>
          <w:sz w:val="24"/>
          <w:szCs w:val="24"/>
          <w:lang w:val="uk-UA"/>
        </w:rPr>
        <w:t>т.</w:t>
      </w:r>
      <w:r w:rsidRPr="00770EF0">
        <w:rPr>
          <w:rFonts w:eastAsia="Times New Roman"/>
          <w:sz w:val="24"/>
          <w:szCs w:val="24"/>
          <w:lang w:val="uk-UA"/>
        </w:rPr>
        <w:t>в.о</w:t>
      </w:r>
      <w:proofErr w:type="spellEnd"/>
      <w:r w:rsidRPr="00770EF0">
        <w:rPr>
          <w:rFonts w:eastAsia="Times New Roman"/>
          <w:sz w:val="24"/>
          <w:szCs w:val="24"/>
          <w:lang w:val="uk-UA"/>
        </w:rPr>
        <w:t>. Голови комісії (</w:t>
      </w:r>
      <w:r w:rsidR="005F2E09" w:rsidRPr="00770EF0">
        <w:rPr>
          <w:rFonts w:eastAsia="Times New Roman"/>
          <w:sz w:val="24"/>
          <w:szCs w:val="24"/>
          <w:lang w:val="uk-UA"/>
        </w:rPr>
        <w:t>Г</w:t>
      </w:r>
      <w:r w:rsidRPr="00770EF0">
        <w:rPr>
          <w:rFonts w:eastAsia="Times New Roman"/>
          <w:sz w:val="24"/>
          <w:szCs w:val="24"/>
          <w:lang w:val="uk-UA"/>
        </w:rPr>
        <w:t xml:space="preserve">олова дисциплінарної палати) – </w:t>
      </w:r>
      <w:proofErr w:type="spellStart"/>
      <w:r w:rsidRPr="00770EF0">
        <w:rPr>
          <w:rFonts w:eastAsia="Times New Roman"/>
          <w:sz w:val="24"/>
          <w:szCs w:val="24"/>
          <w:lang w:val="uk-UA"/>
        </w:rPr>
        <w:t>Гонжака</w:t>
      </w:r>
      <w:proofErr w:type="spellEnd"/>
      <w:r w:rsidRPr="00770EF0">
        <w:rPr>
          <w:rFonts w:eastAsia="Times New Roman"/>
          <w:sz w:val="24"/>
          <w:szCs w:val="24"/>
          <w:lang w:val="uk-UA"/>
        </w:rPr>
        <w:t xml:space="preserve"> І.В., дисциплінарної палати:  секретаря  – </w:t>
      </w:r>
      <w:proofErr w:type="spellStart"/>
      <w:r w:rsidRPr="00770EF0">
        <w:rPr>
          <w:rFonts w:eastAsia="Times New Roman"/>
          <w:sz w:val="24"/>
          <w:szCs w:val="24"/>
          <w:lang w:val="uk-UA"/>
        </w:rPr>
        <w:t>Рохманова</w:t>
      </w:r>
      <w:proofErr w:type="spellEnd"/>
      <w:r w:rsidRPr="00770EF0">
        <w:rPr>
          <w:rFonts w:eastAsia="Times New Roman"/>
          <w:sz w:val="24"/>
          <w:szCs w:val="24"/>
          <w:lang w:val="uk-UA"/>
        </w:rPr>
        <w:t xml:space="preserve"> В.І. членів палати:  </w:t>
      </w:r>
      <w:proofErr w:type="spellStart"/>
      <w:r w:rsidRPr="00770EF0">
        <w:rPr>
          <w:rFonts w:eastAsia="Times New Roman"/>
          <w:sz w:val="24"/>
          <w:szCs w:val="24"/>
          <w:lang w:val="uk-UA"/>
        </w:rPr>
        <w:t>Карнарука</w:t>
      </w:r>
      <w:proofErr w:type="spellEnd"/>
      <w:r w:rsidRPr="00770EF0">
        <w:rPr>
          <w:rFonts w:eastAsia="Times New Roman"/>
          <w:sz w:val="24"/>
          <w:szCs w:val="24"/>
          <w:lang w:val="uk-UA"/>
        </w:rPr>
        <w:t xml:space="preserve"> А.В., Клименка О.Ю., </w:t>
      </w:r>
      <w:proofErr w:type="spellStart"/>
      <w:r w:rsidRPr="00770EF0">
        <w:rPr>
          <w:rFonts w:eastAsia="Times New Roman"/>
          <w:sz w:val="24"/>
          <w:szCs w:val="24"/>
          <w:lang w:val="uk-UA"/>
        </w:rPr>
        <w:t>Ялисоветського</w:t>
      </w:r>
      <w:proofErr w:type="spellEnd"/>
      <w:r w:rsidR="003170EA" w:rsidRPr="00770EF0">
        <w:rPr>
          <w:rFonts w:eastAsia="Times New Roman"/>
          <w:sz w:val="24"/>
          <w:szCs w:val="24"/>
          <w:lang w:val="uk-UA"/>
        </w:rPr>
        <w:t> </w:t>
      </w:r>
      <w:r w:rsidRPr="00770EF0">
        <w:rPr>
          <w:rFonts w:eastAsia="Times New Roman"/>
          <w:sz w:val="24"/>
          <w:szCs w:val="24"/>
          <w:lang w:val="uk-UA"/>
        </w:rPr>
        <w:t xml:space="preserve">А.А. - </w:t>
      </w:r>
    </w:p>
    <w:p w14:paraId="01B88A1F" w14:textId="50B9322B" w:rsidR="00197FEE" w:rsidRPr="00770EF0" w:rsidRDefault="00197FEE" w:rsidP="003170EA">
      <w:pPr>
        <w:ind w:firstLine="709"/>
        <w:jc w:val="both"/>
        <w:rPr>
          <w:sz w:val="24"/>
          <w:szCs w:val="24"/>
          <w:lang w:val="uk-UA"/>
        </w:rPr>
      </w:pPr>
      <w:r w:rsidRPr="00770EF0">
        <w:rPr>
          <w:sz w:val="24"/>
          <w:szCs w:val="24"/>
          <w:lang w:val="uk-UA"/>
        </w:rPr>
        <w:t xml:space="preserve"> розглянувши  скаргу </w:t>
      </w:r>
      <w:bookmarkStart w:id="0" w:name="_Hlk207369827"/>
      <w:bookmarkStart w:id="1" w:name="_Hlk122427678"/>
      <w:r w:rsidR="00A7107C">
        <w:rPr>
          <w:sz w:val="24"/>
          <w:szCs w:val="24"/>
          <w:lang w:val="uk-UA"/>
        </w:rPr>
        <w:t>Особи_1</w:t>
      </w:r>
      <w:r w:rsidRPr="00770EF0">
        <w:rPr>
          <w:sz w:val="24"/>
          <w:szCs w:val="24"/>
          <w:lang w:val="uk-UA"/>
        </w:rPr>
        <w:t xml:space="preserve"> </w:t>
      </w:r>
      <w:bookmarkStart w:id="2" w:name="_Hlk130297521"/>
      <w:r w:rsidRPr="00770EF0">
        <w:rPr>
          <w:sz w:val="24"/>
          <w:szCs w:val="24"/>
          <w:lang w:val="uk-UA"/>
        </w:rPr>
        <w:t xml:space="preserve">відносно адвоката </w:t>
      </w:r>
      <w:r w:rsidR="000953A6" w:rsidRPr="00770EF0">
        <w:rPr>
          <w:sz w:val="24"/>
          <w:szCs w:val="24"/>
          <w:lang w:val="uk-UA"/>
        </w:rPr>
        <w:t>Олійник Лілії Михайлівни</w:t>
      </w:r>
      <w:r w:rsidRPr="00770EF0">
        <w:rPr>
          <w:sz w:val="24"/>
          <w:szCs w:val="24"/>
          <w:lang w:val="uk-UA"/>
        </w:rPr>
        <w:t xml:space="preserve"> (свідоцтво про право на заняття адвокатською діяльністю № </w:t>
      </w:r>
      <w:r w:rsidR="000953A6" w:rsidRPr="00770EF0">
        <w:rPr>
          <w:shd w:val="clear" w:color="auto" w:fill="FFFFFF"/>
          <w:lang w:val="uk-UA"/>
        </w:rPr>
        <w:t xml:space="preserve">1442 </w:t>
      </w:r>
      <w:r w:rsidRPr="00770EF0">
        <w:rPr>
          <w:sz w:val="24"/>
          <w:szCs w:val="24"/>
          <w:lang w:val="uk-UA"/>
        </w:rPr>
        <w:t xml:space="preserve">видане Радою адвокатів Полтавської області </w:t>
      </w:r>
      <w:r w:rsidR="000953A6" w:rsidRPr="00770EF0">
        <w:rPr>
          <w:shd w:val="clear" w:color="auto" w:fill="FFFFFF"/>
          <w:lang w:val="uk-UA"/>
        </w:rPr>
        <w:t xml:space="preserve">13.01.2015 </w:t>
      </w:r>
      <w:r w:rsidRPr="00770EF0">
        <w:rPr>
          <w:sz w:val="24"/>
          <w:szCs w:val="24"/>
          <w:lang w:val="uk-UA"/>
        </w:rPr>
        <w:t xml:space="preserve">року) </w:t>
      </w:r>
      <w:bookmarkEnd w:id="2"/>
      <w:r w:rsidRPr="00770EF0">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bookmarkEnd w:id="1"/>
      <w:r w:rsidRPr="00770EF0">
        <w:rPr>
          <w:sz w:val="24"/>
          <w:szCs w:val="24"/>
          <w:lang w:val="uk-UA"/>
        </w:rPr>
        <w:t>-</w:t>
      </w:r>
    </w:p>
    <w:p w14:paraId="5A7A5EF4" w14:textId="77777777" w:rsidR="000B02C6" w:rsidRDefault="000B02C6" w:rsidP="00197FEE">
      <w:pPr>
        <w:jc w:val="center"/>
        <w:rPr>
          <w:b/>
          <w:bCs/>
          <w:sz w:val="24"/>
          <w:szCs w:val="24"/>
          <w:lang w:val="uk-UA"/>
        </w:rPr>
      </w:pPr>
    </w:p>
    <w:p w14:paraId="1F978A40" w14:textId="2399A41D" w:rsidR="00197FEE" w:rsidRDefault="00197FEE" w:rsidP="00197FEE">
      <w:pPr>
        <w:jc w:val="center"/>
        <w:rPr>
          <w:b/>
          <w:bCs/>
          <w:sz w:val="24"/>
          <w:szCs w:val="24"/>
          <w:lang w:val="uk-UA"/>
        </w:rPr>
      </w:pPr>
      <w:r w:rsidRPr="00770EF0">
        <w:rPr>
          <w:b/>
          <w:bCs/>
          <w:sz w:val="24"/>
          <w:szCs w:val="24"/>
          <w:lang w:val="uk-UA"/>
        </w:rPr>
        <w:t>В С Т А Н О В И Л А  :</w:t>
      </w:r>
    </w:p>
    <w:p w14:paraId="5839AE79" w14:textId="77777777" w:rsidR="000B02C6" w:rsidRPr="00770EF0" w:rsidRDefault="000B02C6" w:rsidP="00197FEE">
      <w:pPr>
        <w:jc w:val="center"/>
        <w:rPr>
          <w:b/>
          <w:bCs/>
          <w:sz w:val="24"/>
          <w:szCs w:val="24"/>
          <w:lang w:val="uk-UA"/>
        </w:rPr>
      </w:pPr>
    </w:p>
    <w:p w14:paraId="7FF49B8F" w14:textId="69195ADE" w:rsidR="00197FEE" w:rsidRPr="00770EF0" w:rsidRDefault="005F2E09" w:rsidP="000953A6">
      <w:pPr>
        <w:ind w:firstLine="708"/>
        <w:jc w:val="both"/>
        <w:rPr>
          <w:iCs/>
          <w:sz w:val="24"/>
          <w:szCs w:val="24"/>
          <w:lang w:val="uk-UA"/>
        </w:rPr>
      </w:pPr>
      <w:r w:rsidRPr="00770EF0">
        <w:rPr>
          <w:sz w:val="24"/>
          <w:szCs w:val="24"/>
          <w:lang w:val="uk-UA"/>
        </w:rPr>
        <w:t>1</w:t>
      </w:r>
      <w:r w:rsidR="004A43A3" w:rsidRPr="00770EF0">
        <w:rPr>
          <w:sz w:val="24"/>
          <w:szCs w:val="24"/>
          <w:lang w:val="uk-UA"/>
        </w:rPr>
        <w:t>5</w:t>
      </w:r>
      <w:r w:rsidRPr="00770EF0">
        <w:rPr>
          <w:sz w:val="24"/>
          <w:szCs w:val="24"/>
          <w:lang w:val="uk-UA"/>
        </w:rPr>
        <w:t xml:space="preserve"> грудня</w:t>
      </w:r>
      <w:r w:rsidR="00197FEE" w:rsidRPr="00770EF0">
        <w:rPr>
          <w:sz w:val="24"/>
          <w:szCs w:val="24"/>
          <w:lang w:val="uk-UA"/>
        </w:rPr>
        <w:t xml:space="preserve"> 2025 року до КДКА Полтавської області надійшла скарга </w:t>
      </w:r>
      <w:r w:rsidR="00A7107C">
        <w:rPr>
          <w:sz w:val="24"/>
          <w:szCs w:val="24"/>
          <w:lang w:val="uk-UA"/>
        </w:rPr>
        <w:t>Особи_1</w:t>
      </w:r>
      <w:r w:rsidR="000953A6" w:rsidRPr="00770EF0">
        <w:rPr>
          <w:sz w:val="24"/>
          <w:szCs w:val="24"/>
          <w:lang w:val="uk-UA"/>
        </w:rPr>
        <w:t xml:space="preserve"> відносно адвоката Олійник Лілії Михайлівни</w:t>
      </w:r>
      <w:r w:rsidR="00D22411" w:rsidRPr="00770EF0">
        <w:rPr>
          <w:sz w:val="24"/>
          <w:szCs w:val="24"/>
          <w:lang w:val="uk-UA"/>
        </w:rPr>
        <w:t>.</w:t>
      </w:r>
      <w:r w:rsidRPr="00770EF0">
        <w:rPr>
          <w:sz w:val="24"/>
          <w:szCs w:val="24"/>
          <w:lang w:val="uk-UA"/>
        </w:rPr>
        <w:t xml:space="preserve"> У цей же день </w:t>
      </w:r>
      <w:r w:rsidR="00197FEE" w:rsidRPr="00770EF0">
        <w:rPr>
          <w:iCs/>
          <w:sz w:val="24"/>
          <w:szCs w:val="24"/>
          <w:lang w:val="uk-UA"/>
        </w:rPr>
        <w:t>скаргу скеровано до дисциплінарної палати КДКА Полтавської області та розпочато перевірку</w:t>
      </w:r>
      <w:r w:rsidRPr="00770EF0">
        <w:rPr>
          <w:iCs/>
          <w:sz w:val="24"/>
          <w:szCs w:val="24"/>
          <w:lang w:val="uk-UA"/>
        </w:rPr>
        <w:t xml:space="preserve">, яку закінчено 09 січня 2026 року.  </w:t>
      </w:r>
    </w:p>
    <w:p w14:paraId="3804999F" w14:textId="4ACD435A" w:rsidR="000953A6" w:rsidRPr="00770EF0" w:rsidRDefault="00D22411" w:rsidP="000914F7">
      <w:pPr>
        <w:ind w:firstLine="708"/>
        <w:jc w:val="both"/>
        <w:rPr>
          <w:sz w:val="24"/>
          <w:szCs w:val="24"/>
          <w:lang w:val="uk-UA"/>
        </w:rPr>
      </w:pPr>
      <w:r w:rsidRPr="00770EF0">
        <w:rPr>
          <w:sz w:val="24"/>
          <w:szCs w:val="24"/>
          <w:lang w:val="uk-UA"/>
        </w:rPr>
        <w:t>Скаржни</w:t>
      </w:r>
      <w:r w:rsidR="000953A6" w:rsidRPr="00770EF0">
        <w:rPr>
          <w:sz w:val="24"/>
          <w:szCs w:val="24"/>
          <w:lang w:val="uk-UA"/>
        </w:rPr>
        <w:t>ця зазначає про те, що:</w:t>
      </w:r>
    </w:p>
    <w:p w14:paraId="3F9DA01F" w14:textId="3D182923" w:rsidR="000953A6" w:rsidRPr="00770EF0" w:rsidRDefault="000953A6" w:rsidP="000914F7">
      <w:pPr>
        <w:pStyle w:val="a7"/>
        <w:numPr>
          <w:ilvl w:val="0"/>
          <w:numId w:val="2"/>
        </w:numPr>
        <w:ind w:left="0" w:firstLine="708"/>
        <w:jc w:val="both"/>
        <w:rPr>
          <w:sz w:val="24"/>
          <w:szCs w:val="24"/>
          <w:lang w:val="uk-UA"/>
        </w:rPr>
      </w:pPr>
      <w:r w:rsidRPr="00770EF0">
        <w:rPr>
          <w:sz w:val="24"/>
          <w:szCs w:val="24"/>
          <w:lang w:val="uk-UA"/>
        </w:rPr>
        <w:t xml:space="preserve">28 листопада 2024 року між нею та адвокатом Олійник Л.М. укладено договір про надання правової допомоги №161, відповідно до п. 2.2 якого адвокат бере на себе виконання наступних дій з надання правової допомоги: представництво інтересів клієнта в Касаційному цивільному суді у складі Верховного Суду по справі №524/11974/21. </w:t>
      </w:r>
    </w:p>
    <w:p w14:paraId="62EEFF80" w14:textId="47950CB8" w:rsidR="000953A6" w:rsidRPr="00770EF0" w:rsidRDefault="000953A6" w:rsidP="000914F7">
      <w:pPr>
        <w:pStyle w:val="a7"/>
        <w:ind w:left="0" w:firstLine="708"/>
        <w:jc w:val="both"/>
        <w:rPr>
          <w:sz w:val="24"/>
          <w:szCs w:val="24"/>
          <w:lang w:val="uk-UA"/>
        </w:rPr>
      </w:pPr>
      <w:r w:rsidRPr="00770EF0">
        <w:rPr>
          <w:sz w:val="24"/>
          <w:szCs w:val="24"/>
          <w:lang w:val="uk-UA"/>
        </w:rPr>
        <w:t>На виконання вказаного Договору 10 грудня 2024 року адвокат Олійник Л.</w:t>
      </w:r>
      <w:r w:rsidR="006C5150" w:rsidRPr="00770EF0">
        <w:rPr>
          <w:sz w:val="24"/>
          <w:szCs w:val="24"/>
          <w:lang w:val="uk-UA"/>
        </w:rPr>
        <w:t xml:space="preserve">М. як представник скаржниці за допомогою системи «Електронний суд» сформувала касаційну скаргу на постанову Полтавського апеляційного суду від 12 листопада 2024 року по справі №524/11974/21. </w:t>
      </w:r>
    </w:p>
    <w:p w14:paraId="3C15D2CC" w14:textId="34A14DD0" w:rsidR="006C5150" w:rsidRPr="00770EF0" w:rsidRDefault="006C5150" w:rsidP="000914F7">
      <w:pPr>
        <w:pStyle w:val="a7"/>
        <w:ind w:left="0" w:firstLine="708"/>
        <w:jc w:val="both"/>
        <w:rPr>
          <w:sz w:val="24"/>
          <w:szCs w:val="24"/>
          <w:lang w:val="uk-UA"/>
        </w:rPr>
      </w:pPr>
      <w:r w:rsidRPr="00770EF0">
        <w:rPr>
          <w:sz w:val="24"/>
          <w:szCs w:val="24"/>
          <w:lang w:val="uk-UA"/>
        </w:rPr>
        <w:t>Ухвалою колегії суддів Другої судової палати Касаційного цивільного суду у складі Верховного Суду від 18 грудня 2024 року відмовлено у відкритті касаційного провадження у зв’язку з тим, що:</w:t>
      </w:r>
    </w:p>
    <w:p w14:paraId="3F53F6DB" w14:textId="6E9A5F1A" w:rsidR="006C5150" w:rsidRPr="00770EF0" w:rsidRDefault="006C5150" w:rsidP="000914F7">
      <w:pPr>
        <w:pStyle w:val="a7"/>
        <w:numPr>
          <w:ilvl w:val="0"/>
          <w:numId w:val="3"/>
        </w:numPr>
        <w:ind w:left="0" w:firstLine="708"/>
        <w:jc w:val="both"/>
        <w:rPr>
          <w:sz w:val="24"/>
          <w:szCs w:val="24"/>
          <w:lang w:val="uk-UA"/>
        </w:rPr>
      </w:pPr>
      <w:r w:rsidRPr="00770EF0">
        <w:rPr>
          <w:sz w:val="24"/>
          <w:szCs w:val="24"/>
          <w:lang w:val="uk-UA"/>
        </w:rPr>
        <w:t>касаційну скаргу подано на судове рішення, що не підлягає касаційному оскарженню;</w:t>
      </w:r>
    </w:p>
    <w:p w14:paraId="333F4B21" w14:textId="359D1F7C" w:rsidR="006C5150" w:rsidRPr="00770EF0" w:rsidRDefault="006C5150" w:rsidP="000914F7">
      <w:pPr>
        <w:pStyle w:val="a7"/>
        <w:numPr>
          <w:ilvl w:val="0"/>
          <w:numId w:val="3"/>
        </w:numPr>
        <w:ind w:left="0" w:firstLine="708"/>
        <w:jc w:val="both"/>
        <w:rPr>
          <w:sz w:val="24"/>
          <w:szCs w:val="24"/>
          <w:lang w:val="uk-UA"/>
        </w:rPr>
      </w:pPr>
      <w:r w:rsidRPr="00770EF0">
        <w:rPr>
          <w:sz w:val="24"/>
          <w:szCs w:val="24"/>
          <w:lang w:val="uk-UA"/>
        </w:rPr>
        <w:t>оскаржуване судове рішення ухвалено у малозначній справі, воно за загальним правилом не підлягає оскарженню у касаційному порядку;</w:t>
      </w:r>
    </w:p>
    <w:p w14:paraId="67CDA9F1" w14:textId="67F2DCA5" w:rsidR="006C5150" w:rsidRPr="00770EF0" w:rsidRDefault="006C5150" w:rsidP="000914F7">
      <w:pPr>
        <w:pStyle w:val="a7"/>
        <w:numPr>
          <w:ilvl w:val="0"/>
          <w:numId w:val="3"/>
        </w:numPr>
        <w:ind w:left="0" w:firstLine="708"/>
        <w:jc w:val="both"/>
        <w:rPr>
          <w:sz w:val="24"/>
          <w:szCs w:val="24"/>
          <w:lang w:val="uk-UA"/>
        </w:rPr>
      </w:pPr>
      <w:r w:rsidRPr="00770EF0">
        <w:rPr>
          <w:sz w:val="24"/>
          <w:szCs w:val="24"/>
          <w:lang w:val="uk-UA"/>
        </w:rPr>
        <w:t>суд першої інстанції в ухвалі про відкриття провадження вказав, що зазначена справа, згідно із ч. 6 ст. 19 та п. 1 ч. 1 ст. 274 ЦПК України підлягає розгляду в порядку спрощеного позовного провадження, спір є малозначним;</w:t>
      </w:r>
    </w:p>
    <w:p w14:paraId="5829C6B9" w14:textId="55B161D6" w:rsidR="006C5150" w:rsidRPr="00770EF0" w:rsidRDefault="006C5150" w:rsidP="000914F7">
      <w:pPr>
        <w:pStyle w:val="a7"/>
        <w:numPr>
          <w:ilvl w:val="0"/>
          <w:numId w:val="3"/>
        </w:numPr>
        <w:ind w:left="0" w:firstLine="708"/>
        <w:jc w:val="both"/>
        <w:rPr>
          <w:sz w:val="24"/>
          <w:szCs w:val="24"/>
          <w:lang w:val="uk-UA"/>
        </w:rPr>
      </w:pPr>
      <w:r w:rsidRPr="00770EF0">
        <w:rPr>
          <w:sz w:val="24"/>
          <w:szCs w:val="24"/>
          <w:lang w:val="uk-UA"/>
        </w:rPr>
        <w:t>у касаційній скарзі представника позивача не посилається на випадки, передбачені п. 2</w:t>
      </w:r>
      <w:r w:rsidR="009913CE" w:rsidRPr="00770EF0">
        <w:rPr>
          <w:sz w:val="24"/>
          <w:szCs w:val="24"/>
          <w:lang w:val="uk-UA"/>
        </w:rPr>
        <w:t xml:space="preserve"> </w:t>
      </w:r>
      <w:r w:rsidRPr="00770EF0">
        <w:rPr>
          <w:sz w:val="24"/>
          <w:szCs w:val="24"/>
          <w:lang w:val="uk-UA"/>
        </w:rPr>
        <w:t>ч. 3 ст. 389 ЦПК України, за наявності яких судове рішення у м</w:t>
      </w:r>
      <w:r w:rsidR="006F4B54">
        <w:rPr>
          <w:sz w:val="24"/>
          <w:szCs w:val="24"/>
          <w:lang w:val="uk-UA"/>
        </w:rPr>
        <w:t>а</w:t>
      </w:r>
      <w:r w:rsidRPr="00770EF0">
        <w:rPr>
          <w:sz w:val="24"/>
          <w:szCs w:val="24"/>
          <w:lang w:val="uk-UA"/>
        </w:rPr>
        <w:t>лозначній справі підлягає касаційному оскарженню.</w:t>
      </w:r>
    </w:p>
    <w:p w14:paraId="66DB3FAF" w14:textId="748C0A78" w:rsidR="006C5150" w:rsidRPr="00770EF0" w:rsidRDefault="00CE17F8" w:rsidP="000914F7">
      <w:pPr>
        <w:ind w:firstLine="708"/>
        <w:jc w:val="both"/>
        <w:rPr>
          <w:sz w:val="24"/>
          <w:szCs w:val="24"/>
          <w:lang w:val="uk-UA"/>
        </w:rPr>
      </w:pPr>
      <w:r>
        <w:rPr>
          <w:sz w:val="24"/>
          <w:szCs w:val="24"/>
          <w:lang w:val="uk-UA"/>
        </w:rPr>
        <w:t>Особа_1</w:t>
      </w:r>
      <w:r w:rsidR="006C5150" w:rsidRPr="00770EF0">
        <w:rPr>
          <w:sz w:val="24"/>
          <w:szCs w:val="24"/>
          <w:lang w:val="uk-UA"/>
        </w:rPr>
        <w:t xml:space="preserve"> вважає, що складаючи в даній справі касаційну скаргу та скеровуючи її до Верховного суду, адвокат Олійник Л.М. не навела у касаційній скарзі </w:t>
      </w:r>
      <w:r w:rsidR="004A43A3" w:rsidRPr="00770EF0">
        <w:rPr>
          <w:sz w:val="24"/>
          <w:szCs w:val="24"/>
          <w:lang w:val="uk-UA"/>
        </w:rPr>
        <w:t>обґрунтування</w:t>
      </w:r>
      <w:r w:rsidR="006C5150" w:rsidRPr="00770EF0">
        <w:rPr>
          <w:sz w:val="24"/>
          <w:szCs w:val="24"/>
          <w:lang w:val="uk-UA"/>
        </w:rPr>
        <w:t xml:space="preserve"> прийнятності касаційної скарги, хоча така обставина вочевидь існувала, оскільки ціна позову визначена у позовній заяві до суду першої інстанції складає 1 365 000 грн (один мільйон триста шістдесят п’ять тисяч). </w:t>
      </w:r>
    </w:p>
    <w:p w14:paraId="6C912714" w14:textId="15BE2893" w:rsidR="006C5150" w:rsidRPr="00770EF0" w:rsidRDefault="006C5150" w:rsidP="000914F7">
      <w:pPr>
        <w:ind w:firstLine="708"/>
        <w:jc w:val="both"/>
        <w:rPr>
          <w:sz w:val="24"/>
          <w:szCs w:val="24"/>
          <w:lang w:val="uk-UA"/>
        </w:rPr>
      </w:pPr>
      <w:r w:rsidRPr="00770EF0">
        <w:rPr>
          <w:sz w:val="24"/>
          <w:szCs w:val="24"/>
          <w:lang w:val="uk-UA"/>
        </w:rPr>
        <w:t xml:space="preserve">При цьому скаржниця вказує про те, що вона втратила можливість касаційного </w:t>
      </w:r>
      <w:r w:rsidRPr="00770EF0">
        <w:rPr>
          <w:sz w:val="24"/>
          <w:szCs w:val="24"/>
          <w:lang w:val="uk-UA"/>
        </w:rPr>
        <w:lastRenderedPageBreak/>
        <w:t xml:space="preserve">оскарження </w:t>
      </w:r>
      <w:r w:rsidR="00DE73B7" w:rsidRPr="00770EF0">
        <w:rPr>
          <w:sz w:val="24"/>
          <w:szCs w:val="24"/>
          <w:lang w:val="uk-UA"/>
        </w:rPr>
        <w:t xml:space="preserve">постанови Полтавського апеляційного суду від 12 листопада 2024 року у справі №524/11974/21, якою їй відмовили в задоволенні позову про поділ майна подружжя </w:t>
      </w:r>
      <w:r w:rsidR="00DE73B7" w:rsidRPr="00CE17F8">
        <w:rPr>
          <w:sz w:val="24"/>
          <w:szCs w:val="24"/>
          <w:lang w:val="uk-UA"/>
        </w:rPr>
        <w:t>«єдиного її та її малолітньої доньки житла (квартири)»</w:t>
      </w:r>
      <w:r w:rsidR="00DE73B7" w:rsidRPr="00770EF0">
        <w:rPr>
          <w:sz w:val="24"/>
          <w:szCs w:val="24"/>
          <w:lang w:val="uk-UA"/>
        </w:rPr>
        <w:t xml:space="preserve"> та стягнення з неї  судового збору в сумі 10 896, 00 грн. </w:t>
      </w:r>
    </w:p>
    <w:p w14:paraId="3B274115" w14:textId="39BBD60C" w:rsidR="00DE73B7" w:rsidRPr="00770EF0" w:rsidRDefault="00DE73B7" w:rsidP="000914F7">
      <w:pPr>
        <w:ind w:firstLine="708"/>
        <w:jc w:val="both"/>
        <w:rPr>
          <w:sz w:val="24"/>
          <w:szCs w:val="24"/>
          <w:lang w:val="uk-UA"/>
        </w:rPr>
      </w:pPr>
      <w:r w:rsidRPr="00770EF0">
        <w:rPr>
          <w:sz w:val="24"/>
          <w:szCs w:val="24"/>
          <w:lang w:val="uk-UA"/>
        </w:rPr>
        <w:t>За вказаним Договором вона сплатила адвокату Олійник Л.М. грошові кошти в розмірі 800 євро, хоча на її думку правнича допомога їй не надана, кошти адвокатом не повернуто.</w:t>
      </w:r>
    </w:p>
    <w:p w14:paraId="4A5C98AF" w14:textId="1D4D4BC0" w:rsidR="00D85FFB" w:rsidRPr="00770EF0" w:rsidRDefault="00E97856" w:rsidP="000914F7">
      <w:pPr>
        <w:pStyle w:val="a7"/>
        <w:numPr>
          <w:ilvl w:val="0"/>
          <w:numId w:val="2"/>
        </w:numPr>
        <w:ind w:left="0" w:firstLine="708"/>
        <w:jc w:val="both"/>
        <w:rPr>
          <w:sz w:val="24"/>
          <w:szCs w:val="24"/>
          <w:lang w:val="uk-UA"/>
        </w:rPr>
      </w:pPr>
      <w:r w:rsidRPr="00770EF0">
        <w:rPr>
          <w:sz w:val="24"/>
          <w:szCs w:val="24"/>
          <w:lang w:val="uk-UA"/>
        </w:rPr>
        <w:t xml:space="preserve">17 січня 2025 року адвокат Олійник Л.М. в порядку представництва її інтересів за допомогою підсистеми «Електронний суд» </w:t>
      </w:r>
      <w:r w:rsidR="00D85FFB" w:rsidRPr="00770EF0">
        <w:rPr>
          <w:sz w:val="24"/>
          <w:szCs w:val="24"/>
          <w:lang w:val="uk-UA"/>
        </w:rPr>
        <w:t xml:space="preserve">та скерувала до Верховного суду заяву про повернення судового збору в сумі 11 623 грн, який сплачувався за касаційне оскарження постанови Полтавського апеляційного суду від 12 листопада 2024 року. Ухвалою від 11 лютого 2025 року Верховний суд вказану заяву задовольнив, при цьому фактичне повернення сплаченого судового збору станом на місяць лютий 2025 року органи Казначейства здійснювали виключно на підставі електронного подання, сформованого відповідним судовим органом. При цьому підставою для формування судом такого подання до органу Казначейства є подана платником судового збору (його уповноваженою особою) заява про повернення коштів з бюджету. </w:t>
      </w:r>
    </w:p>
    <w:p w14:paraId="395FB4B4" w14:textId="0A87438D" w:rsidR="00D85FFB" w:rsidRPr="00770EF0" w:rsidRDefault="00D85FFB" w:rsidP="000914F7">
      <w:pPr>
        <w:ind w:firstLine="708"/>
        <w:jc w:val="both"/>
        <w:rPr>
          <w:sz w:val="24"/>
          <w:szCs w:val="24"/>
          <w:lang w:val="uk-UA"/>
        </w:rPr>
      </w:pPr>
      <w:r w:rsidRPr="00770EF0">
        <w:rPr>
          <w:sz w:val="24"/>
          <w:szCs w:val="24"/>
          <w:lang w:val="uk-UA"/>
        </w:rPr>
        <w:t>Вказує, що адвокат Олійн</w:t>
      </w:r>
      <w:r w:rsidR="004A43A3" w:rsidRPr="00770EF0">
        <w:rPr>
          <w:sz w:val="24"/>
          <w:szCs w:val="24"/>
          <w:lang w:val="uk-UA"/>
        </w:rPr>
        <w:t>и</w:t>
      </w:r>
      <w:r w:rsidRPr="00770EF0">
        <w:rPr>
          <w:sz w:val="24"/>
          <w:szCs w:val="24"/>
          <w:lang w:val="uk-UA"/>
        </w:rPr>
        <w:t>к Л.М. не звернулася до Верховного Суду із заявою про формування електронного подання до органів казначейства про повернення сплаченого судового збору, не повідомила їй про необхідність вчинення таких дій, про те, що вона таких дій вчиняти не буде,</w:t>
      </w:r>
      <w:r w:rsidR="00900E9C" w:rsidRPr="00770EF0">
        <w:rPr>
          <w:sz w:val="24"/>
          <w:szCs w:val="24"/>
          <w:lang w:val="uk-UA"/>
        </w:rPr>
        <w:t xml:space="preserve"> не надала ні оригіналу платіжного документу про сплату судового збору ні його копію.</w:t>
      </w:r>
    </w:p>
    <w:p w14:paraId="48705AF6" w14:textId="2DEEB129" w:rsidR="00900E9C" w:rsidRPr="00770EF0" w:rsidRDefault="00900E9C" w:rsidP="000914F7">
      <w:pPr>
        <w:pStyle w:val="a7"/>
        <w:numPr>
          <w:ilvl w:val="0"/>
          <w:numId w:val="2"/>
        </w:numPr>
        <w:ind w:left="0" w:firstLine="708"/>
        <w:jc w:val="both"/>
        <w:rPr>
          <w:sz w:val="24"/>
          <w:szCs w:val="24"/>
          <w:lang w:val="uk-UA"/>
        </w:rPr>
      </w:pPr>
      <w:r w:rsidRPr="00770EF0">
        <w:rPr>
          <w:sz w:val="24"/>
          <w:szCs w:val="24"/>
          <w:lang w:val="uk-UA"/>
        </w:rPr>
        <w:t xml:space="preserve">21 жовтня 2022 року між скаржницею та адвокатом Олійник Л.М. укладено договір про надання правової допомоги №67, відповідно до п. 2.2 якого адвокат бере на себе виконання наступних дій з надання правової допомоги: представництво інтересів клієнта в Полтавському апеляційному суді по справі №524/11974/21. </w:t>
      </w:r>
    </w:p>
    <w:p w14:paraId="7F9729FC" w14:textId="26C2B2A9" w:rsidR="009E268D" w:rsidRPr="00770EF0" w:rsidRDefault="00900E9C" w:rsidP="000914F7">
      <w:pPr>
        <w:pStyle w:val="a7"/>
        <w:ind w:left="0" w:firstLine="708"/>
        <w:jc w:val="both"/>
        <w:rPr>
          <w:sz w:val="24"/>
          <w:szCs w:val="24"/>
          <w:lang w:val="uk-UA"/>
        </w:rPr>
      </w:pPr>
      <w:r w:rsidRPr="00770EF0">
        <w:rPr>
          <w:sz w:val="24"/>
          <w:szCs w:val="24"/>
          <w:lang w:val="uk-UA"/>
        </w:rPr>
        <w:t xml:space="preserve">За вказаним договором адвокату сплачено грошові кошти в розмірі 500 доларів США.  </w:t>
      </w:r>
      <w:r w:rsidR="0012430E">
        <w:rPr>
          <w:sz w:val="24"/>
          <w:szCs w:val="24"/>
          <w:lang w:val="uk-UA"/>
        </w:rPr>
        <w:t>У</w:t>
      </w:r>
      <w:r w:rsidRPr="00770EF0">
        <w:rPr>
          <w:sz w:val="24"/>
          <w:szCs w:val="24"/>
          <w:lang w:val="uk-UA"/>
        </w:rPr>
        <w:t xml:space="preserve"> додатках до відзиву на апеляційну скаргу, сформованого в «Електронному суді», </w:t>
      </w:r>
      <w:r w:rsidR="002A38E9" w:rsidRPr="00770EF0">
        <w:rPr>
          <w:sz w:val="24"/>
          <w:szCs w:val="24"/>
          <w:lang w:val="uk-UA"/>
        </w:rPr>
        <w:t xml:space="preserve">адвокат </w:t>
      </w:r>
      <w:r w:rsidRPr="00770EF0">
        <w:rPr>
          <w:sz w:val="24"/>
          <w:szCs w:val="24"/>
          <w:lang w:val="uk-UA"/>
        </w:rPr>
        <w:t xml:space="preserve">додала ордер серії ВІ № </w:t>
      </w:r>
      <w:r w:rsidR="0012430E">
        <w:rPr>
          <w:sz w:val="24"/>
          <w:szCs w:val="24"/>
          <w:lang w:val="uk-UA"/>
        </w:rPr>
        <w:t>****</w:t>
      </w:r>
      <w:r w:rsidRPr="00770EF0">
        <w:rPr>
          <w:sz w:val="24"/>
          <w:szCs w:val="24"/>
          <w:lang w:val="uk-UA"/>
        </w:rPr>
        <w:t xml:space="preserve"> від 03.11.2022 року, підставою в якому вказано договір про надання правничої допомоги № 67 від 21.10.2022 року, та договір № 67 про надання правової допомоги від 21.10.2022 року. У цьому договорі в п. 4.1 вказано «Розмір гонорару (винагороди) адвоката є фіксованим та складає еквівалент 10 000 (десять) тисяч гривень». </w:t>
      </w:r>
      <w:r w:rsidR="009E268D" w:rsidRPr="00770EF0">
        <w:rPr>
          <w:sz w:val="24"/>
          <w:szCs w:val="24"/>
          <w:lang w:val="uk-UA"/>
        </w:rPr>
        <w:t>У</w:t>
      </w:r>
      <w:r w:rsidRPr="00770EF0">
        <w:rPr>
          <w:sz w:val="24"/>
          <w:szCs w:val="24"/>
          <w:lang w:val="uk-UA"/>
        </w:rPr>
        <w:t xml:space="preserve"> відзиві на апеляційну скаргу адвокатом вказано про витрати на професійну правничу допомогу саме в сумі 10 000 грн. </w:t>
      </w:r>
    </w:p>
    <w:p w14:paraId="390F3DB9" w14:textId="6D5D7491" w:rsidR="00900E9C" w:rsidRPr="00770EF0" w:rsidRDefault="009E268D" w:rsidP="000914F7">
      <w:pPr>
        <w:pStyle w:val="a7"/>
        <w:ind w:left="0" w:firstLine="708"/>
        <w:jc w:val="both"/>
        <w:rPr>
          <w:sz w:val="24"/>
          <w:szCs w:val="24"/>
          <w:lang w:val="uk-UA"/>
        </w:rPr>
      </w:pPr>
      <w:r w:rsidRPr="00770EF0">
        <w:rPr>
          <w:sz w:val="24"/>
          <w:szCs w:val="24"/>
          <w:lang w:val="uk-UA"/>
        </w:rPr>
        <w:t>Також вважає, що адвокат Олійник Л.М. не забезпечила представництво її інтересів в суді апеляційної інстанції 12 листопада 2024 року та 30 вересня 2024 року, не узгоджувала правову позицію у справі у зв’язку із надходженням до суду апеляційної інстанції копії заяви від її імені.</w:t>
      </w:r>
    </w:p>
    <w:p w14:paraId="6E7D75D5" w14:textId="5D8AFD60" w:rsidR="009E268D" w:rsidRPr="00770EF0" w:rsidRDefault="001405B4" w:rsidP="000914F7">
      <w:pPr>
        <w:pStyle w:val="a7"/>
        <w:numPr>
          <w:ilvl w:val="0"/>
          <w:numId w:val="2"/>
        </w:numPr>
        <w:ind w:left="0" w:firstLine="708"/>
        <w:jc w:val="both"/>
        <w:rPr>
          <w:sz w:val="24"/>
          <w:szCs w:val="24"/>
          <w:lang w:val="uk-UA"/>
        </w:rPr>
      </w:pPr>
      <w:r w:rsidRPr="00770EF0">
        <w:rPr>
          <w:sz w:val="24"/>
          <w:szCs w:val="24"/>
          <w:lang w:val="uk-UA"/>
        </w:rPr>
        <w:t xml:space="preserve">07 грудня 2021 року між скаржницею та адвокатом Олійник Л.М. укладено договір на надання правової допомоги №98. Згідно з п. 2.2 адвокат бере на себе зобов’язання на виконання наступних дій правової допомоги: поділ мана подружжя – об’єкт: квартира за </w:t>
      </w:r>
      <w:proofErr w:type="spellStart"/>
      <w:r w:rsidRPr="00770EF0">
        <w:rPr>
          <w:sz w:val="24"/>
          <w:szCs w:val="24"/>
          <w:lang w:val="uk-UA"/>
        </w:rPr>
        <w:t>адресою</w:t>
      </w:r>
      <w:proofErr w:type="spellEnd"/>
      <w:r w:rsidRPr="00770EF0">
        <w:rPr>
          <w:sz w:val="24"/>
          <w:szCs w:val="24"/>
          <w:lang w:val="uk-UA"/>
        </w:rPr>
        <w:t xml:space="preserve">: </w:t>
      </w:r>
      <w:r w:rsidR="0012430E">
        <w:rPr>
          <w:sz w:val="24"/>
          <w:szCs w:val="24"/>
          <w:lang w:val="uk-UA"/>
        </w:rPr>
        <w:t>Адреса_1</w:t>
      </w:r>
      <w:r w:rsidRPr="00770EF0">
        <w:rPr>
          <w:sz w:val="24"/>
          <w:szCs w:val="24"/>
          <w:lang w:val="uk-UA"/>
        </w:rPr>
        <w:t xml:space="preserve">. </w:t>
      </w:r>
    </w:p>
    <w:p w14:paraId="30E515EA" w14:textId="110331BA" w:rsidR="00E13B86" w:rsidRPr="00770EF0" w:rsidRDefault="001405B4" w:rsidP="000914F7">
      <w:pPr>
        <w:ind w:firstLine="708"/>
        <w:jc w:val="both"/>
        <w:rPr>
          <w:sz w:val="24"/>
          <w:szCs w:val="24"/>
          <w:lang w:val="uk-UA"/>
        </w:rPr>
      </w:pPr>
      <w:r w:rsidRPr="00770EF0">
        <w:rPr>
          <w:sz w:val="24"/>
          <w:szCs w:val="24"/>
          <w:lang w:val="uk-UA"/>
        </w:rPr>
        <w:t>На виконання вказаного договору адвокат Олійник Л.М. 15 грудня 2021 року подала до Автозаводського районного суду м. Кременчука позовну заяву та заяву про забезпечення позову</w:t>
      </w:r>
      <w:r w:rsidR="000914F7" w:rsidRPr="00770EF0">
        <w:rPr>
          <w:sz w:val="24"/>
          <w:szCs w:val="24"/>
          <w:lang w:val="uk-UA"/>
        </w:rPr>
        <w:t xml:space="preserve"> (яку 17 грудня 2021 року суд задовольнив, наклав арешт на спірну квартиру). Проте, на думку скаржниці, адвокат Олійник Л.М. ухвалу про забезпечення позову до примусового виконання</w:t>
      </w:r>
      <w:r w:rsidR="004137EF" w:rsidRPr="00770EF0">
        <w:rPr>
          <w:sz w:val="24"/>
          <w:szCs w:val="24"/>
          <w:lang w:val="uk-UA"/>
        </w:rPr>
        <w:t xml:space="preserve"> не</w:t>
      </w:r>
      <w:r w:rsidR="000914F7" w:rsidRPr="00770EF0">
        <w:rPr>
          <w:sz w:val="24"/>
          <w:szCs w:val="24"/>
          <w:lang w:val="uk-UA"/>
        </w:rPr>
        <w:t xml:space="preserve"> пред’явила, жодних інших заходів щодо державної реєстрації у Державному реєстрі речових прав на нерухоме майно арешту квартири як обтяження не здійснила, про необхідність вчинення нею таких дій не повідомила.</w:t>
      </w:r>
    </w:p>
    <w:p w14:paraId="309D2191" w14:textId="31846065" w:rsidR="00670B10" w:rsidRPr="00770EF0" w:rsidRDefault="00670B10" w:rsidP="000914F7">
      <w:pPr>
        <w:tabs>
          <w:tab w:val="left" w:pos="720"/>
        </w:tabs>
        <w:ind w:firstLine="708"/>
        <w:jc w:val="both"/>
        <w:rPr>
          <w:sz w:val="24"/>
          <w:szCs w:val="24"/>
          <w:lang w:val="uk-UA"/>
        </w:rPr>
      </w:pPr>
      <w:r w:rsidRPr="00770EF0">
        <w:rPr>
          <w:sz w:val="24"/>
          <w:szCs w:val="24"/>
          <w:lang w:val="uk-UA"/>
        </w:rPr>
        <w:t xml:space="preserve">Вважає, що адвокат </w:t>
      </w:r>
      <w:r w:rsidR="009E268D" w:rsidRPr="00770EF0">
        <w:rPr>
          <w:sz w:val="24"/>
          <w:szCs w:val="24"/>
          <w:lang w:val="uk-UA"/>
        </w:rPr>
        <w:t>Олійник Л.М.</w:t>
      </w:r>
      <w:r w:rsidRPr="00770EF0">
        <w:rPr>
          <w:sz w:val="24"/>
          <w:szCs w:val="24"/>
          <w:lang w:val="uk-UA"/>
        </w:rPr>
        <w:t xml:space="preserve"> порушила вимоги Закону України «Про адвокатуру та адвокатську діяльність». Просить притягнути її до дисциплінарної відповідальності. </w:t>
      </w:r>
    </w:p>
    <w:p w14:paraId="3B190AC7" w14:textId="714BA416" w:rsidR="001813D9" w:rsidRPr="00770EF0" w:rsidRDefault="00670B10" w:rsidP="004A43A3">
      <w:pPr>
        <w:ind w:firstLine="708"/>
        <w:jc w:val="both"/>
        <w:rPr>
          <w:sz w:val="24"/>
          <w:szCs w:val="24"/>
          <w:lang w:val="uk-UA"/>
        </w:rPr>
      </w:pPr>
      <w:r w:rsidRPr="00770EF0">
        <w:rPr>
          <w:sz w:val="24"/>
          <w:szCs w:val="24"/>
          <w:lang w:val="uk-UA"/>
        </w:rPr>
        <w:t xml:space="preserve">У своєму поясненні адвокат </w:t>
      </w:r>
      <w:r w:rsidR="000914F7" w:rsidRPr="00770EF0">
        <w:rPr>
          <w:sz w:val="24"/>
          <w:szCs w:val="24"/>
          <w:lang w:val="uk-UA"/>
        </w:rPr>
        <w:t xml:space="preserve">Олійник Л.М. </w:t>
      </w:r>
      <w:r w:rsidRPr="00770EF0">
        <w:rPr>
          <w:sz w:val="24"/>
          <w:szCs w:val="24"/>
          <w:lang w:val="uk-UA"/>
        </w:rPr>
        <w:t xml:space="preserve"> зазначила, що</w:t>
      </w:r>
      <w:r w:rsidR="001813D9" w:rsidRPr="00770EF0">
        <w:rPr>
          <w:sz w:val="24"/>
          <w:szCs w:val="24"/>
          <w:lang w:val="uk-UA"/>
        </w:rPr>
        <w:t xml:space="preserve"> </w:t>
      </w:r>
      <w:r w:rsidRPr="00770EF0">
        <w:rPr>
          <w:sz w:val="24"/>
          <w:szCs w:val="24"/>
          <w:lang w:val="uk-UA"/>
        </w:rPr>
        <w:t xml:space="preserve"> </w:t>
      </w:r>
      <w:r w:rsidR="001813D9" w:rsidRPr="00770EF0">
        <w:rPr>
          <w:sz w:val="24"/>
          <w:szCs w:val="24"/>
          <w:lang w:val="uk-UA"/>
        </w:rPr>
        <w:t>між нею та скаржницею були укладені договори про надання правничої допомоги, зокрема:</w:t>
      </w:r>
    </w:p>
    <w:p w14:paraId="787FE408" w14:textId="17EC5620" w:rsidR="001813D9" w:rsidRPr="00770EF0" w:rsidRDefault="001813D9" w:rsidP="004A43A3">
      <w:pPr>
        <w:pStyle w:val="a7"/>
        <w:widowControl/>
        <w:numPr>
          <w:ilvl w:val="0"/>
          <w:numId w:val="4"/>
        </w:numPr>
        <w:autoSpaceDE/>
        <w:autoSpaceDN/>
        <w:adjustRightInd/>
        <w:ind w:left="0" w:firstLine="708"/>
        <w:jc w:val="both"/>
        <w:rPr>
          <w:rFonts w:eastAsia="Times New Roman"/>
          <w:sz w:val="24"/>
          <w:szCs w:val="24"/>
          <w:lang w:val="uk-UA"/>
        </w:rPr>
      </w:pPr>
      <w:r w:rsidRPr="00770EF0">
        <w:rPr>
          <w:rFonts w:eastAsia="Times New Roman"/>
          <w:sz w:val="24"/>
          <w:szCs w:val="24"/>
          <w:lang w:val="uk-UA"/>
        </w:rPr>
        <w:t>№ 98 від 07</w:t>
      </w:r>
      <w:r w:rsidR="004A43A3" w:rsidRPr="00770EF0">
        <w:rPr>
          <w:rFonts w:eastAsia="Times New Roman"/>
          <w:sz w:val="24"/>
          <w:szCs w:val="24"/>
          <w:lang w:val="uk-UA"/>
        </w:rPr>
        <w:t xml:space="preserve"> грудня </w:t>
      </w:r>
      <w:r w:rsidRPr="00770EF0">
        <w:rPr>
          <w:rFonts w:eastAsia="Times New Roman"/>
          <w:sz w:val="24"/>
          <w:szCs w:val="24"/>
          <w:lang w:val="uk-UA"/>
        </w:rPr>
        <w:t xml:space="preserve">2021 року - Поділ майна подружжя - об’єкт: квартира за </w:t>
      </w:r>
      <w:proofErr w:type="spellStart"/>
      <w:r w:rsidRPr="00770EF0">
        <w:rPr>
          <w:rFonts w:eastAsia="Times New Roman"/>
          <w:sz w:val="24"/>
          <w:szCs w:val="24"/>
          <w:lang w:val="uk-UA"/>
        </w:rPr>
        <w:t>адресою</w:t>
      </w:r>
      <w:proofErr w:type="spellEnd"/>
      <w:r w:rsidRPr="00770EF0">
        <w:rPr>
          <w:rFonts w:eastAsia="Times New Roman"/>
          <w:sz w:val="24"/>
          <w:szCs w:val="24"/>
          <w:lang w:val="uk-UA"/>
        </w:rPr>
        <w:t xml:space="preserve">: </w:t>
      </w:r>
      <w:r w:rsidR="0012430E">
        <w:rPr>
          <w:rFonts w:eastAsia="Times New Roman"/>
          <w:sz w:val="24"/>
          <w:szCs w:val="24"/>
          <w:lang w:val="uk-UA"/>
        </w:rPr>
        <w:t>Адреса_1</w:t>
      </w:r>
      <w:r w:rsidRPr="00770EF0">
        <w:rPr>
          <w:rFonts w:eastAsia="Times New Roman"/>
          <w:sz w:val="24"/>
          <w:szCs w:val="24"/>
          <w:lang w:val="uk-UA"/>
        </w:rPr>
        <w:t xml:space="preserve"> (представництво інтересів в суді першої інстанції).</w:t>
      </w:r>
    </w:p>
    <w:p w14:paraId="3130602A" w14:textId="5DECF2A3" w:rsidR="001813D9" w:rsidRPr="00770EF0" w:rsidRDefault="001813D9" w:rsidP="004A43A3">
      <w:pPr>
        <w:widowControl/>
        <w:autoSpaceDE/>
        <w:autoSpaceDN/>
        <w:adjustRightInd/>
        <w:ind w:firstLine="708"/>
        <w:jc w:val="both"/>
        <w:rPr>
          <w:rFonts w:eastAsia="Times New Roman"/>
          <w:sz w:val="24"/>
          <w:szCs w:val="24"/>
          <w:lang w:val="uk-UA"/>
        </w:rPr>
      </w:pPr>
      <w:r w:rsidRPr="00770EF0">
        <w:rPr>
          <w:rFonts w:eastAsia="Times New Roman"/>
          <w:sz w:val="24"/>
          <w:szCs w:val="24"/>
          <w:lang w:val="uk-UA"/>
        </w:rPr>
        <w:lastRenderedPageBreak/>
        <w:t>Результат: Рішенням Автозаводського районного суду м. Кременчука від 15</w:t>
      </w:r>
      <w:r w:rsidR="004A43A3" w:rsidRPr="00770EF0">
        <w:rPr>
          <w:rFonts w:eastAsia="Times New Roman"/>
          <w:sz w:val="24"/>
          <w:szCs w:val="24"/>
          <w:lang w:val="uk-UA"/>
        </w:rPr>
        <w:t xml:space="preserve"> серпня </w:t>
      </w:r>
      <w:r w:rsidRPr="00770EF0">
        <w:rPr>
          <w:rFonts w:eastAsia="Times New Roman"/>
          <w:sz w:val="24"/>
          <w:szCs w:val="24"/>
          <w:lang w:val="uk-UA"/>
        </w:rPr>
        <w:t xml:space="preserve">2022 року по справі № 524/11974/21 позовні вимоги задоволені в повному обсязі: визнано за </w:t>
      </w:r>
      <w:r w:rsidR="00F11635">
        <w:rPr>
          <w:rFonts w:eastAsia="Times New Roman"/>
          <w:sz w:val="24"/>
          <w:szCs w:val="24"/>
          <w:lang w:val="uk-UA"/>
        </w:rPr>
        <w:t>Особою_1</w:t>
      </w:r>
      <w:r w:rsidRPr="00770EF0">
        <w:rPr>
          <w:rFonts w:eastAsia="Times New Roman"/>
          <w:sz w:val="24"/>
          <w:szCs w:val="24"/>
          <w:lang w:val="uk-UA"/>
        </w:rPr>
        <w:t xml:space="preserve"> право власності на 1/2 квартири, яка знаходиться за </w:t>
      </w:r>
      <w:proofErr w:type="spellStart"/>
      <w:r w:rsidRPr="00770EF0">
        <w:rPr>
          <w:rFonts w:eastAsia="Times New Roman"/>
          <w:sz w:val="24"/>
          <w:szCs w:val="24"/>
          <w:lang w:val="uk-UA"/>
        </w:rPr>
        <w:t>адресою</w:t>
      </w:r>
      <w:proofErr w:type="spellEnd"/>
      <w:r w:rsidRPr="00770EF0">
        <w:rPr>
          <w:rFonts w:eastAsia="Times New Roman"/>
          <w:sz w:val="24"/>
          <w:szCs w:val="24"/>
          <w:lang w:val="uk-UA"/>
        </w:rPr>
        <w:t xml:space="preserve">: </w:t>
      </w:r>
      <w:r w:rsidR="0012430E">
        <w:rPr>
          <w:rFonts w:eastAsia="Times New Roman"/>
          <w:sz w:val="24"/>
          <w:szCs w:val="24"/>
          <w:lang w:val="uk-UA"/>
        </w:rPr>
        <w:t xml:space="preserve">Адреса_1. </w:t>
      </w:r>
      <w:r w:rsidRPr="00770EF0">
        <w:rPr>
          <w:rFonts w:eastAsia="Times New Roman"/>
          <w:sz w:val="24"/>
          <w:szCs w:val="24"/>
          <w:lang w:val="uk-UA"/>
        </w:rPr>
        <w:t xml:space="preserve"> </w:t>
      </w:r>
    </w:p>
    <w:p w14:paraId="1EFFC338" w14:textId="77777777" w:rsidR="001813D9" w:rsidRPr="00770EF0" w:rsidRDefault="001813D9" w:rsidP="004A43A3">
      <w:pPr>
        <w:pStyle w:val="a7"/>
        <w:widowControl/>
        <w:numPr>
          <w:ilvl w:val="0"/>
          <w:numId w:val="4"/>
        </w:numPr>
        <w:autoSpaceDE/>
        <w:autoSpaceDN/>
        <w:adjustRightInd/>
        <w:ind w:left="0" w:firstLine="708"/>
        <w:jc w:val="both"/>
        <w:rPr>
          <w:rFonts w:eastAsia="Times New Roman"/>
          <w:sz w:val="24"/>
          <w:szCs w:val="24"/>
          <w:lang w:val="uk-UA"/>
        </w:rPr>
      </w:pPr>
      <w:r w:rsidRPr="00770EF0">
        <w:rPr>
          <w:rFonts w:eastAsia="Times New Roman"/>
          <w:sz w:val="24"/>
          <w:szCs w:val="24"/>
          <w:lang w:val="uk-UA"/>
        </w:rPr>
        <w:t xml:space="preserve"> № 67 від 21 жовтня 2022 року - представництво інтересів в Полтавському апеляційному суді по справі № 524/11974/21.</w:t>
      </w:r>
    </w:p>
    <w:p w14:paraId="13CBD713" w14:textId="3127D9EC" w:rsidR="001813D9" w:rsidRPr="00770EF0" w:rsidRDefault="001813D9" w:rsidP="004A43A3">
      <w:pPr>
        <w:widowControl/>
        <w:autoSpaceDE/>
        <w:autoSpaceDN/>
        <w:adjustRightInd/>
        <w:ind w:firstLine="708"/>
        <w:jc w:val="both"/>
        <w:rPr>
          <w:rFonts w:eastAsia="Times New Roman"/>
          <w:sz w:val="24"/>
          <w:szCs w:val="24"/>
          <w:lang w:val="uk-UA"/>
        </w:rPr>
      </w:pPr>
      <w:r w:rsidRPr="00770EF0">
        <w:rPr>
          <w:rFonts w:eastAsia="Times New Roman"/>
          <w:sz w:val="24"/>
          <w:szCs w:val="24"/>
          <w:lang w:val="uk-UA"/>
        </w:rPr>
        <w:t>Результат: Постановою Полтавського апеляційного суду від 12</w:t>
      </w:r>
      <w:r w:rsidR="004A43A3" w:rsidRPr="00770EF0">
        <w:rPr>
          <w:rFonts w:eastAsia="Times New Roman"/>
          <w:sz w:val="24"/>
          <w:szCs w:val="24"/>
          <w:lang w:val="uk-UA"/>
        </w:rPr>
        <w:t xml:space="preserve"> листопада </w:t>
      </w:r>
      <w:r w:rsidRPr="00770EF0">
        <w:rPr>
          <w:rFonts w:eastAsia="Times New Roman"/>
          <w:sz w:val="24"/>
          <w:szCs w:val="24"/>
          <w:lang w:val="uk-UA"/>
        </w:rPr>
        <w:t xml:space="preserve">2024 року по справі № 524/11974/21 апеляційну скаргу </w:t>
      </w:r>
      <w:r w:rsidR="00F11635">
        <w:rPr>
          <w:rFonts w:eastAsia="Times New Roman"/>
          <w:sz w:val="24"/>
          <w:szCs w:val="24"/>
          <w:lang w:val="uk-UA"/>
        </w:rPr>
        <w:t>Особи_2</w:t>
      </w:r>
      <w:r w:rsidRPr="00770EF0">
        <w:rPr>
          <w:rFonts w:eastAsia="Times New Roman"/>
          <w:sz w:val="24"/>
          <w:szCs w:val="24"/>
          <w:lang w:val="uk-UA"/>
        </w:rPr>
        <w:t xml:space="preserve"> задоволено, рішення</w:t>
      </w:r>
      <w:r w:rsidR="004A43A3" w:rsidRPr="00770EF0">
        <w:rPr>
          <w:rFonts w:eastAsia="Times New Roman"/>
          <w:sz w:val="24"/>
          <w:szCs w:val="24"/>
          <w:lang w:val="uk-UA"/>
        </w:rPr>
        <w:t xml:space="preserve"> </w:t>
      </w:r>
      <w:r w:rsidRPr="00770EF0">
        <w:rPr>
          <w:rFonts w:eastAsia="Times New Roman"/>
          <w:sz w:val="24"/>
          <w:szCs w:val="24"/>
          <w:lang w:val="uk-UA"/>
        </w:rPr>
        <w:t>Автозаводського районного суду м. Кременчука від 15</w:t>
      </w:r>
      <w:r w:rsidR="004A43A3" w:rsidRPr="00770EF0">
        <w:rPr>
          <w:rFonts w:eastAsia="Times New Roman"/>
          <w:sz w:val="24"/>
          <w:szCs w:val="24"/>
          <w:lang w:val="uk-UA"/>
        </w:rPr>
        <w:t xml:space="preserve"> серпня </w:t>
      </w:r>
      <w:r w:rsidRPr="00770EF0">
        <w:rPr>
          <w:rFonts w:eastAsia="Times New Roman"/>
          <w:sz w:val="24"/>
          <w:szCs w:val="24"/>
          <w:lang w:val="uk-UA"/>
        </w:rPr>
        <w:t xml:space="preserve">2022 року скасовано та ухвалено в цій частині нове рішення, яким в задоволенні позовних вимог </w:t>
      </w:r>
      <w:r w:rsidR="00F11635">
        <w:rPr>
          <w:rFonts w:eastAsia="Times New Roman"/>
          <w:sz w:val="24"/>
          <w:szCs w:val="24"/>
          <w:lang w:val="uk-UA"/>
        </w:rPr>
        <w:t>Особи_1</w:t>
      </w:r>
      <w:r w:rsidRPr="00770EF0">
        <w:rPr>
          <w:rFonts w:eastAsia="Times New Roman"/>
          <w:sz w:val="24"/>
          <w:szCs w:val="24"/>
          <w:lang w:val="uk-UA"/>
        </w:rPr>
        <w:t xml:space="preserve"> відмовлено.</w:t>
      </w:r>
    </w:p>
    <w:p w14:paraId="5A809071" w14:textId="77777777" w:rsidR="001813D9" w:rsidRPr="00770EF0" w:rsidRDefault="001813D9" w:rsidP="004A43A3">
      <w:pPr>
        <w:widowControl/>
        <w:autoSpaceDE/>
        <w:autoSpaceDN/>
        <w:adjustRightInd/>
        <w:ind w:firstLine="708"/>
        <w:jc w:val="both"/>
        <w:rPr>
          <w:rFonts w:eastAsia="Times New Roman"/>
          <w:sz w:val="24"/>
          <w:szCs w:val="24"/>
          <w:lang w:val="uk-UA"/>
        </w:rPr>
      </w:pPr>
      <w:r w:rsidRPr="00770EF0">
        <w:rPr>
          <w:rFonts w:eastAsia="Times New Roman"/>
          <w:sz w:val="24"/>
          <w:szCs w:val="24"/>
          <w:lang w:val="uk-UA"/>
        </w:rPr>
        <w:t>3) № 161 від 28 листопада 2024 року представництво інтересів в Верховному суді по справі № 524/11974/21.</w:t>
      </w:r>
    </w:p>
    <w:p w14:paraId="19C9F475" w14:textId="03AD584C" w:rsidR="001813D9" w:rsidRPr="00770EF0" w:rsidRDefault="001813D9" w:rsidP="0004210B">
      <w:pPr>
        <w:widowControl/>
        <w:autoSpaceDE/>
        <w:autoSpaceDN/>
        <w:adjustRightInd/>
        <w:ind w:firstLine="708"/>
        <w:jc w:val="both"/>
        <w:rPr>
          <w:rFonts w:eastAsia="Times New Roman"/>
          <w:sz w:val="24"/>
          <w:szCs w:val="24"/>
          <w:lang w:val="uk-UA"/>
        </w:rPr>
      </w:pPr>
      <w:r w:rsidRPr="00770EF0">
        <w:rPr>
          <w:rFonts w:eastAsia="Times New Roman"/>
          <w:sz w:val="24"/>
          <w:szCs w:val="24"/>
          <w:lang w:val="uk-UA"/>
        </w:rPr>
        <w:t>Результат: Ухвалою В</w:t>
      </w:r>
      <w:r w:rsidR="004A43A3" w:rsidRPr="00770EF0">
        <w:rPr>
          <w:rFonts w:eastAsia="Times New Roman"/>
          <w:sz w:val="24"/>
          <w:szCs w:val="24"/>
          <w:lang w:val="uk-UA"/>
        </w:rPr>
        <w:t xml:space="preserve">С </w:t>
      </w:r>
      <w:r w:rsidRPr="00770EF0">
        <w:rPr>
          <w:rFonts w:eastAsia="Times New Roman"/>
          <w:sz w:val="24"/>
          <w:szCs w:val="24"/>
          <w:lang w:val="uk-UA"/>
        </w:rPr>
        <w:t>від 18</w:t>
      </w:r>
      <w:r w:rsidR="004A43A3" w:rsidRPr="00770EF0">
        <w:rPr>
          <w:rFonts w:eastAsia="Times New Roman"/>
          <w:sz w:val="24"/>
          <w:szCs w:val="24"/>
          <w:lang w:val="uk-UA"/>
        </w:rPr>
        <w:t xml:space="preserve"> грудня </w:t>
      </w:r>
      <w:r w:rsidRPr="00770EF0">
        <w:rPr>
          <w:rFonts w:eastAsia="Times New Roman"/>
          <w:sz w:val="24"/>
          <w:szCs w:val="24"/>
          <w:lang w:val="uk-UA"/>
        </w:rPr>
        <w:t xml:space="preserve">2024 року по справі № 524/11974/21 у відкритті касаційного провадження було відмовлено. </w:t>
      </w:r>
    </w:p>
    <w:p w14:paraId="6216C60D" w14:textId="03FC00D9" w:rsidR="004A43A3" w:rsidRPr="00770EF0" w:rsidRDefault="001813D9" w:rsidP="0004210B">
      <w:pPr>
        <w:widowControl/>
        <w:autoSpaceDE/>
        <w:autoSpaceDN/>
        <w:adjustRightInd/>
        <w:ind w:firstLine="708"/>
        <w:jc w:val="both"/>
        <w:rPr>
          <w:rFonts w:eastAsia="Times New Roman"/>
          <w:sz w:val="24"/>
          <w:szCs w:val="24"/>
          <w:lang w:val="uk-UA"/>
        </w:rPr>
      </w:pPr>
      <w:r w:rsidRPr="00770EF0">
        <w:rPr>
          <w:rFonts w:eastAsia="Times New Roman"/>
          <w:sz w:val="24"/>
          <w:szCs w:val="24"/>
          <w:lang w:val="uk-UA"/>
        </w:rPr>
        <w:t>4. № 104 від 04 жовтня 2024 року - скасування судового наказу по справі № 24/6190/24, стягував КП «</w:t>
      </w:r>
      <w:r w:rsidR="00486D8F">
        <w:rPr>
          <w:rFonts w:eastAsia="Times New Roman"/>
          <w:sz w:val="24"/>
          <w:szCs w:val="24"/>
          <w:lang w:val="uk-UA"/>
        </w:rPr>
        <w:t>*****</w:t>
      </w:r>
      <w:r w:rsidRPr="00770EF0">
        <w:rPr>
          <w:rFonts w:eastAsia="Times New Roman"/>
          <w:sz w:val="24"/>
          <w:szCs w:val="24"/>
          <w:lang w:val="uk-UA"/>
        </w:rPr>
        <w:t xml:space="preserve">», боржники </w:t>
      </w:r>
      <w:r w:rsidR="00486D8F">
        <w:rPr>
          <w:rFonts w:eastAsia="Times New Roman"/>
          <w:sz w:val="24"/>
          <w:szCs w:val="24"/>
          <w:lang w:val="uk-UA"/>
        </w:rPr>
        <w:t>Особа_1</w:t>
      </w:r>
      <w:r w:rsidRPr="00770EF0">
        <w:rPr>
          <w:rFonts w:eastAsia="Times New Roman"/>
          <w:sz w:val="24"/>
          <w:szCs w:val="24"/>
          <w:lang w:val="uk-UA"/>
        </w:rPr>
        <w:t xml:space="preserve"> та </w:t>
      </w:r>
      <w:r w:rsidR="00486D8F">
        <w:rPr>
          <w:rFonts w:eastAsia="Times New Roman"/>
          <w:sz w:val="24"/>
          <w:szCs w:val="24"/>
          <w:lang w:val="uk-UA"/>
        </w:rPr>
        <w:t>Особа_2</w:t>
      </w:r>
      <w:r w:rsidRPr="00770EF0">
        <w:rPr>
          <w:rFonts w:eastAsia="Times New Roman"/>
          <w:sz w:val="24"/>
          <w:szCs w:val="24"/>
          <w:lang w:val="uk-UA"/>
        </w:rPr>
        <w:t>.</w:t>
      </w:r>
    </w:p>
    <w:p w14:paraId="5D474C85" w14:textId="0BF641BA" w:rsidR="001813D9" w:rsidRPr="00770EF0" w:rsidRDefault="001813D9" w:rsidP="0004210B">
      <w:pPr>
        <w:widowControl/>
        <w:autoSpaceDE/>
        <w:autoSpaceDN/>
        <w:adjustRightInd/>
        <w:ind w:firstLine="708"/>
        <w:jc w:val="both"/>
        <w:rPr>
          <w:rFonts w:eastAsia="Times New Roman"/>
          <w:sz w:val="24"/>
          <w:szCs w:val="24"/>
          <w:lang w:val="uk-UA"/>
        </w:rPr>
      </w:pPr>
      <w:r w:rsidRPr="00770EF0">
        <w:rPr>
          <w:rFonts w:eastAsia="Times New Roman"/>
          <w:sz w:val="24"/>
          <w:szCs w:val="24"/>
          <w:lang w:val="uk-UA"/>
        </w:rPr>
        <w:t>Ухвалою Автозаводського районного суду м. Кременчука від 17</w:t>
      </w:r>
      <w:r w:rsidR="004A43A3" w:rsidRPr="00770EF0">
        <w:rPr>
          <w:rFonts w:eastAsia="Times New Roman"/>
          <w:sz w:val="24"/>
          <w:szCs w:val="24"/>
          <w:lang w:val="uk-UA"/>
        </w:rPr>
        <w:t xml:space="preserve"> жовтня </w:t>
      </w:r>
      <w:r w:rsidRPr="00770EF0">
        <w:rPr>
          <w:rFonts w:eastAsia="Times New Roman"/>
          <w:sz w:val="24"/>
          <w:szCs w:val="24"/>
          <w:lang w:val="uk-UA"/>
        </w:rPr>
        <w:t>2024 року по справі № 524/6190/24 судовий наказ скасовано.</w:t>
      </w:r>
    </w:p>
    <w:p w14:paraId="3A5BC777" w14:textId="77777777" w:rsidR="004A43A3" w:rsidRPr="00770EF0" w:rsidRDefault="001813D9" w:rsidP="0004210B">
      <w:pPr>
        <w:widowControl/>
        <w:autoSpaceDE/>
        <w:autoSpaceDN/>
        <w:adjustRightInd/>
        <w:ind w:firstLine="708"/>
        <w:jc w:val="both"/>
        <w:rPr>
          <w:rFonts w:eastAsia="Times New Roman"/>
          <w:sz w:val="24"/>
          <w:szCs w:val="24"/>
          <w:lang w:val="uk-UA"/>
        </w:rPr>
      </w:pPr>
      <w:r w:rsidRPr="00770EF0">
        <w:rPr>
          <w:rFonts w:eastAsia="Times New Roman"/>
          <w:sz w:val="24"/>
          <w:szCs w:val="24"/>
          <w:lang w:val="uk-UA"/>
        </w:rPr>
        <w:t>Що стосується фактів, викладених у скарзі, то адвокат Олійник Л.М. вказує про те, що</w:t>
      </w:r>
      <w:r w:rsidR="004A43A3" w:rsidRPr="00770EF0">
        <w:rPr>
          <w:rFonts w:eastAsia="Times New Roman"/>
          <w:sz w:val="24"/>
          <w:szCs w:val="24"/>
          <w:lang w:val="uk-UA"/>
        </w:rPr>
        <w:t>:</w:t>
      </w:r>
    </w:p>
    <w:p w14:paraId="16623F28" w14:textId="6107F170" w:rsidR="004A43A3" w:rsidRPr="00770EF0" w:rsidRDefault="001813D9" w:rsidP="0004210B">
      <w:pPr>
        <w:pStyle w:val="a7"/>
        <w:widowControl/>
        <w:numPr>
          <w:ilvl w:val="0"/>
          <w:numId w:val="5"/>
        </w:numPr>
        <w:autoSpaceDE/>
        <w:autoSpaceDN/>
        <w:adjustRightInd/>
        <w:ind w:left="0" w:firstLine="708"/>
        <w:jc w:val="both"/>
        <w:rPr>
          <w:rFonts w:eastAsia="Times New Roman"/>
          <w:sz w:val="24"/>
          <w:szCs w:val="24"/>
          <w:lang w:val="uk-UA"/>
        </w:rPr>
      </w:pPr>
      <w:r w:rsidRPr="00770EF0">
        <w:rPr>
          <w:rFonts w:eastAsia="Times New Roman"/>
          <w:sz w:val="24"/>
          <w:szCs w:val="24"/>
          <w:lang w:val="uk-UA"/>
        </w:rPr>
        <w:t xml:space="preserve"> Під час підготовки касаційної скарги </w:t>
      </w:r>
      <w:r w:rsidR="004A43A3" w:rsidRPr="00770EF0">
        <w:rPr>
          <w:rFonts w:eastAsia="Times New Roman"/>
          <w:sz w:val="24"/>
          <w:szCs w:val="24"/>
          <w:lang w:val="uk-UA"/>
        </w:rPr>
        <w:t>нею</w:t>
      </w:r>
      <w:r w:rsidRPr="00770EF0">
        <w:rPr>
          <w:rFonts w:eastAsia="Times New Roman"/>
          <w:sz w:val="24"/>
          <w:szCs w:val="24"/>
          <w:lang w:val="uk-UA"/>
        </w:rPr>
        <w:t xml:space="preserve"> була визначена підстава для</w:t>
      </w:r>
      <w:r w:rsidR="004A43A3" w:rsidRPr="00770EF0">
        <w:rPr>
          <w:rFonts w:eastAsia="Times New Roman"/>
          <w:sz w:val="24"/>
          <w:szCs w:val="24"/>
          <w:lang w:val="uk-UA"/>
        </w:rPr>
        <w:t xml:space="preserve"> </w:t>
      </w:r>
      <w:r w:rsidRPr="00770EF0">
        <w:rPr>
          <w:rFonts w:eastAsia="Times New Roman"/>
          <w:sz w:val="24"/>
          <w:szCs w:val="24"/>
          <w:lang w:val="uk-UA"/>
        </w:rPr>
        <w:t>касаційного оскарження ч.</w:t>
      </w:r>
      <w:r w:rsidR="004A43A3" w:rsidRPr="00770EF0">
        <w:rPr>
          <w:rFonts w:eastAsia="Times New Roman"/>
          <w:sz w:val="24"/>
          <w:szCs w:val="24"/>
          <w:lang w:val="uk-UA"/>
        </w:rPr>
        <w:t xml:space="preserve"> </w:t>
      </w:r>
      <w:r w:rsidRPr="00770EF0">
        <w:rPr>
          <w:rFonts w:eastAsia="Times New Roman"/>
          <w:sz w:val="24"/>
          <w:szCs w:val="24"/>
          <w:lang w:val="uk-UA"/>
        </w:rPr>
        <w:t>2 п.</w:t>
      </w:r>
      <w:r w:rsidR="004A43A3" w:rsidRPr="00770EF0">
        <w:rPr>
          <w:rFonts w:eastAsia="Times New Roman"/>
          <w:sz w:val="24"/>
          <w:szCs w:val="24"/>
          <w:lang w:val="uk-UA"/>
        </w:rPr>
        <w:t xml:space="preserve"> </w:t>
      </w:r>
      <w:r w:rsidRPr="00770EF0">
        <w:rPr>
          <w:rFonts w:eastAsia="Times New Roman"/>
          <w:sz w:val="24"/>
          <w:szCs w:val="24"/>
          <w:lang w:val="uk-UA"/>
        </w:rPr>
        <w:t xml:space="preserve">1 ст. 389 ЦПК України </w:t>
      </w:r>
      <w:r w:rsidR="004A43A3" w:rsidRPr="00770EF0">
        <w:rPr>
          <w:rFonts w:eastAsia="Times New Roman"/>
          <w:sz w:val="24"/>
          <w:szCs w:val="24"/>
          <w:lang w:val="uk-UA"/>
        </w:rPr>
        <w:t xml:space="preserve">- </w:t>
      </w:r>
      <w:r w:rsidRPr="00770EF0">
        <w:rPr>
          <w:rFonts w:eastAsia="Times New Roman"/>
          <w:sz w:val="24"/>
          <w:szCs w:val="24"/>
          <w:lang w:val="uk-UA"/>
        </w:rPr>
        <w:t>неправильне застосування судом норм матеріального прав</w:t>
      </w:r>
      <w:r w:rsidR="00E41623" w:rsidRPr="00770EF0">
        <w:rPr>
          <w:rFonts w:eastAsia="Times New Roman"/>
          <w:sz w:val="24"/>
          <w:szCs w:val="24"/>
          <w:lang w:val="uk-UA"/>
        </w:rPr>
        <w:t>а</w:t>
      </w:r>
      <w:r w:rsidRPr="00770EF0">
        <w:rPr>
          <w:rFonts w:eastAsia="Times New Roman"/>
          <w:sz w:val="24"/>
          <w:szCs w:val="24"/>
          <w:lang w:val="uk-UA"/>
        </w:rPr>
        <w:t xml:space="preserve"> та порушення норм процесуального права, а саме застосування норм права без урахування висновку щодо застосування норм права у подібних правовідносинах, викладеного у постановах Верховного Суду (</w:t>
      </w:r>
      <w:r w:rsidR="004A43A3" w:rsidRPr="00770EF0">
        <w:rPr>
          <w:rFonts w:eastAsia="Times New Roman"/>
          <w:sz w:val="24"/>
          <w:szCs w:val="24"/>
          <w:lang w:val="uk-UA"/>
        </w:rPr>
        <w:t>п.</w:t>
      </w:r>
      <w:r w:rsidRPr="00770EF0">
        <w:rPr>
          <w:rFonts w:eastAsia="Times New Roman"/>
          <w:sz w:val="24"/>
          <w:szCs w:val="24"/>
          <w:lang w:val="uk-UA"/>
        </w:rPr>
        <w:t xml:space="preserve"> 1 </w:t>
      </w:r>
      <w:r w:rsidR="004A43A3" w:rsidRPr="00770EF0">
        <w:rPr>
          <w:rFonts w:eastAsia="Times New Roman"/>
          <w:sz w:val="24"/>
          <w:szCs w:val="24"/>
          <w:lang w:val="uk-UA"/>
        </w:rPr>
        <w:t>ч. 2 ст.</w:t>
      </w:r>
      <w:r w:rsidRPr="00770EF0">
        <w:rPr>
          <w:rFonts w:eastAsia="Times New Roman"/>
          <w:sz w:val="24"/>
          <w:szCs w:val="24"/>
          <w:lang w:val="uk-UA"/>
        </w:rPr>
        <w:t xml:space="preserve"> 389 ЦПК України).</w:t>
      </w:r>
    </w:p>
    <w:p w14:paraId="310055E7" w14:textId="77662665" w:rsidR="001813D9" w:rsidRPr="00770EF0" w:rsidRDefault="001813D9" w:rsidP="0004210B">
      <w:pPr>
        <w:widowControl/>
        <w:autoSpaceDE/>
        <w:autoSpaceDN/>
        <w:adjustRightInd/>
        <w:ind w:firstLine="708"/>
        <w:jc w:val="both"/>
        <w:rPr>
          <w:rFonts w:eastAsia="Times New Roman"/>
          <w:b/>
          <w:bCs/>
          <w:sz w:val="24"/>
          <w:szCs w:val="24"/>
          <w:lang w:val="uk-UA"/>
        </w:rPr>
      </w:pPr>
      <w:r w:rsidRPr="00770EF0">
        <w:rPr>
          <w:rFonts w:eastAsia="Times New Roman"/>
          <w:b/>
          <w:bCs/>
          <w:sz w:val="24"/>
          <w:szCs w:val="24"/>
          <w:lang w:val="uk-UA"/>
        </w:rPr>
        <w:t>Оскільки ціна позову складає 1</w:t>
      </w:r>
      <w:r w:rsidR="004A43A3" w:rsidRPr="00770EF0">
        <w:rPr>
          <w:rFonts w:eastAsia="Times New Roman"/>
          <w:b/>
          <w:bCs/>
          <w:sz w:val="24"/>
          <w:szCs w:val="24"/>
          <w:lang w:val="uk-UA"/>
        </w:rPr>
        <w:t xml:space="preserve"> </w:t>
      </w:r>
      <w:r w:rsidRPr="00770EF0">
        <w:rPr>
          <w:rFonts w:eastAsia="Times New Roman"/>
          <w:b/>
          <w:bCs/>
          <w:sz w:val="24"/>
          <w:szCs w:val="24"/>
          <w:lang w:val="uk-UA"/>
        </w:rPr>
        <w:t>365 000, 00 грн (1/2 від ринкової вартості квартири 2 730 000, 00 грн), що перевищує двісті п'ятдесят розмірів прожиткового мінімуму для працездатних осіб, а отже постанова Полтавського апеляційного суду від 12</w:t>
      </w:r>
      <w:r w:rsidR="004A43A3" w:rsidRPr="00770EF0">
        <w:rPr>
          <w:rFonts w:eastAsia="Times New Roman"/>
          <w:b/>
          <w:bCs/>
          <w:sz w:val="24"/>
          <w:szCs w:val="24"/>
          <w:lang w:val="uk-UA"/>
        </w:rPr>
        <w:t xml:space="preserve"> листопада </w:t>
      </w:r>
      <w:r w:rsidRPr="00770EF0">
        <w:rPr>
          <w:rFonts w:eastAsia="Times New Roman"/>
          <w:b/>
          <w:bCs/>
          <w:sz w:val="24"/>
          <w:szCs w:val="24"/>
          <w:lang w:val="uk-UA"/>
        </w:rPr>
        <w:t xml:space="preserve">2024 року по справі № 524/11974/21 підлягає касаційному оскарженню. </w:t>
      </w:r>
    </w:p>
    <w:p w14:paraId="694A15E0" w14:textId="77777777" w:rsidR="00151D99" w:rsidRPr="00770EF0" w:rsidRDefault="001813D9" w:rsidP="0004210B">
      <w:pPr>
        <w:ind w:firstLine="708"/>
        <w:jc w:val="both"/>
        <w:rPr>
          <w:sz w:val="24"/>
          <w:szCs w:val="24"/>
          <w:lang w:val="uk-UA"/>
        </w:rPr>
      </w:pPr>
      <w:r w:rsidRPr="00770EF0">
        <w:rPr>
          <w:sz w:val="24"/>
          <w:szCs w:val="24"/>
          <w:lang w:val="uk-UA"/>
        </w:rPr>
        <w:t xml:space="preserve">При обчисленні судового збору за подання касаційної скарги була врахована саме ця сума. Таким чином, підстави для застосування ст. 389 ЦПК України відсутні. </w:t>
      </w:r>
    </w:p>
    <w:p w14:paraId="220371FB" w14:textId="77777777" w:rsidR="004A43A3" w:rsidRPr="00770EF0" w:rsidRDefault="001813D9" w:rsidP="0004210B">
      <w:pPr>
        <w:ind w:firstLine="708"/>
        <w:jc w:val="both"/>
        <w:rPr>
          <w:sz w:val="24"/>
          <w:szCs w:val="24"/>
          <w:lang w:val="uk-UA"/>
        </w:rPr>
      </w:pPr>
      <w:r w:rsidRPr="00770EF0">
        <w:rPr>
          <w:b/>
          <w:bCs/>
          <w:sz w:val="24"/>
          <w:szCs w:val="24"/>
          <w:lang w:val="uk-UA"/>
        </w:rPr>
        <w:t>Отже, Верховний Суд, відмовляючи у відкритті касаційного провадження помилився, роблячи висновок «не встановлено таких випадків і Верховним судом» щодо відсутності підстав для відкриття касаційного провадження.</w:t>
      </w:r>
      <w:r w:rsidRPr="00770EF0">
        <w:rPr>
          <w:sz w:val="24"/>
          <w:szCs w:val="24"/>
          <w:lang w:val="uk-UA"/>
        </w:rPr>
        <w:t xml:space="preserve"> </w:t>
      </w:r>
    </w:p>
    <w:p w14:paraId="4D875376" w14:textId="291DCA87" w:rsidR="00151D99" w:rsidRPr="00770EF0" w:rsidRDefault="004A43A3" w:rsidP="0004210B">
      <w:pPr>
        <w:ind w:firstLine="708"/>
        <w:jc w:val="both"/>
        <w:rPr>
          <w:sz w:val="24"/>
          <w:szCs w:val="24"/>
          <w:lang w:val="uk-UA"/>
        </w:rPr>
      </w:pPr>
      <w:r w:rsidRPr="00770EF0">
        <w:rPr>
          <w:sz w:val="24"/>
          <w:szCs w:val="24"/>
          <w:lang w:val="uk-UA"/>
        </w:rPr>
        <w:t xml:space="preserve">При цьому вказує про те, що Верховний суд </w:t>
      </w:r>
      <w:r w:rsidR="001813D9" w:rsidRPr="00770EF0">
        <w:rPr>
          <w:sz w:val="24"/>
          <w:szCs w:val="24"/>
          <w:lang w:val="uk-UA"/>
        </w:rPr>
        <w:t>може визнавати справу малозначною на будь-якій стадії: «З огляду на положення ст. 19 у системному зв</w:t>
      </w:r>
      <w:r w:rsidRPr="00770EF0">
        <w:rPr>
          <w:sz w:val="24"/>
          <w:szCs w:val="24"/>
          <w:lang w:val="uk-UA"/>
        </w:rPr>
        <w:t>’</w:t>
      </w:r>
      <w:r w:rsidR="001813D9" w:rsidRPr="00770EF0">
        <w:rPr>
          <w:sz w:val="24"/>
          <w:szCs w:val="24"/>
          <w:lang w:val="uk-UA"/>
        </w:rPr>
        <w:t>язку з нормами ст. 274, 389 та 394 ЦПК України, суд має право віднести справу до категорії малозначних на будь-якій стадії її розгляду»</w:t>
      </w:r>
      <w:r w:rsidRPr="00770EF0">
        <w:rPr>
          <w:sz w:val="24"/>
          <w:szCs w:val="24"/>
          <w:lang w:val="uk-UA"/>
        </w:rPr>
        <w:t>. Наводить п</w:t>
      </w:r>
      <w:r w:rsidR="001813D9" w:rsidRPr="00770EF0">
        <w:rPr>
          <w:sz w:val="24"/>
          <w:szCs w:val="24"/>
          <w:lang w:val="uk-UA"/>
        </w:rPr>
        <w:t>риклади, коли В</w:t>
      </w:r>
      <w:r w:rsidRPr="00770EF0">
        <w:rPr>
          <w:sz w:val="24"/>
          <w:szCs w:val="24"/>
          <w:lang w:val="uk-UA"/>
        </w:rPr>
        <w:t xml:space="preserve">ерховний суд </w:t>
      </w:r>
      <w:r w:rsidR="001813D9" w:rsidRPr="00770EF0">
        <w:rPr>
          <w:sz w:val="24"/>
          <w:szCs w:val="24"/>
          <w:lang w:val="uk-UA"/>
        </w:rPr>
        <w:t>визнав справу малозначною самостійно: ухвала КЦС ВС від 26.02.2025</w:t>
      </w:r>
      <w:r w:rsidRPr="00770EF0">
        <w:rPr>
          <w:sz w:val="24"/>
          <w:szCs w:val="24"/>
          <w:lang w:val="uk-UA"/>
        </w:rPr>
        <w:t xml:space="preserve"> року</w:t>
      </w:r>
      <w:r w:rsidR="001813D9" w:rsidRPr="00770EF0">
        <w:rPr>
          <w:sz w:val="24"/>
          <w:szCs w:val="24"/>
          <w:lang w:val="uk-UA"/>
        </w:rPr>
        <w:t xml:space="preserve"> у справі № 295/11759/24; ухвала КЦС ВС від 20.06.2025 </w:t>
      </w:r>
      <w:r w:rsidRPr="00770EF0">
        <w:rPr>
          <w:sz w:val="24"/>
          <w:szCs w:val="24"/>
          <w:lang w:val="uk-UA"/>
        </w:rPr>
        <w:t xml:space="preserve">року </w:t>
      </w:r>
      <w:r w:rsidR="001813D9" w:rsidRPr="00770EF0">
        <w:rPr>
          <w:sz w:val="24"/>
          <w:szCs w:val="24"/>
          <w:lang w:val="uk-UA"/>
        </w:rPr>
        <w:t xml:space="preserve">у справі № 207/343/24; ухвала КЦС ВС від 26.03.2025 </w:t>
      </w:r>
      <w:r w:rsidRPr="00770EF0">
        <w:rPr>
          <w:sz w:val="24"/>
          <w:szCs w:val="24"/>
          <w:lang w:val="uk-UA"/>
        </w:rPr>
        <w:t xml:space="preserve">року </w:t>
      </w:r>
      <w:r w:rsidR="001813D9" w:rsidRPr="00770EF0">
        <w:rPr>
          <w:sz w:val="24"/>
          <w:szCs w:val="24"/>
          <w:lang w:val="uk-UA"/>
        </w:rPr>
        <w:t xml:space="preserve">у справі № 336/4823/24 . </w:t>
      </w:r>
    </w:p>
    <w:p w14:paraId="31E82513" w14:textId="42975E06" w:rsidR="00151D99" w:rsidRPr="00770EF0" w:rsidRDefault="001813D9" w:rsidP="0004210B">
      <w:pPr>
        <w:ind w:firstLine="708"/>
        <w:jc w:val="both"/>
        <w:rPr>
          <w:sz w:val="24"/>
          <w:szCs w:val="24"/>
          <w:lang w:val="uk-UA"/>
        </w:rPr>
      </w:pPr>
      <w:r w:rsidRPr="00770EF0">
        <w:rPr>
          <w:b/>
          <w:bCs/>
          <w:sz w:val="24"/>
          <w:szCs w:val="24"/>
          <w:lang w:val="uk-UA"/>
        </w:rPr>
        <w:t>Щодо якості наданої правової допомоги</w:t>
      </w:r>
      <w:r w:rsidR="004A43A3" w:rsidRPr="00770EF0">
        <w:rPr>
          <w:b/>
          <w:bCs/>
          <w:sz w:val="24"/>
          <w:szCs w:val="24"/>
          <w:lang w:val="uk-UA"/>
        </w:rPr>
        <w:t xml:space="preserve">, </w:t>
      </w:r>
      <w:r w:rsidR="004A43A3" w:rsidRPr="00770EF0">
        <w:rPr>
          <w:sz w:val="24"/>
          <w:szCs w:val="24"/>
          <w:lang w:val="uk-UA"/>
        </w:rPr>
        <w:t xml:space="preserve">то адвокат Олійник Л.М. повідомляє про те, що при укладенні договору №98 від 07 грудня 2021 року правова позиція була визначена відповідно до повідомленої скаржницею інформації, що </w:t>
      </w:r>
      <w:r w:rsidR="00CA2C1C" w:rsidRPr="00770EF0">
        <w:rPr>
          <w:sz w:val="24"/>
          <w:szCs w:val="24"/>
          <w:lang w:val="uk-UA"/>
        </w:rPr>
        <w:t xml:space="preserve">вона </w:t>
      </w:r>
      <w:r w:rsidR="004A43A3" w:rsidRPr="00770EF0">
        <w:rPr>
          <w:sz w:val="24"/>
          <w:szCs w:val="24"/>
          <w:lang w:val="uk-UA"/>
        </w:rPr>
        <w:t>«</w:t>
      </w:r>
      <w:r w:rsidR="00CA2C1C" w:rsidRPr="00770EF0">
        <w:rPr>
          <w:sz w:val="24"/>
          <w:szCs w:val="24"/>
          <w:lang w:val="uk-UA"/>
        </w:rPr>
        <w:t>не підписувала жодного документу зі змістом, що квартира придбавається її чоловіком за його особисті кошти</w:t>
      </w:r>
      <w:r w:rsidR="004A43A3" w:rsidRPr="00770EF0">
        <w:rPr>
          <w:sz w:val="24"/>
          <w:szCs w:val="24"/>
          <w:lang w:val="uk-UA"/>
        </w:rPr>
        <w:t>»</w:t>
      </w:r>
      <w:r w:rsidR="00CA2C1C" w:rsidRPr="00770EF0">
        <w:rPr>
          <w:sz w:val="24"/>
          <w:szCs w:val="24"/>
          <w:lang w:val="uk-UA"/>
        </w:rPr>
        <w:t>. Виходячи з цього нею була визначена правова позиція по даній справі, а саме розповсюдження на об’єкт нерухомого майна режиму спільної сумісної власності подружжя.</w:t>
      </w:r>
    </w:p>
    <w:p w14:paraId="667A5F9F" w14:textId="48485DAB" w:rsidR="00151D99" w:rsidRPr="00770EF0" w:rsidRDefault="001813D9" w:rsidP="0004210B">
      <w:pPr>
        <w:ind w:firstLine="708"/>
        <w:jc w:val="both"/>
        <w:rPr>
          <w:sz w:val="24"/>
          <w:szCs w:val="24"/>
          <w:lang w:val="uk-UA"/>
        </w:rPr>
      </w:pPr>
      <w:r w:rsidRPr="00770EF0">
        <w:rPr>
          <w:sz w:val="24"/>
          <w:szCs w:val="24"/>
          <w:lang w:val="uk-UA"/>
        </w:rPr>
        <w:t>Лише після того, як Полтавським апеляційним судом витребувано заяву про згоду дружини на укладення договорів та про те, що придбання вищевказаного майна, здійснюється чоловіком за його власні (позашлюбні) кошти, справжність підпису на якій засвідчено</w:t>
      </w:r>
      <w:r w:rsidR="00357E67">
        <w:rPr>
          <w:sz w:val="24"/>
          <w:szCs w:val="24"/>
          <w:lang w:val="uk-UA"/>
        </w:rPr>
        <w:t xml:space="preserve"> Особою_3</w:t>
      </w:r>
      <w:r w:rsidRPr="00770EF0">
        <w:rPr>
          <w:sz w:val="24"/>
          <w:szCs w:val="24"/>
          <w:lang w:val="uk-UA"/>
        </w:rPr>
        <w:t>, приватним нотаріусом Кременчуцького міського нотаріального округу Полтавської області 30 жовтня 2013 року за ре</w:t>
      </w:r>
      <w:r w:rsidR="00CA2C1C" w:rsidRPr="00770EF0">
        <w:rPr>
          <w:sz w:val="24"/>
          <w:szCs w:val="24"/>
          <w:lang w:val="uk-UA"/>
        </w:rPr>
        <w:t>є</w:t>
      </w:r>
      <w:r w:rsidRPr="00770EF0">
        <w:rPr>
          <w:sz w:val="24"/>
          <w:szCs w:val="24"/>
          <w:lang w:val="uk-UA"/>
        </w:rPr>
        <w:t xml:space="preserve">стровим № </w:t>
      </w:r>
      <w:r w:rsidR="00F11635">
        <w:rPr>
          <w:sz w:val="24"/>
          <w:szCs w:val="24"/>
          <w:lang w:val="uk-UA"/>
        </w:rPr>
        <w:t>****</w:t>
      </w:r>
      <w:r w:rsidRPr="00770EF0">
        <w:rPr>
          <w:sz w:val="24"/>
          <w:szCs w:val="24"/>
          <w:lang w:val="uk-UA"/>
        </w:rPr>
        <w:t>. Скаржник пояснила, що в Ки</w:t>
      </w:r>
      <w:r w:rsidR="00CA2C1C" w:rsidRPr="00770EF0">
        <w:rPr>
          <w:sz w:val="24"/>
          <w:szCs w:val="24"/>
          <w:lang w:val="uk-UA"/>
        </w:rPr>
        <w:t>є</w:t>
      </w:r>
      <w:r w:rsidRPr="00770EF0">
        <w:rPr>
          <w:sz w:val="24"/>
          <w:szCs w:val="24"/>
          <w:lang w:val="uk-UA"/>
        </w:rPr>
        <w:t>ві було багато документів і вона підписала, не розуміючи їх змісту (копія скрін</w:t>
      </w:r>
      <w:r w:rsidR="00CA2C1C" w:rsidRPr="00770EF0">
        <w:rPr>
          <w:sz w:val="24"/>
          <w:szCs w:val="24"/>
          <w:lang w:val="uk-UA"/>
        </w:rPr>
        <w:t>шотів</w:t>
      </w:r>
      <w:r w:rsidRPr="00770EF0">
        <w:rPr>
          <w:sz w:val="24"/>
          <w:szCs w:val="24"/>
          <w:lang w:val="uk-UA"/>
        </w:rPr>
        <w:t xml:space="preserve"> листування дода</w:t>
      </w:r>
      <w:r w:rsidR="00CA2C1C" w:rsidRPr="00770EF0">
        <w:rPr>
          <w:sz w:val="24"/>
          <w:szCs w:val="24"/>
          <w:lang w:val="uk-UA"/>
        </w:rPr>
        <w:t>ється</w:t>
      </w:r>
      <w:r w:rsidRPr="00770EF0">
        <w:rPr>
          <w:sz w:val="24"/>
          <w:szCs w:val="24"/>
          <w:lang w:val="uk-UA"/>
        </w:rPr>
        <w:t xml:space="preserve">), хоча дана заява була посвідчена в м. Кременчук. </w:t>
      </w:r>
    </w:p>
    <w:p w14:paraId="1A3F3FE5" w14:textId="07BB6527" w:rsidR="00151D99" w:rsidRPr="00770EF0" w:rsidRDefault="001813D9" w:rsidP="001813D9">
      <w:pPr>
        <w:ind w:firstLine="708"/>
        <w:jc w:val="both"/>
        <w:rPr>
          <w:sz w:val="24"/>
          <w:szCs w:val="24"/>
          <w:lang w:val="uk-UA"/>
        </w:rPr>
      </w:pPr>
      <w:r w:rsidRPr="00770EF0">
        <w:rPr>
          <w:sz w:val="24"/>
          <w:szCs w:val="24"/>
          <w:lang w:val="uk-UA"/>
        </w:rPr>
        <w:t xml:space="preserve">Якби Скаржник повідомила про дані обставини, правова позиція була 6 скоригована </w:t>
      </w:r>
      <w:r w:rsidR="00CA2C1C" w:rsidRPr="00770EF0">
        <w:rPr>
          <w:sz w:val="24"/>
          <w:szCs w:val="24"/>
          <w:lang w:val="uk-UA"/>
        </w:rPr>
        <w:t>адвокатом</w:t>
      </w:r>
      <w:r w:rsidRPr="00770EF0">
        <w:rPr>
          <w:sz w:val="24"/>
          <w:szCs w:val="24"/>
          <w:lang w:val="uk-UA"/>
        </w:rPr>
        <w:t xml:space="preserve"> під час надання професійної правничої допомоги. </w:t>
      </w:r>
    </w:p>
    <w:p w14:paraId="77CBF849" w14:textId="47F8D254" w:rsidR="00CA2C1C" w:rsidRPr="00770EF0" w:rsidRDefault="001813D9" w:rsidP="00EC455A">
      <w:pPr>
        <w:ind w:firstLine="708"/>
        <w:jc w:val="both"/>
        <w:rPr>
          <w:sz w:val="24"/>
          <w:szCs w:val="24"/>
          <w:lang w:val="uk-UA"/>
        </w:rPr>
      </w:pPr>
      <w:r w:rsidRPr="00770EF0">
        <w:rPr>
          <w:sz w:val="24"/>
          <w:szCs w:val="24"/>
          <w:lang w:val="uk-UA"/>
        </w:rPr>
        <w:t xml:space="preserve">Заява Скаржника щодо позбавлення її та дитини єдиного житла с маніпулятивною, </w:t>
      </w:r>
      <w:r w:rsidRPr="00770EF0">
        <w:rPr>
          <w:sz w:val="24"/>
          <w:szCs w:val="24"/>
          <w:lang w:val="uk-UA"/>
        </w:rPr>
        <w:lastRenderedPageBreak/>
        <w:t>оскільки останні з проживають в Португалії, що було встановлено при розгляді справи №</w:t>
      </w:r>
      <w:r w:rsidR="00CA2C1C" w:rsidRPr="00770EF0">
        <w:rPr>
          <w:sz w:val="24"/>
          <w:szCs w:val="24"/>
          <w:lang w:val="uk-UA"/>
        </w:rPr>
        <w:t> </w:t>
      </w:r>
      <w:r w:rsidRPr="00770EF0">
        <w:rPr>
          <w:sz w:val="24"/>
          <w:szCs w:val="24"/>
          <w:lang w:val="uk-UA"/>
        </w:rPr>
        <w:t xml:space="preserve">524/6190/24 (копія заяви про скасування судового наказу та сторінки закордонного паспорту з відміткою про перетин кордону додаються). Окрім того, і Скаржник і дитина мають реєстрацію в спірній квартирі, а отже і право користування нею, тому твердження про втрату </w:t>
      </w:r>
      <w:r w:rsidR="00C92A3A" w:rsidRPr="00770EF0">
        <w:rPr>
          <w:sz w:val="24"/>
          <w:szCs w:val="24"/>
          <w:lang w:val="uk-UA"/>
        </w:rPr>
        <w:t>є</w:t>
      </w:r>
      <w:r w:rsidRPr="00770EF0">
        <w:rPr>
          <w:sz w:val="24"/>
          <w:szCs w:val="24"/>
          <w:lang w:val="uk-UA"/>
        </w:rPr>
        <w:t>диного житла не відповідає дійсним обставинам.</w:t>
      </w:r>
    </w:p>
    <w:p w14:paraId="0B695F1A" w14:textId="3CA096F5" w:rsidR="004A43A3" w:rsidRPr="00770EF0" w:rsidRDefault="001813D9" w:rsidP="00EC455A">
      <w:pPr>
        <w:ind w:firstLine="708"/>
        <w:jc w:val="both"/>
        <w:rPr>
          <w:sz w:val="24"/>
          <w:szCs w:val="24"/>
          <w:lang w:val="uk-UA"/>
        </w:rPr>
      </w:pPr>
      <w:r w:rsidRPr="00770EF0">
        <w:rPr>
          <w:sz w:val="24"/>
          <w:szCs w:val="24"/>
          <w:lang w:val="uk-UA"/>
        </w:rPr>
        <w:t xml:space="preserve">Не відповідає дійсності ані твердження про сплату скаржником гонорару в розмірі 800 євро за договором № 161 від 28.11.2024 року, ані вимоги про повернення гонорару. </w:t>
      </w:r>
    </w:p>
    <w:p w14:paraId="2331DD22" w14:textId="0B340FB6" w:rsidR="00EC455A" w:rsidRPr="00770EF0" w:rsidRDefault="00CA2C1C" w:rsidP="00EC455A">
      <w:pPr>
        <w:pStyle w:val="a7"/>
        <w:numPr>
          <w:ilvl w:val="0"/>
          <w:numId w:val="5"/>
        </w:numPr>
        <w:ind w:left="0" w:firstLine="708"/>
        <w:jc w:val="both"/>
        <w:rPr>
          <w:sz w:val="24"/>
          <w:szCs w:val="24"/>
          <w:lang w:val="uk-UA"/>
        </w:rPr>
      </w:pPr>
      <w:r w:rsidRPr="00770EF0">
        <w:rPr>
          <w:b/>
          <w:bCs/>
          <w:sz w:val="24"/>
          <w:szCs w:val="24"/>
          <w:lang w:val="uk-UA"/>
        </w:rPr>
        <w:t>Що стосується повернення судового збору</w:t>
      </w:r>
      <w:r w:rsidRPr="00770EF0">
        <w:rPr>
          <w:sz w:val="24"/>
          <w:szCs w:val="24"/>
          <w:lang w:val="uk-UA"/>
        </w:rPr>
        <w:t xml:space="preserve"> в сумі 11 623 грн, сплаченого за касаційне оскарження постанови Полтавського апеляційного суду від 12 листопада 2024 року в даній справі, то </w:t>
      </w:r>
      <w:r w:rsidR="00EC455A" w:rsidRPr="00770EF0">
        <w:rPr>
          <w:sz w:val="24"/>
          <w:szCs w:val="24"/>
          <w:lang w:val="uk-UA"/>
        </w:rPr>
        <w:t xml:space="preserve">Скаржник завжди отримувала всі рішення по даній справі через застосунок «ДІЯ», знайомилася з ними та отримувала від неї детальні пояснення. </w:t>
      </w:r>
    </w:p>
    <w:p w14:paraId="01741347" w14:textId="32ACE957" w:rsidR="00EC455A" w:rsidRPr="00770EF0" w:rsidRDefault="00EC455A" w:rsidP="00EC455A">
      <w:pPr>
        <w:ind w:firstLine="708"/>
        <w:jc w:val="both"/>
        <w:rPr>
          <w:sz w:val="24"/>
          <w:szCs w:val="24"/>
          <w:lang w:val="uk-UA"/>
        </w:rPr>
      </w:pPr>
      <w:r w:rsidRPr="00770EF0">
        <w:rPr>
          <w:sz w:val="24"/>
          <w:szCs w:val="24"/>
          <w:lang w:val="uk-UA"/>
        </w:rPr>
        <w:t xml:space="preserve">Так, отримавши вищезгадану ухвалу від 11 лютого 2025 про повернення судового збору, вона поцікавилась її змістом, на що адвокат їй повідомила про необхідність надання її банківських реквізитів для повернення судового збору, які так і не були нею надані, що унеможливило закінчення процесу повернення судового збору (копія скріншотів листування додається). </w:t>
      </w:r>
    </w:p>
    <w:p w14:paraId="6B555783" w14:textId="77777777" w:rsidR="00EC455A" w:rsidRPr="00770EF0" w:rsidRDefault="00EC455A" w:rsidP="00920DB5">
      <w:pPr>
        <w:pStyle w:val="a7"/>
        <w:numPr>
          <w:ilvl w:val="0"/>
          <w:numId w:val="5"/>
        </w:numPr>
        <w:ind w:left="0" w:firstLine="708"/>
        <w:jc w:val="both"/>
        <w:rPr>
          <w:sz w:val="24"/>
          <w:szCs w:val="24"/>
          <w:lang w:val="uk-UA"/>
        </w:rPr>
      </w:pPr>
      <w:r w:rsidRPr="00770EF0">
        <w:rPr>
          <w:sz w:val="24"/>
          <w:szCs w:val="24"/>
          <w:lang w:val="uk-UA"/>
        </w:rPr>
        <w:t xml:space="preserve">Що стосується представництва інтересів в Полтавському апеляційному суді, то адвокат Олійник Л.М. повідомляє наступне: </w:t>
      </w:r>
    </w:p>
    <w:p w14:paraId="2271D4E5" w14:textId="45337E13" w:rsidR="00403EE9" w:rsidRPr="00770EF0" w:rsidRDefault="001813D9" w:rsidP="00EC455A">
      <w:pPr>
        <w:ind w:firstLine="708"/>
        <w:jc w:val="both"/>
        <w:rPr>
          <w:sz w:val="24"/>
          <w:szCs w:val="24"/>
          <w:lang w:val="uk-UA"/>
        </w:rPr>
      </w:pPr>
      <w:r w:rsidRPr="00770EF0">
        <w:rPr>
          <w:sz w:val="24"/>
          <w:szCs w:val="24"/>
          <w:lang w:val="uk-UA"/>
        </w:rPr>
        <w:t xml:space="preserve">04 листопада 2022 року через підсистему «Електронний суд» представником </w:t>
      </w:r>
      <w:r w:rsidR="0048386A">
        <w:rPr>
          <w:sz w:val="24"/>
          <w:szCs w:val="24"/>
          <w:lang w:val="uk-UA"/>
        </w:rPr>
        <w:t>Особи_1</w:t>
      </w:r>
      <w:r w:rsidRPr="00770EF0">
        <w:rPr>
          <w:sz w:val="24"/>
          <w:szCs w:val="24"/>
          <w:lang w:val="uk-UA"/>
        </w:rPr>
        <w:t xml:space="preserve"> адвокатом Олійник Л.М. було подано відзив на апеляційну скаргу</w:t>
      </w:r>
      <w:r w:rsidR="00403EE9" w:rsidRPr="00770EF0">
        <w:rPr>
          <w:sz w:val="24"/>
          <w:szCs w:val="24"/>
          <w:lang w:val="uk-UA"/>
        </w:rPr>
        <w:t xml:space="preserve"> </w:t>
      </w:r>
      <w:r w:rsidR="0048386A">
        <w:rPr>
          <w:sz w:val="24"/>
          <w:szCs w:val="24"/>
          <w:lang w:val="uk-UA"/>
        </w:rPr>
        <w:t>Особи_2</w:t>
      </w:r>
      <w:r w:rsidR="00403EE9" w:rsidRPr="00770EF0">
        <w:rPr>
          <w:sz w:val="24"/>
          <w:szCs w:val="24"/>
          <w:lang w:val="uk-UA"/>
        </w:rPr>
        <w:t xml:space="preserve"> на рішення Автозаводського районного суду м. Кременчука Полтавської області від 15 серпня 2022 року. </w:t>
      </w:r>
    </w:p>
    <w:p w14:paraId="7AC85939" w14:textId="146AE70A" w:rsidR="00403EE9" w:rsidRPr="00770EF0" w:rsidRDefault="001813D9" w:rsidP="00EC455A">
      <w:pPr>
        <w:ind w:firstLine="708"/>
        <w:jc w:val="both"/>
        <w:rPr>
          <w:sz w:val="24"/>
          <w:szCs w:val="24"/>
          <w:lang w:val="uk-UA"/>
        </w:rPr>
      </w:pPr>
      <w:r w:rsidRPr="00770EF0">
        <w:rPr>
          <w:sz w:val="24"/>
          <w:szCs w:val="24"/>
          <w:lang w:val="uk-UA"/>
        </w:rPr>
        <w:t xml:space="preserve">Відповідно до протоколу судового засідання № 1249567 від 13 лютого 2023 року Полтавського апеляційного суду наявного в підсистемі «Електронний суд» представник </w:t>
      </w:r>
      <w:r w:rsidR="0048386A">
        <w:rPr>
          <w:sz w:val="24"/>
          <w:szCs w:val="24"/>
          <w:lang w:val="uk-UA"/>
        </w:rPr>
        <w:t>Особи_1</w:t>
      </w:r>
      <w:r w:rsidRPr="00770EF0">
        <w:rPr>
          <w:sz w:val="24"/>
          <w:szCs w:val="24"/>
          <w:lang w:val="uk-UA"/>
        </w:rPr>
        <w:t xml:space="preserve"> адвокат Олійник Л.М. брала участь в судовому засіданні безпосередньо в залі судового засідання. </w:t>
      </w:r>
    </w:p>
    <w:p w14:paraId="7009CF4C" w14:textId="3C9FC22C" w:rsidR="00403EE9" w:rsidRPr="00770EF0" w:rsidRDefault="001813D9" w:rsidP="00EC455A">
      <w:pPr>
        <w:ind w:firstLine="708"/>
        <w:jc w:val="both"/>
        <w:rPr>
          <w:sz w:val="24"/>
          <w:szCs w:val="24"/>
          <w:lang w:val="uk-UA"/>
        </w:rPr>
      </w:pPr>
      <w:r w:rsidRPr="00770EF0">
        <w:rPr>
          <w:sz w:val="24"/>
          <w:szCs w:val="24"/>
          <w:lang w:val="uk-UA"/>
        </w:rPr>
        <w:t xml:space="preserve">В даному судовому засіданні </w:t>
      </w:r>
      <w:r w:rsidR="00403EE9" w:rsidRPr="00770EF0">
        <w:rPr>
          <w:sz w:val="24"/>
          <w:szCs w:val="24"/>
          <w:lang w:val="uk-UA"/>
        </w:rPr>
        <w:t>нею</w:t>
      </w:r>
      <w:r w:rsidRPr="00770EF0">
        <w:rPr>
          <w:sz w:val="24"/>
          <w:szCs w:val="24"/>
          <w:lang w:val="uk-UA"/>
        </w:rPr>
        <w:t xml:space="preserve"> були озвучені заперечення щодо </w:t>
      </w:r>
      <w:r w:rsidR="00D44AF3" w:rsidRPr="00770EF0">
        <w:rPr>
          <w:sz w:val="24"/>
          <w:szCs w:val="24"/>
          <w:lang w:val="uk-UA"/>
        </w:rPr>
        <w:t>витребування</w:t>
      </w:r>
      <w:r w:rsidRPr="00770EF0">
        <w:rPr>
          <w:sz w:val="24"/>
          <w:szCs w:val="24"/>
          <w:lang w:val="uk-UA"/>
        </w:rPr>
        <w:t xml:space="preserve"> Полтавським апеляційним судом доказів, аналогічні заперечення викладені </w:t>
      </w:r>
      <w:r w:rsidR="00403EE9" w:rsidRPr="00770EF0">
        <w:rPr>
          <w:sz w:val="24"/>
          <w:szCs w:val="24"/>
          <w:lang w:val="uk-UA"/>
        </w:rPr>
        <w:t>нею</w:t>
      </w:r>
      <w:r w:rsidRPr="00770EF0">
        <w:rPr>
          <w:sz w:val="24"/>
          <w:szCs w:val="24"/>
          <w:lang w:val="uk-UA"/>
        </w:rPr>
        <w:t xml:space="preserve"> і у відзиві на апеляційну скаргу (розділ 3 відзиву на апеляційну скаргу, долучену самим скаржником).</w:t>
      </w:r>
    </w:p>
    <w:p w14:paraId="5DC99F4F" w14:textId="5C25AF89" w:rsidR="00403EE9" w:rsidRPr="00770EF0" w:rsidRDefault="001813D9" w:rsidP="00EC455A">
      <w:pPr>
        <w:ind w:firstLine="708"/>
        <w:jc w:val="both"/>
        <w:rPr>
          <w:sz w:val="24"/>
          <w:szCs w:val="24"/>
          <w:lang w:val="uk-UA"/>
        </w:rPr>
      </w:pPr>
      <w:r w:rsidRPr="00770EF0">
        <w:rPr>
          <w:sz w:val="24"/>
          <w:szCs w:val="24"/>
          <w:lang w:val="uk-UA"/>
        </w:rPr>
        <w:t xml:space="preserve">Ухвалою Полтавського апеляційного суду від 13 лютого 2023 року витребувано у приватного нотаріуса Кременчуцького міського нотаріального округу Полтавської області </w:t>
      </w:r>
      <w:r w:rsidR="0048386A">
        <w:rPr>
          <w:sz w:val="24"/>
          <w:szCs w:val="24"/>
          <w:lang w:val="uk-UA"/>
        </w:rPr>
        <w:t>Особи_3</w:t>
      </w:r>
      <w:r w:rsidRPr="00770EF0">
        <w:rPr>
          <w:sz w:val="24"/>
          <w:szCs w:val="24"/>
          <w:lang w:val="uk-UA"/>
        </w:rPr>
        <w:t xml:space="preserve"> завірену належним чином копію заяви </w:t>
      </w:r>
      <w:r w:rsidR="0048386A">
        <w:rPr>
          <w:sz w:val="24"/>
          <w:szCs w:val="24"/>
          <w:lang w:val="uk-UA"/>
        </w:rPr>
        <w:t>Особи_1</w:t>
      </w:r>
      <w:r w:rsidR="00403EE9" w:rsidRPr="00770EF0">
        <w:rPr>
          <w:sz w:val="24"/>
          <w:szCs w:val="24"/>
          <w:lang w:val="uk-UA"/>
        </w:rPr>
        <w:t>,</w:t>
      </w:r>
      <w:r w:rsidRPr="00770EF0">
        <w:rPr>
          <w:sz w:val="24"/>
          <w:szCs w:val="24"/>
          <w:lang w:val="uk-UA"/>
        </w:rPr>
        <w:t xml:space="preserve"> посвідчену нею 30 жовтня 2013 року за реєстровим номером </w:t>
      </w:r>
      <w:r w:rsidR="0048386A">
        <w:rPr>
          <w:sz w:val="24"/>
          <w:szCs w:val="24"/>
          <w:lang w:val="uk-UA"/>
        </w:rPr>
        <w:t>****</w:t>
      </w:r>
      <w:r w:rsidR="00403EE9" w:rsidRPr="00770EF0">
        <w:rPr>
          <w:sz w:val="24"/>
          <w:szCs w:val="24"/>
          <w:lang w:val="uk-UA"/>
        </w:rPr>
        <w:t>.</w:t>
      </w:r>
    </w:p>
    <w:p w14:paraId="13B355E8" w14:textId="7476A15A" w:rsidR="00403EE9" w:rsidRPr="00770EF0" w:rsidRDefault="001813D9" w:rsidP="00EC455A">
      <w:pPr>
        <w:ind w:firstLine="708"/>
        <w:jc w:val="both"/>
        <w:rPr>
          <w:sz w:val="24"/>
          <w:szCs w:val="24"/>
          <w:lang w:val="uk-UA"/>
        </w:rPr>
      </w:pPr>
      <w:r w:rsidRPr="00770EF0">
        <w:rPr>
          <w:sz w:val="24"/>
          <w:szCs w:val="24"/>
          <w:lang w:val="uk-UA"/>
        </w:rPr>
        <w:t>13 вересня 2024 року через підсистему «Електронний су</w:t>
      </w:r>
      <w:r w:rsidR="00D44AF3" w:rsidRPr="00770EF0">
        <w:rPr>
          <w:sz w:val="24"/>
          <w:szCs w:val="24"/>
          <w:lang w:val="uk-UA"/>
        </w:rPr>
        <w:t>д</w:t>
      </w:r>
      <w:r w:rsidRPr="00770EF0">
        <w:rPr>
          <w:sz w:val="24"/>
          <w:szCs w:val="24"/>
          <w:lang w:val="uk-UA"/>
        </w:rPr>
        <w:t xml:space="preserve">» представником </w:t>
      </w:r>
      <w:r w:rsidR="00F61161">
        <w:rPr>
          <w:sz w:val="24"/>
          <w:szCs w:val="24"/>
          <w:lang w:val="uk-UA"/>
        </w:rPr>
        <w:t>Особи_2</w:t>
      </w:r>
      <w:r w:rsidRPr="00770EF0">
        <w:rPr>
          <w:sz w:val="24"/>
          <w:szCs w:val="24"/>
          <w:lang w:val="uk-UA"/>
        </w:rPr>
        <w:t xml:space="preserve"> адвокатом Олійник Л.М. було подано клопотання про проведення розгляду справи в режимі</w:t>
      </w:r>
      <w:r w:rsidR="00D44AF3" w:rsidRPr="00770EF0">
        <w:rPr>
          <w:sz w:val="24"/>
          <w:szCs w:val="24"/>
          <w:lang w:val="uk-UA"/>
        </w:rPr>
        <w:t xml:space="preserve"> </w:t>
      </w:r>
      <w:r w:rsidRPr="00770EF0">
        <w:rPr>
          <w:sz w:val="24"/>
          <w:szCs w:val="24"/>
          <w:lang w:val="uk-UA"/>
        </w:rPr>
        <w:t xml:space="preserve">відеоконференції. </w:t>
      </w:r>
    </w:p>
    <w:p w14:paraId="136290CE" w14:textId="0FF030D0" w:rsidR="006B71E3" w:rsidRPr="00770EF0" w:rsidRDefault="001813D9" w:rsidP="00EC455A">
      <w:pPr>
        <w:ind w:firstLine="708"/>
        <w:jc w:val="both"/>
        <w:rPr>
          <w:sz w:val="24"/>
          <w:szCs w:val="24"/>
          <w:lang w:val="uk-UA"/>
        </w:rPr>
      </w:pPr>
      <w:r w:rsidRPr="00770EF0">
        <w:rPr>
          <w:sz w:val="24"/>
          <w:szCs w:val="24"/>
          <w:lang w:val="uk-UA"/>
        </w:rPr>
        <w:t xml:space="preserve">30 вересня 2024 року був здійснений повторний автоматизований розподіл судової справи № 524/11974/21 між суддями у зв'язку з тим, що суддя </w:t>
      </w:r>
      <w:r w:rsidR="00F61161">
        <w:rPr>
          <w:sz w:val="24"/>
          <w:szCs w:val="24"/>
          <w:lang w:val="uk-UA"/>
        </w:rPr>
        <w:t>Особа_4</w:t>
      </w:r>
      <w:r w:rsidRPr="00770EF0">
        <w:rPr>
          <w:sz w:val="24"/>
          <w:szCs w:val="24"/>
          <w:lang w:val="uk-UA"/>
        </w:rPr>
        <w:t xml:space="preserve"> звільнена з посади суд</w:t>
      </w:r>
      <w:r w:rsidR="00D44AF3" w:rsidRPr="00770EF0">
        <w:rPr>
          <w:sz w:val="24"/>
          <w:szCs w:val="24"/>
          <w:lang w:val="uk-UA"/>
        </w:rPr>
        <w:t>д</w:t>
      </w:r>
      <w:r w:rsidRPr="00770EF0">
        <w:rPr>
          <w:sz w:val="24"/>
          <w:szCs w:val="24"/>
          <w:lang w:val="uk-UA"/>
        </w:rPr>
        <w:t xml:space="preserve">і Полтавського апеляційного суду рішенням Вищої ради правосуддя №2312/0/15-24 від 25 липня 2024 року та відрахована зі штату Полтавського апеляційного суду наказом в.о. голови суду №4.7-09/43 від 29 липня 2024 року, здійснити повторний автоматизований розподіл цивільної справи за номером провадження 22-ц/814/249/24. </w:t>
      </w:r>
    </w:p>
    <w:p w14:paraId="5469A8CD" w14:textId="124F28CF" w:rsidR="00403EE9" w:rsidRPr="00770EF0" w:rsidRDefault="001813D9" w:rsidP="006B71E3">
      <w:pPr>
        <w:ind w:firstLine="708"/>
        <w:jc w:val="both"/>
        <w:rPr>
          <w:sz w:val="24"/>
          <w:szCs w:val="24"/>
          <w:lang w:val="uk-UA"/>
        </w:rPr>
      </w:pPr>
      <w:r w:rsidRPr="00770EF0">
        <w:rPr>
          <w:sz w:val="24"/>
          <w:szCs w:val="24"/>
          <w:lang w:val="uk-UA"/>
        </w:rPr>
        <w:t xml:space="preserve">Ухвалою Полтавського апеляційного суду від 30 вересня 2024 року </w:t>
      </w:r>
      <w:r w:rsidR="006B71E3" w:rsidRPr="00770EF0">
        <w:rPr>
          <w:sz w:val="24"/>
          <w:szCs w:val="24"/>
          <w:lang w:val="uk-UA"/>
        </w:rPr>
        <w:t xml:space="preserve">витребувано </w:t>
      </w:r>
      <w:r w:rsidRPr="00770EF0">
        <w:rPr>
          <w:sz w:val="24"/>
          <w:szCs w:val="24"/>
          <w:lang w:val="uk-UA"/>
        </w:rPr>
        <w:t xml:space="preserve">у приватного нотаріуса Київського міського нотаріального округу </w:t>
      </w:r>
      <w:r w:rsidR="00F61161">
        <w:rPr>
          <w:sz w:val="24"/>
          <w:szCs w:val="24"/>
          <w:lang w:val="uk-UA"/>
        </w:rPr>
        <w:t>Особи_5</w:t>
      </w:r>
      <w:r w:rsidRPr="00770EF0">
        <w:rPr>
          <w:sz w:val="24"/>
          <w:szCs w:val="24"/>
          <w:lang w:val="uk-UA"/>
        </w:rPr>
        <w:t xml:space="preserve"> завірену належним чином копію заяви </w:t>
      </w:r>
      <w:r w:rsidR="00F61161">
        <w:rPr>
          <w:sz w:val="24"/>
          <w:szCs w:val="24"/>
          <w:lang w:val="uk-UA"/>
        </w:rPr>
        <w:t>Особи_1</w:t>
      </w:r>
      <w:r w:rsidRPr="00770EF0">
        <w:rPr>
          <w:sz w:val="24"/>
          <w:szCs w:val="24"/>
          <w:lang w:val="uk-UA"/>
        </w:rPr>
        <w:t xml:space="preserve"> про її згоду на укладення договору про відступлення частини права вимоги за іпотечним договором/іпотечний договір №30/35/1 01/08 від 06.10.2008</w:t>
      </w:r>
      <w:r w:rsidR="006B71E3" w:rsidRPr="00770EF0">
        <w:rPr>
          <w:sz w:val="24"/>
          <w:szCs w:val="24"/>
          <w:lang w:val="uk-UA"/>
        </w:rPr>
        <w:t>/</w:t>
      </w:r>
      <w:r w:rsidRPr="00770EF0">
        <w:rPr>
          <w:sz w:val="24"/>
          <w:szCs w:val="24"/>
          <w:lang w:val="uk-UA"/>
        </w:rPr>
        <w:t xml:space="preserve"> від 01 квітня 2014 року</w:t>
      </w:r>
      <w:r w:rsidR="006B71E3" w:rsidRPr="00770EF0">
        <w:rPr>
          <w:sz w:val="24"/>
          <w:szCs w:val="24"/>
          <w:lang w:val="uk-UA"/>
        </w:rPr>
        <w:t>,</w:t>
      </w:r>
      <w:r w:rsidRPr="00770EF0">
        <w:rPr>
          <w:sz w:val="24"/>
          <w:szCs w:val="24"/>
          <w:lang w:val="uk-UA"/>
        </w:rPr>
        <w:t xml:space="preserve"> справжність підпису на якій засвідчено </w:t>
      </w:r>
      <w:r w:rsidR="00F61161">
        <w:rPr>
          <w:sz w:val="24"/>
          <w:szCs w:val="24"/>
          <w:lang w:val="uk-UA"/>
        </w:rPr>
        <w:t>Особою_3</w:t>
      </w:r>
      <w:r w:rsidRPr="00770EF0">
        <w:rPr>
          <w:sz w:val="24"/>
          <w:szCs w:val="24"/>
          <w:lang w:val="uk-UA"/>
        </w:rPr>
        <w:t>, приватним нотаріусом Кременчуцького міського нотаріального округу Полтавської області 30 жовтня 2013 року за ре</w:t>
      </w:r>
      <w:r w:rsidR="006B71E3" w:rsidRPr="00770EF0">
        <w:rPr>
          <w:sz w:val="24"/>
          <w:szCs w:val="24"/>
          <w:lang w:val="uk-UA"/>
        </w:rPr>
        <w:t>є</w:t>
      </w:r>
      <w:r w:rsidRPr="00770EF0">
        <w:rPr>
          <w:sz w:val="24"/>
          <w:szCs w:val="24"/>
          <w:lang w:val="uk-UA"/>
        </w:rPr>
        <w:t xml:space="preserve">стровим номером </w:t>
      </w:r>
      <w:r w:rsidR="00F61161">
        <w:rPr>
          <w:sz w:val="24"/>
          <w:szCs w:val="24"/>
          <w:lang w:val="uk-UA"/>
        </w:rPr>
        <w:t>****</w:t>
      </w:r>
      <w:r w:rsidRPr="00770EF0">
        <w:rPr>
          <w:sz w:val="24"/>
          <w:szCs w:val="24"/>
          <w:lang w:val="uk-UA"/>
        </w:rPr>
        <w:t xml:space="preserve">. </w:t>
      </w:r>
    </w:p>
    <w:p w14:paraId="6D791B28" w14:textId="00BDC7AA" w:rsidR="006B71E3" w:rsidRPr="00770EF0" w:rsidRDefault="001813D9" w:rsidP="006B71E3">
      <w:pPr>
        <w:ind w:firstLine="708"/>
        <w:jc w:val="both"/>
        <w:rPr>
          <w:sz w:val="24"/>
          <w:szCs w:val="24"/>
          <w:lang w:val="uk-UA"/>
        </w:rPr>
      </w:pPr>
      <w:r w:rsidRPr="00770EF0">
        <w:rPr>
          <w:sz w:val="24"/>
          <w:szCs w:val="24"/>
          <w:lang w:val="uk-UA"/>
        </w:rPr>
        <w:t xml:space="preserve">Ухвалою Полтавського апеляційного суду від 12 листопада 2024 року клопотання адвоката </w:t>
      </w:r>
      <w:r w:rsidR="00DC2638">
        <w:rPr>
          <w:sz w:val="24"/>
          <w:szCs w:val="24"/>
          <w:lang w:val="uk-UA"/>
        </w:rPr>
        <w:t xml:space="preserve">Особи_6 </w:t>
      </w:r>
      <w:r w:rsidRPr="00770EF0">
        <w:rPr>
          <w:sz w:val="24"/>
          <w:szCs w:val="24"/>
          <w:lang w:val="uk-UA"/>
        </w:rPr>
        <w:t xml:space="preserve">представника відповідача </w:t>
      </w:r>
      <w:r w:rsidR="00DC2638">
        <w:rPr>
          <w:sz w:val="24"/>
          <w:szCs w:val="24"/>
          <w:lang w:val="uk-UA"/>
        </w:rPr>
        <w:t>Особи_2</w:t>
      </w:r>
      <w:r w:rsidRPr="00770EF0">
        <w:rPr>
          <w:sz w:val="24"/>
          <w:szCs w:val="24"/>
          <w:lang w:val="uk-UA"/>
        </w:rPr>
        <w:t xml:space="preserve"> та представника позивача </w:t>
      </w:r>
      <w:r w:rsidR="00DC2638">
        <w:rPr>
          <w:sz w:val="24"/>
          <w:szCs w:val="24"/>
          <w:lang w:val="uk-UA"/>
        </w:rPr>
        <w:t>Особи_1</w:t>
      </w:r>
      <w:r w:rsidRPr="00770EF0">
        <w:rPr>
          <w:sz w:val="24"/>
          <w:szCs w:val="24"/>
          <w:lang w:val="uk-UA"/>
        </w:rPr>
        <w:t xml:space="preserve"> адвоката Олійник Лілії Михайлівни про проведення судового засідання в режимі відеоконференції задоволено, але з технічних причин </w:t>
      </w:r>
      <w:r w:rsidR="006B71E3" w:rsidRPr="00770EF0">
        <w:rPr>
          <w:sz w:val="24"/>
          <w:szCs w:val="24"/>
          <w:lang w:val="uk-UA"/>
        </w:rPr>
        <w:t>її</w:t>
      </w:r>
      <w:r w:rsidRPr="00770EF0">
        <w:rPr>
          <w:sz w:val="24"/>
          <w:szCs w:val="24"/>
          <w:lang w:val="uk-UA"/>
        </w:rPr>
        <w:t xml:space="preserve"> не приєднали до відеоконференції. </w:t>
      </w:r>
    </w:p>
    <w:p w14:paraId="6B0B77E7" w14:textId="75C6368E" w:rsidR="006B71E3" w:rsidRPr="00770EF0" w:rsidRDefault="001813D9" w:rsidP="006B71E3">
      <w:pPr>
        <w:ind w:firstLine="708"/>
        <w:jc w:val="both"/>
        <w:rPr>
          <w:sz w:val="24"/>
          <w:szCs w:val="24"/>
          <w:lang w:val="uk-UA"/>
        </w:rPr>
      </w:pPr>
      <w:r w:rsidRPr="00770EF0">
        <w:rPr>
          <w:sz w:val="24"/>
          <w:szCs w:val="24"/>
          <w:lang w:val="uk-UA"/>
        </w:rPr>
        <w:t xml:space="preserve">Постановою Полтавського апеляційного суду від 12 листопада 2024 року апеляційну скаргу </w:t>
      </w:r>
      <w:r w:rsidR="00DC2638">
        <w:rPr>
          <w:sz w:val="24"/>
          <w:szCs w:val="24"/>
          <w:lang w:val="uk-UA"/>
        </w:rPr>
        <w:t>Особи_2</w:t>
      </w:r>
      <w:r w:rsidRPr="00770EF0">
        <w:rPr>
          <w:sz w:val="24"/>
          <w:szCs w:val="24"/>
          <w:lang w:val="uk-UA"/>
        </w:rPr>
        <w:t xml:space="preserve"> задоволено. Рішення Автозаводського районного м.</w:t>
      </w:r>
      <w:r w:rsidR="006B71E3" w:rsidRPr="00770EF0">
        <w:rPr>
          <w:sz w:val="24"/>
          <w:szCs w:val="24"/>
          <w:lang w:val="uk-UA"/>
        </w:rPr>
        <w:t> </w:t>
      </w:r>
      <w:r w:rsidRPr="00770EF0">
        <w:rPr>
          <w:sz w:val="24"/>
          <w:szCs w:val="24"/>
          <w:lang w:val="uk-UA"/>
        </w:rPr>
        <w:t xml:space="preserve">Кременчука Полтавської </w:t>
      </w:r>
      <w:r w:rsidRPr="00770EF0">
        <w:rPr>
          <w:sz w:val="24"/>
          <w:szCs w:val="24"/>
          <w:lang w:val="uk-UA"/>
        </w:rPr>
        <w:lastRenderedPageBreak/>
        <w:t xml:space="preserve">області від 15 серпня 2022 року скасовано та ухвалено по справі нове рішення, яким в задоволенні позову </w:t>
      </w:r>
      <w:r w:rsidR="00DC2638">
        <w:rPr>
          <w:sz w:val="24"/>
          <w:szCs w:val="24"/>
          <w:lang w:val="uk-UA"/>
        </w:rPr>
        <w:t>Особи_1</w:t>
      </w:r>
      <w:r w:rsidRPr="00770EF0">
        <w:rPr>
          <w:sz w:val="24"/>
          <w:szCs w:val="24"/>
          <w:lang w:val="uk-UA"/>
        </w:rPr>
        <w:t xml:space="preserve"> до </w:t>
      </w:r>
      <w:r w:rsidR="00DC2638">
        <w:rPr>
          <w:sz w:val="24"/>
          <w:szCs w:val="24"/>
          <w:lang w:val="uk-UA"/>
        </w:rPr>
        <w:t>Особи_2</w:t>
      </w:r>
      <w:r w:rsidRPr="00770EF0">
        <w:rPr>
          <w:sz w:val="24"/>
          <w:szCs w:val="24"/>
          <w:lang w:val="uk-UA"/>
        </w:rPr>
        <w:t xml:space="preserve"> про поділ майна подружжя відмовлено. </w:t>
      </w:r>
    </w:p>
    <w:p w14:paraId="5C63E730" w14:textId="1F420F71" w:rsidR="006B71E3" w:rsidRPr="00770EF0" w:rsidRDefault="001813D9" w:rsidP="006B71E3">
      <w:pPr>
        <w:ind w:firstLine="708"/>
        <w:jc w:val="both"/>
        <w:rPr>
          <w:sz w:val="24"/>
          <w:szCs w:val="24"/>
          <w:lang w:val="uk-UA"/>
        </w:rPr>
      </w:pPr>
      <w:r w:rsidRPr="00770EF0">
        <w:rPr>
          <w:sz w:val="24"/>
          <w:szCs w:val="24"/>
          <w:lang w:val="uk-UA"/>
        </w:rPr>
        <w:t xml:space="preserve">Факт </w:t>
      </w:r>
      <w:proofErr w:type="spellStart"/>
      <w:r w:rsidRPr="00770EF0">
        <w:rPr>
          <w:sz w:val="24"/>
          <w:szCs w:val="24"/>
          <w:lang w:val="uk-UA"/>
        </w:rPr>
        <w:t>неукладення</w:t>
      </w:r>
      <w:proofErr w:type="spellEnd"/>
      <w:r w:rsidRPr="00770EF0">
        <w:rPr>
          <w:sz w:val="24"/>
          <w:szCs w:val="24"/>
          <w:lang w:val="uk-UA"/>
        </w:rPr>
        <w:t xml:space="preserve"> </w:t>
      </w:r>
      <w:r w:rsidR="00DC2638">
        <w:rPr>
          <w:sz w:val="24"/>
          <w:szCs w:val="24"/>
          <w:lang w:val="uk-UA"/>
        </w:rPr>
        <w:t>Особою_1</w:t>
      </w:r>
      <w:r w:rsidRPr="00770EF0">
        <w:rPr>
          <w:sz w:val="24"/>
          <w:szCs w:val="24"/>
          <w:lang w:val="uk-UA"/>
        </w:rPr>
        <w:t xml:space="preserve"> договору № 67 від 21.10.2022 року з визначен</w:t>
      </w:r>
      <w:r w:rsidR="006B71E3" w:rsidRPr="00770EF0">
        <w:rPr>
          <w:sz w:val="24"/>
          <w:szCs w:val="24"/>
          <w:lang w:val="uk-UA"/>
        </w:rPr>
        <w:t>н</w:t>
      </w:r>
      <w:r w:rsidRPr="00770EF0">
        <w:rPr>
          <w:sz w:val="24"/>
          <w:szCs w:val="24"/>
          <w:lang w:val="uk-UA"/>
        </w:rPr>
        <w:t>ям суми гонорару 10 000 грн, долученого до відзиву на апеляційну скаргу, спростову</w:t>
      </w:r>
      <w:r w:rsidR="006B71E3" w:rsidRPr="00770EF0">
        <w:rPr>
          <w:sz w:val="24"/>
          <w:szCs w:val="24"/>
          <w:lang w:val="uk-UA"/>
        </w:rPr>
        <w:t xml:space="preserve">є </w:t>
      </w:r>
      <w:r w:rsidRPr="00770EF0">
        <w:rPr>
          <w:sz w:val="24"/>
          <w:szCs w:val="24"/>
          <w:lang w:val="uk-UA"/>
        </w:rPr>
        <w:t xml:space="preserve">наявністю в </w:t>
      </w:r>
      <w:r w:rsidR="006B71E3" w:rsidRPr="00770EF0">
        <w:rPr>
          <w:sz w:val="24"/>
          <w:szCs w:val="24"/>
          <w:lang w:val="uk-UA"/>
        </w:rPr>
        <w:t>неї</w:t>
      </w:r>
      <w:r w:rsidRPr="00770EF0">
        <w:rPr>
          <w:sz w:val="24"/>
          <w:szCs w:val="24"/>
          <w:lang w:val="uk-UA"/>
        </w:rPr>
        <w:t xml:space="preserve"> оригіналу договору з її під</w:t>
      </w:r>
      <w:r w:rsidR="006B71E3" w:rsidRPr="00770EF0">
        <w:rPr>
          <w:sz w:val="24"/>
          <w:szCs w:val="24"/>
          <w:lang w:val="uk-UA"/>
        </w:rPr>
        <w:t>п</w:t>
      </w:r>
      <w:r w:rsidRPr="00770EF0">
        <w:rPr>
          <w:sz w:val="24"/>
          <w:szCs w:val="24"/>
          <w:lang w:val="uk-UA"/>
        </w:rPr>
        <w:t>и</w:t>
      </w:r>
      <w:r w:rsidR="006B71E3" w:rsidRPr="00770EF0">
        <w:rPr>
          <w:sz w:val="24"/>
          <w:szCs w:val="24"/>
          <w:lang w:val="uk-UA"/>
        </w:rPr>
        <w:t>с</w:t>
      </w:r>
      <w:r w:rsidRPr="00770EF0">
        <w:rPr>
          <w:sz w:val="24"/>
          <w:szCs w:val="24"/>
          <w:lang w:val="uk-UA"/>
        </w:rPr>
        <w:t xml:space="preserve">ом. </w:t>
      </w:r>
    </w:p>
    <w:p w14:paraId="7FED9611" w14:textId="77777777" w:rsidR="006B71E3" w:rsidRPr="00770EF0" w:rsidRDefault="001813D9" w:rsidP="006B71E3">
      <w:pPr>
        <w:pStyle w:val="a7"/>
        <w:numPr>
          <w:ilvl w:val="0"/>
          <w:numId w:val="5"/>
        </w:numPr>
        <w:ind w:left="0" w:firstLine="708"/>
        <w:jc w:val="both"/>
        <w:rPr>
          <w:sz w:val="24"/>
          <w:szCs w:val="24"/>
          <w:lang w:val="uk-UA"/>
        </w:rPr>
      </w:pPr>
      <w:r w:rsidRPr="00770EF0">
        <w:rPr>
          <w:sz w:val="24"/>
          <w:szCs w:val="24"/>
          <w:lang w:val="uk-UA"/>
        </w:rPr>
        <w:t>Так, дійсно 17 грудня 2021 року Автозаводський районний суд у справі №</w:t>
      </w:r>
      <w:r w:rsidR="006B71E3" w:rsidRPr="00770EF0">
        <w:rPr>
          <w:sz w:val="24"/>
          <w:szCs w:val="24"/>
          <w:lang w:val="uk-UA"/>
        </w:rPr>
        <w:t> </w:t>
      </w:r>
      <w:r w:rsidRPr="00770EF0">
        <w:rPr>
          <w:sz w:val="24"/>
          <w:szCs w:val="24"/>
          <w:lang w:val="uk-UA"/>
        </w:rPr>
        <w:t xml:space="preserve">524/11974/21. провадження № 2-3/524/302/21, задовольнив заяву про забезпечення позову, наклав арешт на спірну квартиру. </w:t>
      </w:r>
    </w:p>
    <w:p w14:paraId="2C5A37FF" w14:textId="77777777" w:rsidR="006B71E3" w:rsidRPr="00770EF0" w:rsidRDefault="001813D9" w:rsidP="006B71E3">
      <w:pPr>
        <w:ind w:firstLine="708"/>
        <w:jc w:val="both"/>
        <w:rPr>
          <w:sz w:val="24"/>
          <w:szCs w:val="24"/>
          <w:lang w:val="uk-UA"/>
        </w:rPr>
      </w:pPr>
      <w:r w:rsidRPr="00770EF0">
        <w:rPr>
          <w:sz w:val="24"/>
          <w:szCs w:val="24"/>
          <w:lang w:val="uk-UA"/>
        </w:rPr>
        <w:t xml:space="preserve">Дана ухвала була надана </w:t>
      </w:r>
      <w:r w:rsidR="006B71E3" w:rsidRPr="00770EF0">
        <w:rPr>
          <w:sz w:val="24"/>
          <w:szCs w:val="24"/>
          <w:lang w:val="uk-UA"/>
        </w:rPr>
        <w:t>адвокатом Олійник Л.М.</w:t>
      </w:r>
      <w:r w:rsidRPr="00770EF0">
        <w:rPr>
          <w:sz w:val="24"/>
          <w:szCs w:val="24"/>
          <w:lang w:val="uk-UA"/>
        </w:rPr>
        <w:t xml:space="preserve"> скаржнику та роз</w:t>
      </w:r>
      <w:r w:rsidR="006B71E3" w:rsidRPr="00770EF0">
        <w:rPr>
          <w:sz w:val="24"/>
          <w:szCs w:val="24"/>
          <w:lang w:val="uk-UA"/>
        </w:rPr>
        <w:t>’</w:t>
      </w:r>
      <w:r w:rsidRPr="00770EF0">
        <w:rPr>
          <w:sz w:val="24"/>
          <w:szCs w:val="24"/>
          <w:lang w:val="uk-UA"/>
        </w:rPr>
        <w:t xml:space="preserve">яснено порядок реєстрації даного обтяження відповідно до вимог чинного законодавства. </w:t>
      </w:r>
    </w:p>
    <w:p w14:paraId="7C110B02" w14:textId="5478762B" w:rsidR="006B71E3" w:rsidRPr="00770EF0" w:rsidRDefault="001813D9" w:rsidP="006B71E3">
      <w:pPr>
        <w:ind w:firstLine="708"/>
        <w:jc w:val="both"/>
        <w:rPr>
          <w:sz w:val="24"/>
          <w:szCs w:val="24"/>
          <w:lang w:val="uk-UA"/>
        </w:rPr>
      </w:pPr>
      <w:r w:rsidRPr="00770EF0">
        <w:rPr>
          <w:sz w:val="24"/>
          <w:szCs w:val="24"/>
          <w:lang w:val="uk-UA"/>
        </w:rPr>
        <w:t>Арешт, накладений на квартиру ухвалою суду, є обтяженням, яке підлягало державній ре</w:t>
      </w:r>
      <w:r w:rsidR="006B71E3" w:rsidRPr="00770EF0">
        <w:rPr>
          <w:sz w:val="24"/>
          <w:szCs w:val="24"/>
          <w:lang w:val="uk-UA"/>
        </w:rPr>
        <w:t>є</w:t>
      </w:r>
      <w:r w:rsidRPr="00770EF0">
        <w:rPr>
          <w:sz w:val="24"/>
          <w:szCs w:val="24"/>
          <w:lang w:val="uk-UA"/>
        </w:rPr>
        <w:t>страції у Державному реєстрі речових прав на нерухоме майно п. 4 ч. 1 ст. 4 Закону України «Про державну ре</w:t>
      </w:r>
      <w:r w:rsidR="006B71E3" w:rsidRPr="00770EF0">
        <w:rPr>
          <w:sz w:val="24"/>
          <w:szCs w:val="24"/>
          <w:lang w:val="uk-UA"/>
        </w:rPr>
        <w:t>є</w:t>
      </w:r>
      <w:r w:rsidRPr="00770EF0">
        <w:rPr>
          <w:sz w:val="24"/>
          <w:szCs w:val="24"/>
          <w:lang w:val="uk-UA"/>
        </w:rPr>
        <w:t>страцію речових прав на нерухоме майно та їх обтяжень»</w:t>
      </w:r>
      <w:r w:rsidR="006B71E3" w:rsidRPr="00770EF0">
        <w:rPr>
          <w:sz w:val="24"/>
          <w:szCs w:val="24"/>
          <w:lang w:val="uk-UA"/>
        </w:rPr>
        <w:t>.</w:t>
      </w:r>
    </w:p>
    <w:p w14:paraId="1A5892BC" w14:textId="10BA9C12" w:rsidR="006B71E3" w:rsidRPr="00770EF0" w:rsidRDefault="001813D9" w:rsidP="006B71E3">
      <w:pPr>
        <w:ind w:firstLine="708"/>
        <w:jc w:val="both"/>
        <w:rPr>
          <w:sz w:val="24"/>
          <w:szCs w:val="24"/>
          <w:lang w:val="uk-UA"/>
        </w:rPr>
      </w:pPr>
      <w:r w:rsidRPr="00770EF0">
        <w:rPr>
          <w:sz w:val="24"/>
          <w:szCs w:val="24"/>
          <w:lang w:val="uk-UA"/>
        </w:rPr>
        <w:t xml:space="preserve">Відповідно до приписів п. 7 ст. 18 цього ж закону для цілей </w:t>
      </w:r>
      <w:r w:rsidR="000A5937" w:rsidRPr="00770EF0">
        <w:rPr>
          <w:sz w:val="24"/>
          <w:szCs w:val="24"/>
          <w:lang w:val="uk-UA"/>
        </w:rPr>
        <w:t>проведення</w:t>
      </w:r>
      <w:r w:rsidRPr="00770EF0">
        <w:rPr>
          <w:sz w:val="24"/>
          <w:szCs w:val="24"/>
          <w:lang w:val="uk-UA"/>
        </w:rPr>
        <w:t xml:space="preserve"> реєстраційних дій документом, що підтверджує повноваження діяти від імені іншої особи, с документ, що підтверджує повноваження законного представника особи, нотаріально посвідчена довіреність або відомості з Єдиного державного реєстру юридичних осіб, фізичних осіб</w:t>
      </w:r>
      <w:r w:rsidR="006B71E3" w:rsidRPr="00770EF0">
        <w:rPr>
          <w:sz w:val="24"/>
          <w:szCs w:val="24"/>
          <w:lang w:val="uk-UA"/>
        </w:rPr>
        <w:t xml:space="preserve">-підприємців та громадських формувань про особу, уповноважену діяти від імені юридичної особи. </w:t>
      </w:r>
    </w:p>
    <w:p w14:paraId="4F646A5D" w14:textId="77777777" w:rsidR="006B71E3" w:rsidRPr="00770EF0" w:rsidRDefault="001813D9" w:rsidP="006B71E3">
      <w:pPr>
        <w:ind w:firstLine="708"/>
        <w:jc w:val="both"/>
        <w:rPr>
          <w:sz w:val="24"/>
          <w:szCs w:val="24"/>
          <w:lang w:val="uk-UA"/>
        </w:rPr>
      </w:pPr>
      <w:r w:rsidRPr="00770EF0">
        <w:rPr>
          <w:b/>
          <w:bCs/>
          <w:sz w:val="24"/>
          <w:szCs w:val="24"/>
          <w:lang w:val="uk-UA"/>
        </w:rPr>
        <w:t>Скаржнику було відомо про необхідність подання примірника вищезгаданої ухвали державному ре</w:t>
      </w:r>
      <w:r w:rsidR="006B71E3" w:rsidRPr="00770EF0">
        <w:rPr>
          <w:b/>
          <w:bCs/>
          <w:sz w:val="24"/>
          <w:szCs w:val="24"/>
          <w:lang w:val="uk-UA"/>
        </w:rPr>
        <w:t>є</w:t>
      </w:r>
      <w:r w:rsidRPr="00770EF0">
        <w:rPr>
          <w:b/>
          <w:bCs/>
          <w:sz w:val="24"/>
          <w:szCs w:val="24"/>
          <w:lang w:val="uk-UA"/>
        </w:rPr>
        <w:t>стратору або ж надання нотаріально посвідченої довіреності представнику для вчинення нотаріальних дій</w:t>
      </w:r>
      <w:r w:rsidRPr="00770EF0">
        <w:rPr>
          <w:sz w:val="24"/>
          <w:szCs w:val="24"/>
          <w:lang w:val="uk-UA"/>
        </w:rPr>
        <w:t xml:space="preserve">. </w:t>
      </w:r>
    </w:p>
    <w:p w14:paraId="473C7C13" w14:textId="0DFC2C04" w:rsidR="006B71E3" w:rsidRPr="00770EF0" w:rsidRDefault="001813D9" w:rsidP="006B71E3">
      <w:pPr>
        <w:ind w:firstLine="708"/>
        <w:jc w:val="both"/>
        <w:rPr>
          <w:sz w:val="24"/>
          <w:szCs w:val="24"/>
          <w:lang w:val="uk-UA"/>
        </w:rPr>
      </w:pPr>
      <w:r w:rsidRPr="00770EF0">
        <w:rPr>
          <w:sz w:val="24"/>
          <w:szCs w:val="24"/>
          <w:lang w:val="uk-UA"/>
        </w:rPr>
        <w:t>Відповідно до реєстру боржників титульний власник квартири має ряд відкритих виконавчих проваджень, в тому числі і за виконавчим документом скар</w:t>
      </w:r>
      <w:r w:rsidR="000F2118">
        <w:rPr>
          <w:sz w:val="24"/>
          <w:szCs w:val="24"/>
          <w:lang w:val="uk-UA"/>
        </w:rPr>
        <w:t>ж</w:t>
      </w:r>
      <w:r w:rsidRPr="00770EF0">
        <w:rPr>
          <w:sz w:val="24"/>
          <w:szCs w:val="24"/>
          <w:lang w:val="uk-UA"/>
        </w:rPr>
        <w:t>ника</w:t>
      </w:r>
      <w:r w:rsidR="006B71E3" w:rsidRPr="00770EF0">
        <w:rPr>
          <w:sz w:val="24"/>
          <w:szCs w:val="24"/>
          <w:lang w:val="uk-UA"/>
        </w:rPr>
        <w:t>.</w:t>
      </w:r>
    </w:p>
    <w:p w14:paraId="0847087D" w14:textId="076646A8" w:rsidR="006B71E3" w:rsidRPr="00770EF0" w:rsidRDefault="001813D9" w:rsidP="006B71E3">
      <w:pPr>
        <w:ind w:firstLine="708"/>
        <w:jc w:val="both"/>
        <w:rPr>
          <w:sz w:val="24"/>
          <w:szCs w:val="24"/>
          <w:lang w:val="uk-UA"/>
        </w:rPr>
      </w:pPr>
      <w:r w:rsidRPr="00770EF0">
        <w:rPr>
          <w:sz w:val="24"/>
          <w:szCs w:val="24"/>
          <w:lang w:val="uk-UA"/>
        </w:rPr>
        <w:t xml:space="preserve">Окрім того, </w:t>
      </w:r>
      <w:r w:rsidR="006B71E3" w:rsidRPr="00770EF0">
        <w:rPr>
          <w:sz w:val="24"/>
          <w:szCs w:val="24"/>
          <w:lang w:val="uk-UA"/>
        </w:rPr>
        <w:t>повідомляє, що р</w:t>
      </w:r>
      <w:r w:rsidRPr="00770EF0">
        <w:rPr>
          <w:sz w:val="24"/>
          <w:szCs w:val="24"/>
          <w:lang w:val="uk-UA"/>
        </w:rPr>
        <w:t>оз</w:t>
      </w:r>
      <w:r w:rsidR="006B71E3" w:rsidRPr="00770EF0">
        <w:rPr>
          <w:sz w:val="24"/>
          <w:szCs w:val="24"/>
          <w:lang w:val="uk-UA"/>
        </w:rPr>
        <w:t>’</w:t>
      </w:r>
      <w:r w:rsidRPr="00770EF0">
        <w:rPr>
          <w:sz w:val="24"/>
          <w:szCs w:val="24"/>
          <w:lang w:val="uk-UA"/>
        </w:rPr>
        <w:t>ясн</w:t>
      </w:r>
      <w:r w:rsidR="006B71E3" w:rsidRPr="00770EF0">
        <w:rPr>
          <w:sz w:val="24"/>
          <w:szCs w:val="24"/>
          <w:lang w:val="uk-UA"/>
        </w:rPr>
        <w:t>ила скаржниці</w:t>
      </w:r>
      <w:r w:rsidRPr="00770EF0">
        <w:rPr>
          <w:sz w:val="24"/>
          <w:szCs w:val="24"/>
          <w:lang w:val="uk-UA"/>
        </w:rPr>
        <w:t xml:space="preserve">, </w:t>
      </w:r>
      <w:r w:rsidR="006B71E3" w:rsidRPr="00770EF0">
        <w:rPr>
          <w:sz w:val="24"/>
          <w:szCs w:val="24"/>
          <w:lang w:val="uk-UA"/>
        </w:rPr>
        <w:t xml:space="preserve">що </w:t>
      </w:r>
      <w:r w:rsidRPr="00770EF0">
        <w:rPr>
          <w:sz w:val="24"/>
          <w:szCs w:val="24"/>
          <w:lang w:val="uk-UA"/>
        </w:rPr>
        <w:t xml:space="preserve">при наявності діючих арештів нерухомого майна, накладених в рамках численних виконавчих проваджень, </w:t>
      </w:r>
      <w:proofErr w:type="spellStart"/>
      <w:r w:rsidRPr="00770EF0">
        <w:rPr>
          <w:sz w:val="24"/>
          <w:szCs w:val="24"/>
          <w:lang w:val="uk-UA"/>
        </w:rPr>
        <w:t>стягувачем</w:t>
      </w:r>
      <w:proofErr w:type="spellEnd"/>
      <w:r w:rsidRPr="00770EF0">
        <w:rPr>
          <w:sz w:val="24"/>
          <w:szCs w:val="24"/>
          <w:lang w:val="uk-UA"/>
        </w:rPr>
        <w:t xml:space="preserve"> серед яких </w:t>
      </w:r>
      <w:r w:rsidR="006B71E3" w:rsidRPr="00770EF0">
        <w:rPr>
          <w:sz w:val="24"/>
          <w:szCs w:val="24"/>
          <w:lang w:val="uk-UA"/>
        </w:rPr>
        <w:t>є і</w:t>
      </w:r>
      <w:r w:rsidRPr="00770EF0">
        <w:rPr>
          <w:sz w:val="24"/>
          <w:szCs w:val="24"/>
          <w:lang w:val="uk-UA"/>
        </w:rPr>
        <w:t xml:space="preserve"> сама </w:t>
      </w:r>
      <w:r w:rsidR="000F2118">
        <w:rPr>
          <w:sz w:val="24"/>
          <w:szCs w:val="24"/>
          <w:lang w:val="uk-UA"/>
        </w:rPr>
        <w:t>Особа_1</w:t>
      </w:r>
      <w:r w:rsidRPr="00770EF0">
        <w:rPr>
          <w:sz w:val="24"/>
          <w:szCs w:val="24"/>
          <w:lang w:val="uk-UA"/>
        </w:rPr>
        <w:t xml:space="preserve">, тому відчуження </w:t>
      </w:r>
      <w:r w:rsidR="000F2118">
        <w:rPr>
          <w:sz w:val="24"/>
          <w:szCs w:val="24"/>
          <w:lang w:val="uk-UA"/>
        </w:rPr>
        <w:t>Особою_2</w:t>
      </w:r>
      <w:r w:rsidRPr="00770EF0">
        <w:rPr>
          <w:sz w:val="24"/>
          <w:szCs w:val="24"/>
          <w:lang w:val="uk-UA"/>
        </w:rPr>
        <w:t xml:space="preserve"> даної квартири без її відома було неможливим апріорі. </w:t>
      </w:r>
    </w:p>
    <w:p w14:paraId="4606C197" w14:textId="096A0AD4" w:rsidR="000914F7" w:rsidRPr="00770EF0" w:rsidRDefault="001813D9" w:rsidP="006B71E3">
      <w:pPr>
        <w:ind w:firstLine="708"/>
        <w:jc w:val="both"/>
        <w:rPr>
          <w:sz w:val="24"/>
          <w:szCs w:val="24"/>
          <w:lang w:val="uk-UA"/>
        </w:rPr>
      </w:pPr>
      <w:r w:rsidRPr="00770EF0">
        <w:rPr>
          <w:sz w:val="24"/>
          <w:szCs w:val="24"/>
          <w:lang w:val="uk-UA"/>
        </w:rPr>
        <w:t>Таким чином, відсутність у Державному ре</w:t>
      </w:r>
      <w:r w:rsidR="006B71E3" w:rsidRPr="00770EF0">
        <w:rPr>
          <w:sz w:val="24"/>
          <w:szCs w:val="24"/>
          <w:lang w:val="uk-UA"/>
        </w:rPr>
        <w:t>є</w:t>
      </w:r>
      <w:r w:rsidRPr="00770EF0">
        <w:rPr>
          <w:sz w:val="24"/>
          <w:szCs w:val="24"/>
          <w:lang w:val="uk-UA"/>
        </w:rPr>
        <w:t>стрі речових прав на нерухоме майно інформації про ухвалу про забезпечення позову, зважаючи на наявні численні арешти, не призвели та не могли призвести до жодних негативних для скаржника наслідків.</w:t>
      </w:r>
    </w:p>
    <w:p w14:paraId="35E20C20" w14:textId="63D11A77" w:rsidR="001F6C40" w:rsidRPr="00770EF0" w:rsidRDefault="001F6C40" w:rsidP="00E13B86">
      <w:pPr>
        <w:ind w:firstLine="708"/>
        <w:jc w:val="both"/>
        <w:rPr>
          <w:sz w:val="24"/>
          <w:szCs w:val="24"/>
          <w:lang w:val="uk-UA"/>
        </w:rPr>
      </w:pPr>
      <w:r w:rsidRPr="00770EF0">
        <w:rPr>
          <w:sz w:val="24"/>
          <w:szCs w:val="24"/>
          <w:lang w:val="uk-UA"/>
        </w:rPr>
        <w:t xml:space="preserve">Просить відмовити в порушенні дисциплінарної справи. </w:t>
      </w:r>
    </w:p>
    <w:p w14:paraId="0F101E65" w14:textId="241EA740" w:rsidR="00197FEE" w:rsidRPr="00770EF0" w:rsidRDefault="00197FEE" w:rsidP="003170EA">
      <w:pPr>
        <w:ind w:firstLine="708"/>
        <w:jc w:val="both"/>
        <w:rPr>
          <w:rFonts w:eastAsia="Times New Roman"/>
          <w:sz w:val="24"/>
          <w:szCs w:val="24"/>
          <w:lang w:val="uk-UA"/>
        </w:rPr>
      </w:pPr>
      <w:r w:rsidRPr="00770EF0">
        <w:rPr>
          <w:rFonts w:eastAsia="Times New Roman"/>
          <w:sz w:val="24"/>
          <w:szCs w:val="24"/>
          <w:lang w:val="uk-UA"/>
        </w:rPr>
        <w:t>Згідно зі ст</w:t>
      </w:r>
      <w:r w:rsidR="003170EA" w:rsidRPr="00770EF0">
        <w:rPr>
          <w:rFonts w:eastAsia="Times New Roman"/>
          <w:sz w:val="24"/>
          <w:szCs w:val="24"/>
          <w:lang w:val="uk-UA"/>
        </w:rPr>
        <w:t xml:space="preserve">. </w:t>
      </w:r>
      <w:r w:rsidRPr="00770EF0">
        <w:rPr>
          <w:rFonts w:eastAsia="Times New Roman"/>
          <w:sz w:val="24"/>
          <w:szCs w:val="24"/>
          <w:lang w:val="uk-UA"/>
        </w:rPr>
        <w:t>3</w:t>
      </w:r>
      <w:r w:rsidR="003170EA" w:rsidRPr="00770EF0">
        <w:rPr>
          <w:rFonts w:eastAsia="Times New Roman"/>
          <w:sz w:val="24"/>
          <w:szCs w:val="24"/>
          <w:lang w:val="uk-UA"/>
        </w:rPr>
        <w:t>, ч. 1 ст.</w:t>
      </w:r>
      <w:r w:rsidRPr="00770EF0">
        <w:rPr>
          <w:rFonts w:eastAsia="Times New Roman"/>
          <w:sz w:val="24"/>
          <w:szCs w:val="24"/>
          <w:lang w:val="uk-UA"/>
        </w:rPr>
        <w:t> 4,</w:t>
      </w:r>
      <w:r w:rsidR="003170EA" w:rsidRPr="00770EF0">
        <w:rPr>
          <w:rFonts w:eastAsia="Times New Roman"/>
          <w:sz w:val="24"/>
          <w:szCs w:val="24"/>
          <w:lang w:val="uk-UA"/>
        </w:rPr>
        <w:t xml:space="preserve"> </w:t>
      </w:r>
      <w:r w:rsidRPr="00770EF0">
        <w:rPr>
          <w:rFonts w:eastAsia="Times New Roman"/>
          <w:sz w:val="24"/>
          <w:szCs w:val="24"/>
          <w:lang w:val="uk-UA"/>
        </w:rPr>
        <w:t>п</w:t>
      </w:r>
      <w:r w:rsidR="003170EA" w:rsidRPr="00770EF0">
        <w:rPr>
          <w:rFonts w:eastAsia="Times New Roman"/>
          <w:sz w:val="24"/>
          <w:szCs w:val="24"/>
          <w:lang w:val="uk-UA"/>
        </w:rPr>
        <w:t xml:space="preserve">. </w:t>
      </w:r>
      <w:r w:rsidRPr="00770EF0">
        <w:rPr>
          <w:rFonts w:eastAsia="Times New Roman"/>
          <w:sz w:val="24"/>
          <w:szCs w:val="24"/>
          <w:lang w:val="uk-UA"/>
        </w:rPr>
        <w:t>2</w:t>
      </w:r>
      <w:r w:rsidR="003170EA" w:rsidRPr="00770EF0">
        <w:rPr>
          <w:rFonts w:eastAsia="Times New Roman"/>
          <w:sz w:val="24"/>
          <w:szCs w:val="24"/>
          <w:lang w:val="uk-UA"/>
        </w:rPr>
        <w:t xml:space="preserve"> ч. </w:t>
      </w:r>
      <w:r w:rsidRPr="00770EF0">
        <w:rPr>
          <w:rFonts w:eastAsia="Times New Roman"/>
          <w:sz w:val="24"/>
          <w:szCs w:val="24"/>
          <w:lang w:val="uk-UA"/>
        </w:rPr>
        <w:t xml:space="preserve">1 </w:t>
      </w:r>
      <w:r w:rsidR="003170EA" w:rsidRPr="00770EF0">
        <w:rPr>
          <w:rFonts w:eastAsia="Times New Roman"/>
          <w:sz w:val="24"/>
          <w:szCs w:val="24"/>
          <w:lang w:val="uk-UA"/>
        </w:rPr>
        <w:t>ст.</w:t>
      </w:r>
      <w:r w:rsidRPr="00770EF0">
        <w:rPr>
          <w:rFonts w:eastAsia="Times New Roman"/>
          <w:sz w:val="24"/>
          <w:szCs w:val="24"/>
          <w:lang w:val="uk-UA"/>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86AD09F" w14:textId="27C5F732" w:rsidR="00197FEE" w:rsidRPr="00770EF0" w:rsidRDefault="00197FEE" w:rsidP="003170EA">
      <w:pPr>
        <w:ind w:firstLine="708"/>
        <w:jc w:val="both"/>
        <w:rPr>
          <w:rFonts w:eastAsia="Times New Roman"/>
          <w:sz w:val="24"/>
          <w:szCs w:val="24"/>
          <w:lang w:val="uk-UA"/>
        </w:rPr>
      </w:pPr>
      <w:r w:rsidRPr="00770EF0">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4D24BFD" w14:textId="0CAEC232" w:rsidR="00197FEE" w:rsidRPr="00770EF0" w:rsidRDefault="00197FEE" w:rsidP="003170EA">
      <w:pPr>
        <w:ind w:firstLine="708"/>
        <w:jc w:val="both"/>
        <w:rPr>
          <w:rFonts w:eastAsia="Times New Roman"/>
          <w:sz w:val="24"/>
          <w:szCs w:val="24"/>
          <w:lang w:val="uk-UA"/>
        </w:rPr>
      </w:pPr>
      <w:r w:rsidRPr="00770EF0">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2B9F5DE" w14:textId="74AC8F21" w:rsidR="00197FEE" w:rsidRPr="00770EF0" w:rsidRDefault="00197FEE" w:rsidP="003170EA">
      <w:pPr>
        <w:ind w:firstLine="708"/>
        <w:jc w:val="both"/>
        <w:rPr>
          <w:rFonts w:eastAsia="Times New Roman"/>
          <w:sz w:val="24"/>
          <w:szCs w:val="24"/>
          <w:lang w:val="uk-UA"/>
        </w:rPr>
      </w:pPr>
      <w:r w:rsidRPr="00770EF0">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319E7AB" w14:textId="18BEF33A" w:rsidR="00197FEE" w:rsidRPr="00770EF0" w:rsidRDefault="00197FEE" w:rsidP="003170EA">
      <w:pPr>
        <w:ind w:firstLine="708"/>
        <w:jc w:val="both"/>
        <w:rPr>
          <w:rFonts w:eastAsia="Times New Roman"/>
          <w:sz w:val="24"/>
          <w:szCs w:val="24"/>
          <w:lang w:val="uk-UA"/>
        </w:rPr>
      </w:pPr>
      <w:r w:rsidRPr="00770EF0">
        <w:rPr>
          <w:rFonts w:eastAsia="Times New Roman"/>
          <w:sz w:val="24"/>
          <w:szCs w:val="24"/>
          <w:lang w:val="uk-UA"/>
        </w:rPr>
        <w:t>До професійних обов’язків адвоката  за п.</w:t>
      </w:r>
      <w:r w:rsidR="003170EA" w:rsidRPr="00770EF0">
        <w:rPr>
          <w:rFonts w:eastAsia="Times New Roman"/>
          <w:sz w:val="24"/>
          <w:szCs w:val="24"/>
          <w:lang w:val="uk-UA"/>
        </w:rPr>
        <w:t xml:space="preserve"> </w:t>
      </w:r>
      <w:r w:rsidRPr="00770EF0">
        <w:rPr>
          <w:rFonts w:eastAsia="Times New Roman"/>
          <w:sz w:val="24"/>
          <w:szCs w:val="24"/>
          <w:lang w:val="uk-UA"/>
        </w:rPr>
        <w:t>1 ч.1</w:t>
      </w:r>
      <w:r w:rsidR="003170EA" w:rsidRPr="00770EF0">
        <w:rPr>
          <w:rFonts w:eastAsia="Times New Roman"/>
          <w:sz w:val="24"/>
          <w:szCs w:val="24"/>
          <w:lang w:val="uk-UA"/>
        </w:rPr>
        <w:t xml:space="preserve"> </w:t>
      </w:r>
      <w:r w:rsidRPr="00770EF0">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w:t>
      </w:r>
      <w:r w:rsidRPr="00770EF0">
        <w:rPr>
          <w:rFonts w:eastAsia="Times New Roman"/>
          <w:sz w:val="24"/>
          <w:szCs w:val="24"/>
          <w:lang w:val="uk-UA"/>
        </w:rPr>
        <w:lastRenderedPageBreak/>
        <w:t>етики. За п.</w:t>
      </w:r>
      <w:r w:rsidR="003170EA" w:rsidRPr="00770EF0">
        <w:rPr>
          <w:rFonts w:eastAsia="Times New Roman"/>
          <w:sz w:val="24"/>
          <w:szCs w:val="24"/>
          <w:lang w:val="uk-UA"/>
        </w:rPr>
        <w:t xml:space="preserve"> </w:t>
      </w:r>
      <w:r w:rsidRPr="00770EF0">
        <w:rPr>
          <w:rFonts w:eastAsia="Times New Roman"/>
          <w:sz w:val="24"/>
          <w:szCs w:val="24"/>
          <w:lang w:val="uk-UA"/>
        </w:rPr>
        <w:t>2 цієї статті надавати звіт про виконання договору про надання правової допомоги, а за п.</w:t>
      </w:r>
      <w:r w:rsidR="003170EA" w:rsidRPr="00770EF0">
        <w:rPr>
          <w:rFonts w:eastAsia="Times New Roman"/>
          <w:sz w:val="24"/>
          <w:szCs w:val="24"/>
          <w:lang w:val="uk-UA"/>
        </w:rPr>
        <w:t xml:space="preserve"> </w:t>
      </w:r>
      <w:r w:rsidRPr="00770EF0">
        <w:rPr>
          <w:rFonts w:eastAsia="Times New Roman"/>
          <w:sz w:val="24"/>
          <w:szCs w:val="24"/>
          <w:lang w:val="uk-UA"/>
        </w:rPr>
        <w:t>3 невідкладно повідомляти клієнта про виникнення конфлікту інтересів.</w:t>
      </w:r>
    </w:p>
    <w:p w14:paraId="03D95070" w14:textId="6F253D2F" w:rsidR="00197FEE" w:rsidRPr="00770EF0" w:rsidRDefault="00197FEE" w:rsidP="003170EA">
      <w:pPr>
        <w:ind w:firstLine="708"/>
        <w:jc w:val="both"/>
        <w:rPr>
          <w:rFonts w:eastAsia="Times New Roman"/>
          <w:sz w:val="24"/>
          <w:szCs w:val="24"/>
          <w:lang w:val="uk-UA"/>
        </w:rPr>
      </w:pPr>
      <w:r w:rsidRPr="00770EF0">
        <w:rPr>
          <w:rFonts w:eastAsia="Times New Roman"/>
          <w:sz w:val="24"/>
          <w:szCs w:val="24"/>
          <w:lang w:val="uk-UA"/>
        </w:rPr>
        <w:t>За п.</w:t>
      </w:r>
      <w:r w:rsidR="003170EA" w:rsidRPr="00770EF0">
        <w:rPr>
          <w:rFonts w:eastAsia="Times New Roman"/>
          <w:sz w:val="24"/>
          <w:szCs w:val="24"/>
          <w:lang w:val="uk-UA"/>
        </w:rPr>
        <w:t xml:space="preserve"> </w:t>
      </w:r>
      <w:r w:rsidRPr="00770EF0">
        <w:rPr>
          <w:rFonts w:eastAsia="Times New Roman"/>
          <w:sz w:val="24"/>
          <w:szCs w:val="24"/>
          <w:lang w:val="uk-UA"/>
        </w:rPr>
        <w:t>1 ч.</w:t>
      </w:r>
      <w:r w:rsidR="003170EA" w:rsidRPr="00770EF0">
        <w:rPr>
          <w:rFonts w:eastAsia="Times New Roman"/>
          <w:sz w:val="24"/>
          <w:szCs w:val="24"/>
          <w:lang w:val="uk-UA"/>
        </w:rPr>
        <w:t xml:space="preserve"> </w:t>
      </w:r>
      <w:r w:rsidRPr="00770EF0">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42EF7D7A" w14:textId="26CB58B4" w:rsidR="00197FEE" w:rsidRPr="00770EF0" w:rsidRDefault="00197FEE" w:rsidP="003170EA">
      <w:pPr>
        <w:ind w:firstLine="708"/>
        <w:jc w:val="both"/>
        <w:rPr>
          <w:rFonts w:eastAsia="Times New Roman"/>
          <w:sz w:val="24"/>
          <w:szCs w:val="24"/>
          <w:lang w:val="uk-UA"/>
        </w:rPr>
      </w:pPr>
      <w:r w:rsidRPr="00770EF0">
        <w:rPr>
          <w:rFonts w:eastAsia="Times New Roman"/>
          <w:sz w:val="24"/>
          <w:szCs w:val="24"/>
          <w:lang w:val="uk-UA"/>
        </w:rPr>
        <w:t>За приписами п.</w:t>
      </w:r>
      <w:r w:rsidR="003170EA" w:rsidRPr="00770EF0">
        <w:rPr>
          <w:rFonts w:eastAsia="Times New Roman"/>
          <w:sz w:val="24"/>
          <w:szCs w:val="24"/>
          <w:lang w:val="uk-UA"/>
        </w:rPr>
        <w:t xml:space="preserve"> </w:t>
      </w:r>
      <w:r w:rsidRPr="00770EF0">
        <w:rPr>
          <w:rFonts w:eastAsia="Times New Roman"/>
          <w:sz w:val="24"/>
          <w:szCs w:val="24"/>
          <w:lang w:val="uk-UA"/>
        </w:rPr>
        <w:t>1</w:t>
      </w:r>
      <w:r w:rsidR="003170EA" w:rsidRPr="00770EF0">
        <w:rPr>
          <w:rFonts w:eastAsia="Times New Roman"/>
          <w:sz w:val="24"/>
          <w:szCs w:val="24"/>
          <w:lang w:val="uk-UA"/>
        </w:rPr>
        <w:t xml:space="preserve"> </w:t>
      </w:r>
      <w:r w:rsidRPr="00770EF0">
        <w:rPr>
          <w:rFonts w:eastAsia="Times New Roman"/>
          <w:sz w:val="24"/>
          <w:szCs w:val="24"/>
          <w:lang w:val="uk-UA"/>
        </w:rPr>
        <w:t>ч.</w:t>
      </w:r>
      <w:r w:rsidR="003170EA" w:rsidRPr="00770EF0">
        <w:rPr>
          <w:rFonts w:eastAsia="Times New Roman"/>
          <w:sz w:val="24"/>
          <w:szCs w:val="24"/>
          <w:lang w:val="uk-UA"/>
        </w:rPr>
        <w:t xml:space="preserve"> </w:t>
      </w:r>
      <w:r w:rsidRPr="00770EF0">
        <w:rPr>
          <w:rFonts w:eastAsia="Times New Roman"/>
          <w:sz w:val="24"/>
          <w:szCs w:val="24"/>
          <w:lang w:val="uk-UA"/>
        </w:rPr>
        <w:t>1 ст.</w:t>
      </w:r>
      <w:r w:rsidR="003170EA" w:rsidRPr="00770EF0">
        <w:rPr>
          <w:rFonts w:eastAsia="Times New Roman"/>
          <w:sz w:val="24"/>
          <w:szCs w:val="24"/>
          <w:lang w:val="uk-UA"/>
        </w:rPr>
        <w:t xml:space="preserve"> </w:t>
      </w:r>
      <w:r w:rsidRPr="00770EF0">
        <w:rPr>
          <w:rFonts w:eastAsia="Times New Roman"/>
          <w:sz w:val="24"/>
          <w:szCs w:val="24"/>
          <w:lang w:val="uk-UA"/>
        </w:rPr>
        <w:t>23 Закону України « Про адвокатуру та адвокатську діяльність» забороняється будь - які втручання і перешкоди здійсненню адвокатської діяльності, п.</w:t>
      </w:r>
      <w:r w:rsidR="003170EA" w:rsidRPr="00770EF0">
        <w:rPr>
          <w:rFonts w:eastAsia="Times New Roman"/>
          <w:sz w:val="24"/>
          <w:szCs w:val="24"/>
          <w:lang w:val="uk-UA"/>
        </w:rPr>
        <w:t xml:space="preserve"> </w:t>
      </w:r>
      <w:r w:rsidRPr="00770EF0">
        <w:rPr>
          <w:rFonts w:eastAsia="Times New Roman"/>
          <w:sz w:val="24"/>
          <w:szCs w:val="24"/>
          <w:lang w:val="uk-UA"/>
        </w:rPr>
        <w:t>11 заборонено втручання у правову позицію адвоката.</w:t>
      </w:r>
    </w:p>
    <w:p w14:paraId="78AD9246" w14:textId="1B7496AA" w:rsidR="00197FEE" w:rsidRPr="00770EF0" w:rsidRDefault="00197FEE" w:rsidP="00197FEE">
      <w:pPr>
        <w:ind w:firstLine="708"/>
        <w:jc w:val="both"/>
        <w:rPr>
          <w:rFonts w:eastAsia="Times New Roman"/>
          <w:sz w:val="24"/>
          <w:szCs w:val="24"/>
          <w:lang w:val="uk-UA"/>
        </w:rPr>
      </w:pPr>
      <w:r w:rsidRPr="00770EF0">
        <w:rPr>
          <w:rFonts w:eastAsia="Times New Roman"/>
          <w:sz w:val="24"/>
          <w:szCs w:val="24"/>
          <w:lang w:val="uk-UA"/>
        </w:rPr>
        <w:t>Згідно  ч.</w:t>
      </w:r>
      <w:r w:rsidR="003170EA" w:rsidRPr="00770EF0">
        <w:rPr>
          <w:rFonts w:eastAsia="Times New Roman"/>
          <w:sz w:val="24"/>
          <w:szCs w:val="24"/>
          <w:lang w:val="uk-UA"/>
        </w:rPr>
        <w:t xml:space="preserve"> </w:t>
      </w:r>
      <w:r w:rsidRPr="00770EF0">
        <w:rPr>
          <w:rFonts w:eastAsia="Times New Roman"/>
          <w:sz w:val="24"/>
          <w:szCs w:val="24"/>
          <w:lang w:val="uk-UA"/>
        </w:rPr>
        <w:t>1 ст.</w:t>
      </w:r>
      <w:r w:rsidR="003170EA" w:rsidRPr="00770EF0">
        <w:rPr>
          <w:rFonts w:eastAsia="Times New Roman"/>
          <w:sz w:val="24"/>
          <w:szCs w:val="24"/>
          <w:lang w:val="uk-UA"/>
        </w:rPr>
        <w:t xml:space="preserve"> </w:t>
      </w:r>
      <w:r w:rsidRPr="00770EF0">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35D18948" w14:textId="22D2EAE7" w:rsidR="00197FEE" w:rsidRPr="00770EF0" w:rsidRDefault="00197FEE" w:rsidP="00197FEE">
      <w:pPr>
        <w:ind w:firstLine="708"/>
        <w:jc w:val="both"/>
        <w:rPr>
          <w:rFonts w:eastAsia="Times New Roman"/>
          <w:sz w:val="24"/>
          <w:szCs w:val="24"/>
          <w:lang w:val="uk-UA"/>
        </w:rPr>
      </w:pPr>
      <w:r w:rsidRPr="00770EF0">
        <w:rPr>
          <w:rFonts w:eastAsia="Times New Roman"/>
          <w:sz w:val="24"/>
          <w:szCs w:val="24"/>
          <w:lang w:val="uk-UA"/>
        </w:rPr>
        <w:t>У відповідності до ч.</w:t>
      </w:r>
      <w:r w:rsidR="003170EA" w:rsidRPr="00770EF0">
        <w:rPr>
          <w:rFonts w:eastAsia="Times New Roman"/>
          <w:sz w:val="24"/>
          <w:szCs w:val="24"/>
          <w:lang w:val="uk-UA"/>
        </w:rPr>
        <w:t xml:space="preserve"> </w:t>
      </w:r>
      <w:r w:rsidRPr="00770EF0">
        <w:rPr>
          <w:rFonts w:eastAsia="Times New Roman"/>
          <w:sz w:val="24"/>
          <w:szCs w:val="24"/>
          <w:lang w:val="uk-UA"/>
        </w:rPr>
        <w:t>4 ст.</w:t>
      </w:r>
      <w:r w:rsidR="003170EA" w:rsidRPr="00770EF0">
        <w:rPr>
          <w:rFonts w:eastAsia="Times New Roman"/>
          <w:sz w:val="24"/>
          <w:szCs w:val="24"/>
          <w:lang w:val="uk-UA"/>
        </w:rPr>
        <w:t xml:space="preserve"> </w:t>
      </w:r>
      <w:r w:rsidRPr="00770EF0">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28C60C1" w14:textId="1FB38D3A" w:rsidR="00197FEE" w:rsidRPr="00770EF0" w:rsidRDefault="00197FEE" w:rsidP="00197FEE">
      <w:pPr>
        <w:ind w:firstLine="708"/>
        <w:jc w:val="both"/>
        <w:rPr>
          <w:rFonts w:eastAsia="Times New Roman"/>
          <w:sz w:val="24"/>
          <w:szCs w:val="24"/>
          <w:lang w:val="uk-UA"/>
        </w:rPr>
      </w:pPr>
      <w:r w:rsidRPr="00770EF0">
        <w:rPr>
          <w:rFonts w:eastAsia="Times New Roman"/>
          <w:sz w:val="24"/>
          <w:szCs w:val="24"/>
          <w:lang w:val="uk-UA"/>
        </w:rPr>
        <w:t xml:space="preserve">За </w:t>
      </w:r>
      <w:r w:rsidR="003170EA" w:rsidRPr="00770EF0">
        <w:rPr>
          <w:rFonts w:eastAsia="Times New Roman"/>
          <w:sz w:val="24"/>
          <w:szCs w:val="24"/>
          <w:lang w:val="uk-UA"/>
        </w:rPr>
        <w:t>ч. 1 ст.</w:t>
      </w:r>
      <w:r w:rsidRPr="00770EF0">
        <w:rPr>
          <w:rFonts w:eastAsia="Times New Roman"/>
          <w:sz w:val="24"/>
          <w:szCs w:val="24"/>
          <w:lang w:val="uk-UA"/>
        </w:rPr>
        <w:t xml:space="preserve"> 28 З</w:t>
      </w:r>
      <w:r w:rsidR="003170EA" w:rsidRPr="00770EF0">
        <w:rPr>
          <w:rFonts w:eastAsia="Times New Roman"/>
          <w:sz w:val="24"/>
          <w:szCs w:val="24"/>
          <w:lang w:val="uk-UA"/>
        </w:rPr>
        <w:t xml:space="preserve">акону </w:t>
      </w:r>
      <w:r w:rsidRPr="00770EF0">
        <w:rPr>
          <w:rFonts w:eastAsia="Times New Roman"/>
          <w:sz w:val="24"/>
          <w:szCs w:val="24"/>
          <w:lang w:val="uk-UA"/>
        </w:rPr>
        <w:t>У</w:t>
      </w:r>
      <w:r w:rsidR="003170EA" w:rsidRPr="00770EF0">
        <w:rPr>
          <w:rFonts w:eastAsia="Times New Roman"/>
          <w:sz w:val="24"/>
          <w:szCs w:val="24"/>
          <w:lang w:val="uk-UA"/>
        </w:rPr>
        <w:t>країни «</w:t>
      </w:r>
      <w:r w:rsidRPr="00770EF0">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3170EA" w:rsidRPr="00770EF0">
        <w:rPr>
          <w:rFonts w:eastAsia="Times New Roman"/>
          <w:sz w:val="24"/>
          <w:szCs w:val="24"/>
          <w:lang w:val="uk-UA"/>
        </w:rPr>
        <w:t xml:space="preserve"> </w:t>
      </w:r>
      <w:r w:rsidRPr="00770EF0">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1E689E89" w14:textId="0929521B" w:rsidR="00197FEE" w:rsidRPr="00770EF0" w:rsidRDefault="00197FEE" w:rsidP="00197FEE">
      <w:pPr>
        <w:ind w:firstLine="708"/>
        <w:jc w:val="both"/>
        <w:rPr>
          <w:rFonts w:eastAsia="Times New Roman"/>
          <w:sz w:val="24"/>
          <w:szCs w:val="24"/>
          <w:lang w:val="uk-UA"/>
        </w:rPr>
      </w:pPr>
      <w:r w:rsidRPr="00770EF0">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E96C01E" w14:textId="77777777" w:rsidR="00197FEE" w:rsidRPr="00770EF0" w:rsidRDefault="00197FEE" w:rsidP="00197FEE">
      <w:pPr>
        <w:ind w:firstLine="708"/>
        <w:jc w:val="both"/>
        <w:rPr>
          <w:rFonts w:eastAsia="Times New Roman"/>
          <w:sz w:val="24"/>
          <w:szCs w:val="24"/>
          <w:lang w:val="uk-UA"/>
        </w:rPr>
      </w:pPr>
      <w:r w:rsidRPr="00770EF0">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8550A46" w14:textId="77777777" w:rsidR="00197FEE" w:rsidRPr="00770EF0" w:rsidRDefault="00197FEE" w:rsidP="00197FEE">
      <w:pPr>
        <w:ind w:firstLine="708"/>
        <w:jc w:val="both"/>
        <w:rPr>
          <w:rFonts w:eastAsia="Times New Roman"/>
          <w:sz w:val="24"/>
          <w:szCs w:val="24"/>
          <w:lang w:val="uk-UA"/>
        </w:rPr>
      </w:pPr>
      <w:r w:rsidRPr="00770EF0">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178154B" w14:textId="77EF4F7D" w:rsidR="00197FEE" w:rsidRPr="00770EF0" w:rsidRDefault="00197FEE" w:rsidP="00197FEE">
      <w:pPr>
        <w:ind w:firstLine="708"/>
        <w:jc w:val="both"/>
        <w:rPr>
          <w:rFonts w:eastAsia="Times New Roman"/>
          <w:sz w:val="24"/>
          <w:szCs w:val="24"/>
          <w:lang w:val="uk-UA"/>
        </w:rPr>
      </w:pPr>
      <w:r w:rsidRPr="00770EF0">
        <w:rPr>
          <w:rFonts w:eastAsia="Times New Roman"/>
          <w:sz w:val="24"/>
          <w:szCs w:val="24"/>
          <w:lang w:val="uk-UA"/>
        </w:rPr>
        <w:t xml:space="preserve">За </w:t>
      </w:r>
      <w:r w:rsidR="003170EA" w:rsidRPr="00770EF0">
        <w:rPr>
          <w:rFonts w:eastAsia="Times New Roman"/>
          <w:sz w:val="24"/>
          <w:szCs w:val="24"/>
          <w:lang w:val="uk-UA"/>
        </w:rPr>
        <w:t>ч. 2 ст.</w:t>
      </w:r>
      <w:r w:rsidRPr="00770EF0">
        <w:rPr>
          <w:rFonts w:eastAsia="Times New Roman"/>
          <w:sz w:val="24"/>
          <w:szCs w:val="24"/>
          <w:lang w:val="uk-UA"/>
        </w:rPr>
        <w:t xml:space="preserve"> 9 </w:t>
      </w:r>
      <w:r w:rsidR="003170EA" w:rsidRPr="00770EF0">
        <w:rPr>
          <w:rFonts w:eastAsia="Times New Roman"/>
          <w:sz w:val="24"/>
          <w:szCs w:val="24"/>
          <w:lang w:val="uk-UA"/>
        </w:rPr>
        <w:t xml:space="preserve">Правил адвокатської етики </w:t>
      </w:r>
      <w:r w:rsidRPr="00770EF0">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3170EA" w:rsidRPr="00770EF0">
        <w:rPr>
          <w:rFonts w:eastAsia="Times New Roman"/>
          <w:sz w:val="24"/>
          <w:szCs w:val="24"/>
          <w:lang w:val="uk-UA"/>
        </w:rPr>
        <w:t xml:space="preserve"> </w:t>
      </w:r>
      <w:r w:rsidRPr="00770EF0">
        <w:rPr>
          <w:rFonts w:eastAsia="Times New Roman"/>
          <w:sz w:val="24"/>
          <w:szCs w:val="24"/>
          <w:lang w:val="uk-UA"/>
        </w:rPr>
        <w:t>(правову) допомогу.</w:t>
      </w:r>
    </w:p>
    <w:p w14:paraId="16D5AD60" w14:textId="73BF5920" w:rsidR="00197FEE" w:rsidRPr="00770EF0" w:rsidRDefault="00197FEE" w:rsidP="00197FEE">
      <w:pPr>
        <w:ind w:firstLine="708"/>
        <w:jc w:val="both"/>
        <w:rPr>
          <w:rFonts w:eastAsia="Times New Roman"/>
          <w:sz w:val="24"/>
          <w:szCs w:val="24"/>
          <w:lang w:val="uk-UA"/>
        </w:rPr>
      </w:pPr>
      <w:r w:rsidRPr="00770EF0">
        <w:rPr>
          <w:rFonts w:eastAsia="Times New Roman"/>
          <w:sz w:val="24"/>
          <w:szCs w:val="24"/>
          <w:lang w:val="uk-UA"/>
        </w:rPr>
        <w:t>За ст. 11 Правил адвокат зобов’язаний надавати професійну правничу</w:t>
      </w:r>
      <w:r w:rsidR="003170EA" w:rsidRPr="00770EF0">
        <w:rPr>
          <w:rFonts w:eastAsia="Times New Roman"/>
          <w:sz w:val="24"/>
          <w:szCs w:val="24"/>
          <w:lang w:val="uk-UA"/>
        </w:rPr>
        <w:t xml:space="preserve"> </w:t>
      </w:r>
      <w:r w:rsidRPr="00770EF0">
        <w:rPr>
          <w:rFonts w:eastAsia="Times New Roman"/>
          <w:sz w:val="24"/>
          <w:szCs w:val="24"/>
          <w:lang w:val="uk-UA"/>
        </w:rPr>
        <w:t>(правову)</w:t>
      </w:r>
      <w:r w:rsidR="003170EA" w:rsidRPr="00770EF0">
        <w:rPr>
          <w:rFonts w:eastAsia="Times New Roman"/>
          <w:sz w:val="24"/>
          <w:szCs w:val="24"/>
          <w:lang w:val="uk-UA"/>
        </w:rPr>
        <w:t xml:space="preserve"> </w:t>
      </w:r>
      <w:r w:rsidRPr="00770EF0">
        <w:rPr>
          <w:rFonts w:eastAsia="Times New Roman"/>
          <w:sz w:val="24"/>
          <w:szCs w:val="24"/>
          <w:lang w:val="uk-UA"/>
        </w:rPr>
        <w:t xml:space="preserve">допомогу  клієнту, здійснювати його захист та представництво </w:t>
      </w:r>
      <w:proofErr w:type="spellStart"/>
      <w:r w:rsidRPr="00770EF0">
        <w:rPr>
          <w:rFonts w:eastAsia="Times New Roman"/>
          <w:sz w:val="24"/>
          <w:szCs w:val="24"/>
          <w:lang w:val="uk-UA"/>
        </w:rPr>
        <w:t>компетентно</w:t>
      </w:r>
      <w:proofErr w:type="spellEnd"/>
      <w:r w:rsidRPr="00770EF0">
        <w:rPr>
          <w:rFonts w:eastAsia="Times New Roman"/>
          <w:sz w:val="24"/>
          <w:szCs w:val="24"/>
          <w:lang w:val="uk-UA"/>
        </w:rPr>
        <w:t xml:space="preserve"> та добросовісно.</w:t>
      </w:r>
    </w:p>
    <w:p w14:paraId="1E68E829" w14:textId="77777777" w:rsidR="00197FEE" w:rsidRPr="00770EF0" w:rsidRDefault="00197FEE" w:rsidP="00197FEE">
      <w:pPr>
        <w:ind w:firstLine="708"/>
        <w:jc w:val="both"/>
        <w:rPr>
          <w:rFonts w:eastAsia="Times New Roman"/>
          <w:sz w:val="24"/>
          <w:szCs w:val="24"/>
          <w:lang w:val="uk-UA"/>
        </w:rPr>
      </w:pPr>
      <w:r w:rsidRPr="00770EF0">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770EF0">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399F2DC8" w14:textId="4703065C" w:rsidR="00197FEE" w:rsidRPr="00770EF0" w:rsidRDefault="00197FEE" w:rsidP="00197FEE">
      <w:pPr>
        <w:ind w:firstLine="708"/>
        <w:jc w:val="both"/>
        <w:rPr>
          <w:rFonts w:eastAsia="Times New Roman"/>
          <w:sz w:val="24"/>
          <w:szCs w:val="24"/>
          <w:lang w:val="uk-UA"/>
        </w:rPr>
      </w:pPr>
      <w:r w:rsidRPr="00770EF0">
        <w:rPr>
          <w:rFonts w:eastAsia="Times New Roman"/>
          <w:sz w:val="24"/>
          <w:szCs w:val="24"/>
          <w:lang w:val="uk-UA"/>
        </w:rPr>
        <w:t xml:space="preserve">За приписами ст. 14 </w:t>
      </w:r>
      <w:r w:rsidR="003170EA" w:rsidRPr="00770EF0">
        <w:rPr>
          <w:rFonts w:eastAsia="Times New Roman"/>
          <w:sz w:val="24"/>
          <w:szCs w:val="24"/>
          <w:lang w:val="uk-UA"/>
        </w:rPr>
        <w:t xml:space="preserve">Правил адвокатської етики </w:t>
      </w:r>
      <w:r w:rsidRPr="00770EF0">
        <w:rPr>
          <w:rFonts w:eastAsia="Times New Roman"/>
          <w:sz w:val="24"/>
          <w:szCs w:val="24"/>
          <w:lang w:val="uk-UA"/>
        </w:rPr>
        <w:t>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AAC3709" w14:textId="5742D92D" w:rsidR="00197FEE" w:rsidRPr="00770EF0" w:rsidRDefault="00197FEE" w:rsidP="00197FEE">
      <w:pPr>
        <w:ind w:firstLine="708"/>
        <w:jc w:val="both"/>
        <w:rPr>
          <w:rFonts w:eastAsia="Times New Roman"/>
          <w:sz w:val="24"/>
          <w:szCs w:val="24"/>
          <w:lang w:val="uk-UA"/>
        </w:rPr>
      </w:pPr>
      <w:r w:rsidRPr="00770EF0">
        <w:rPr>
          <w:rFonts w:eastAsia="Times New Roman"/>
          <w:sz w:val="24"/>
          <w:szCs w:val="24"/>
          <w:lang w:val="uk-UA"/>
        </w:rPr>
        <w:t xml:space="preserve">За ст.19 </w:t>
      </w:r>
      <w:r w:rsidR="003170EA" w:rsidRPr="00770EF0">
        <w:rPr>
          <w:rFonts w:eastAsia="Times New Roman"/>
          <w:sz w:val="24"/>
          <w:szCs w:val="24"/>
          <w:lang w:val="uk-UA"/>
        </w:rPr>
        <w:t xml:space="preserve">Правил адвокатської етики </w:t>
      </w:r>
      <w:r w:rsidRPr="00770EF0">
        <w:rPr>
          <w:rFonts w:eastAsia="Times New Roman"/>
          <w:sz w:val="24"/>
          <w:szCs w:val="24"/>
          <w:lang w:val="uk-UA"/>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2BC824E5" w14:textId="4F72CED1" w:rsidR="00197FEE" w:rsidRPr="00770EF0" w:rsidRDefault="00197FEE" w:rsidP="00197FEE">
      <w:pPr>
        <w:ind w:firstLine="708"/>
        <w:jc w:val="both"/>
        <w:rPr>
          <w:rFonts w:eastAsia="Times New Roman"/>
          <w:sz w:val="24"/>
          <w:szCs w:val="24"/>
          <w:lang w:val="uk-UA"/>
        </w:rPr>
      </w:pPr>
      <w:r w:rsidRPr="00770EF0">
        <w:rPr>
          <w:rFonts w:eastAsia="Times New Roman"/>
          <w:sz w:val="24"/>
          <w:szCs w:val="24"/>
          <w:lang w:val="uk-UA"/>
        </w:rPr>
        <w:t>За приписами ст.</w:t>
      </w:r>
      <w:r w:rsidR="003170EA" w:rsidRPr="00770EF0">
        <w:rPr>
          <w:rFonts w:eastAsia="Times New Roman"/>
          <w:sz w:val="24"/>
          <w:szCs w:val="24"/>
          <w:lang w:val="uk-UA"/>
        </w:rPr>
        <w:t xml:space="preserve"> </w:t>
      </w:r>
      <w:r w:rsidRPr="00770EF0">
        <w:rPr>
          <w:rFonts w:eastAsia="Times New Roman"/>
          <w:sz w:val="24"/>
          <w:szCs w:val="24"/>
          <w:lang w:val="uk-UA"/>
        </w:rPr>
        <w:t xml:space="preserve">27 </w:t>
      </w:r>
      <w:r w:rsidR="003170EA" w:rsidRPr="00770EF0">
        <w:rPr>
          <w:rFonts w:eastAsia="Times New Roman"/>
          <w:sz w:val="24"/>
          <w:szCs w:val="24"/>
          <w:lang w:val="uk-UA"/>
        </w:rPr>
        <w:t>Правил адвокатської етики</w:t>
      </w:r>
      <w:r w:rsidRPr="00770EF0">
        <w:rPr>
          <w:rFonts w:eastAsia="Times New Roman"/>
          <w:sz w:val="24"/>
          <w:szCs w:val="24"/>
          <w:lang w:val="uk-UA"/>
        </w:rPr>
        <w:t xml:space="preserve">,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770EF0">
        <w:rPr>
          <w:rFonts w:eastAsia="Times New Roman"/>
          <w:sz w:val="24"/>
          <w:szCs w:val="24"/>
          <w:lang w:val="uk-UA"/>
        </w:rPr>
        <w:t>оперативно</w:t>
      </w:r>
      <w:proofErr w:type="spellEnd"/>
      <w:r w:rsidRPr="00770EF0">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383C29C0" w14:textId="452964E9" w:rsidR="00197FEE" w:rsidRPr="00770EF0" w:rsidRDefault="00197FEE" w:rsidP="00197FEE">
      <w:pPr>
        <w:ind w:firstLine="708"/>
        <w:jc w:val="both"/>
        <w:rPr>
          <w:rFonts w:eastAsia="Times New Roman"/>
          <w:sz w:val="24"/>
          <w:szCs w:val="24"/>
          <w:lang w:val="uk-UA"/>
        </w:rPr>
      </w:pPr>
      <w:r w:rsidRPr="00770EF0">
        <w:rPr>
          <w:rFonts w:eastAsia="Times New Roman"/>
          <w:sz w:val="24"/>
          <w:szCs w:val="24"/>
          <w:lang w:val="uk-UA"/>
        </w:rPr>
        <w:t>У відповідності до ст.</w:t>
      </w:r>
      <w:r w:rsidR="003170EA" w:rsidRPr="00770EF0">
        <w:rPr>
          <w:rFonts w:eastAsia="Times New Roman"/>
          <w:sz w:val="24"/>
          <w:szCs w:val="24"/>
          <w:lang w:val="uk-UA"/>
        </w:rPr>
        <w:t xml:space="preserve"> </w:t>
      </w:r>
      <w:r w:rsidRPr="00770EF0">
        <w:rPr>
          <w:rFonts w:eastAsia="Times New Roman"/>
          <w:sz w:val="24"/>
          <w:szCs w:val="24"/>
          <w:lang w:val="uk-UA"/>
        </w:rPr>
        <w:t xml:space="preserve">42 </w:t>
      </w:r>
      <w:r w:rsidR="003170EA" w:rsidRPr="00770EF0">
        <w:rPr>
          <w:rFonts w:eastAsia="Times New Roman"/>
          <w:sz w:val="24"/>
          <w:szCs w:val="24"/>
          <w:lang w:val="uk-UA"/>
        </w:rPr>
        <w:t xml:space="preserve">Правил адвокатської етики </w:t>
      </w:r>
      <w:r w:rsidRPr="00770EF0">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771A8C4E" w14:textId="398FE7AD" w:rsidR="00197FEE" w:rsidRPr="00770EF0" w:rsidRDefault="00197FEE" w:rsidP="003170EA">
      <w:pPr>
        <w:ind w:firstLine="708"/>
        <w:jc w:val="both"/>
        <w:rPr>
          <w:rFonts w:eastAsia="Times New Roman"/>
          <w:sz w:val="24"/>
          <w:szCs w:val="24"/>
          <w:lang w:val="uk-UA"/>
        </w:rPr>
      </w:pPr>
      <w:r w:rsidRPr="00770EF0">
        <w:rPr>
          <w:rFonts w:eastAsia="Times New Roman"/>
          <w:sz w:val="24"/>
          <w:szCs w:val="24"/>
          <w:lang w:val="uk-UA"/>
        </w:rPr>
        <w:t>За приписами ст.</w:t>
      </w:r>
      <w:r w:rsidR="003170EA" w:rsidRPr="00770EF0">
        <w:rPr>
          <w:rFonts w:eastAsia="Times New Roman"/>
          <w:sz w:val="24"/>
          <w:szCs w:val="24"/>
          <w:lang w:val="uk-UA"/>
        </w:rPr>
        <w:t xml:space="preserve"> </w:t>
      </w:r>
      <w:r w:rsidRPr="00770EF0">
        <w:rPr>
          <w:rFonts w:eastAsia="Times New Roman"/>
          <w:sz w:val="24"/>
          <w:szCs w:val="24"/>
          <w:lang w:val="uk-UA"/>
        </w:rPr>
        <w:t>33 З</w:t>
      </w:r>
      <w:r w:rsidR="003170EA" w:rsidRPr="00770EF0">
        <w:rPr>
          <w:rFonts w:eastAsia="Times New Roman"/>
          <w:sz w:val="24"/>
          <w:szCs w:val="24"/>
          <w:lang w:val="uk-UA"/>
        </w:rPr>
        <w:t xml:space="preserve">акону </w:t>
      </w:r>
      <w:r w:rsidRPr="00770EF0">
        <w:rPr>
          <w:rFonts w:eastAsia="Times New Roman"/>
          <w:sz w:val="24"/>
          <w:szCs w:val="24"/>
          <w:lang w:val="uk-UA"/>
        </w:rPr>
        <w:t>У</w:t>
      </w:r>
      <w:r w:rsidR="003170EA" w:rsidRPr="00770EF0">
        <w:rPr>
          <w:rFonts w:eastAsia="Times New Roman"/>
          <w:sz w:val="24"/>
          <w:szCs w:val="24"/>
          <w:lang w:val="uk-UA"/>
        </w:rPr>
        <w:t>країни</w:t>
      </w:r>
      <w:r w:rsidRPr="00770EF0">
        <w:rPr>
          <w:rFonts w:eastAsia="Times New Roman"/>
          <w:sz w:val="24"/>
          <w:szCs w:val="24"/>
          <w:lang w:val="uk-UA"/>
        </w:rPr>
        <w:t xml:space="preserve"> «Про адвокатуру та адвокатську діяльність» </w:t>
      </w:r>
      <w:r w:rsidRPr="00770EF0">
        <w:rPr>
          <w:rFonts w:eastAsia="Times New Roman"/>
          <w:sz w:val="24"/>
          <w:szCs w:val="24"/>
          <w:lang w:val="uk-UA"/>
        </w:rPr>
        <w:lastRenderedPageBreak/>
        <w:t>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0857935" w14:textId="7FC4ED2D" w:rsidR="00197FEE" w:rsidRPr="00770EF0" w:rsidRDefault="00197FEE" w:rsidP="003170EA">
      <w:pPr>
        <w:ind w:firstLine="708"/>
        <w:jc w:val="both"/>
        <w:rPr>
          <w:rFonts w:eastAsia="Times New Roman"/>
          <w:sz w:val="24"/>
          <w:szCs w:val="24"/>
          <w:lang w:val="uk-UA"/>
        </w:rPr>
      </w:pPr>
      <w:r w:rsidRPr="00770EF0">
        <w:rPr>
          <w:rFonts w:eastAsia="Times New Roman"/>
          <w:sz w:val="24"/>
          <w:szCs w:val="24"/>
          <w:lang w:val="uk-UA"/>
        </w:rPr>
        <w:t>У відповідності до ч.</w:t>
      </w:r>
      <w:r w:rsidR="003170EA" w:rsidRPr="00770EF0">
        <w:rPr>
          <w:rFonts w:eastAsia="Times New Roman"/>
          <w:sz w:val="24"/>
          <w:szCs w:val="24"/>
          <w:lang w:val="uk-UA"/>
        </w:rPr>
        <w:t xml:space="preserve"> </w:t>
      </w:r>
      <w:r w:rsidRPr="00770EF0">
        <w:rPr>
          <w:rFonts w:eastAsia="Times New Roman"/>
          <w:sz w:val="24"/>
          <w:szCs w:val="24"/>
          <w:lang w:val="uk-UA"/>
        </w:rPr>
        <w:t>1 ст.</w:t>
      </w:r>
      <w:r w:rsidR="003170EA" w:rsidRPr="00770EF0">
        <w:rPr>
          <w:rFonts w:eastAsia="Times New Roman"/>
          <w:sz w:val="24"/>
          <w:szCs w:val="24"/>
          <w:lang w:val="uk-UA"/>
        </w:rPr>
        <w:t xml:space="preserve"> </w:t>
      </w:r>
      <w:r w:rsidRPr="00770EF0">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3170EA" w:rsidRPr="00770EF0">
        <w:rPr>
          <w:rFonts w:eastAsia="Times New Roman"/>
          <w:sz w:val="24"/>
          <w:szCs w:val="24"/>
          <w:lang w:val="uk-UA"/>
        </w:rPr>
        <w:t xml:space="preserve"> </w:t>
      </w:r>
      <w:r w:rsidRPr="00770EF0">
        <w:rPr>
          <w:rFonts w:eastAsia="Times New Roman"/>
          <w:sz w:val="24"/>
          <w:szCs w:val="24"/>
          <w:lang w:val="uk-UA"/>
        </w:rPr>
        <w:t>2 ст.</w:t>
      </w:r>
      <w:r w:rsidR="003170EA" w:rsidRPr="00770EF0">
        <w:rPr>
          <w:rFonts w:eastAsia="Times New Roman"/>
          <w:sz w:val="24"/>
          <w:szCs w:val="24"/>
          <w:lang w:val="uk-UA"/>
        </w:rPr>
        <w:t xml:space="preserve"> </w:t>
      </w:r>
      <w:r w:rsidRPr="00770EF0">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13B50EB" w14:textId="130DFF8A" w:rsidR="00670B10" w:rsidRPr="00770EF0" w:rsidRDefault="00197FEE" w:rsidP="003170EA">
      <w:pPr>
        <w:ind w:firstLine="708"/>
        <w:jc w:val="both"/>
        <w:rPr>
          <w:rFonts w:eastAsia="Times New Roman"/>
          <w:sz w:val="24"/>
          <w:szCs w:val="24"/>
          <w:lang w:val="uk-UA"/>
        </w:rPr>
      </w:pPr>
      <w:r w:rsidRPr="00770EF0">
        <w:rPr>
          <w:rFonts w:eastAsia="Times New Roman"/>
          <w:sz w:val="24"/>
          <w:szCs w:val="24"/>
          <w:lang w:val="uk-UA"/>
        </w:rPr>
        <w:t xml:space="preserve">Надаючи оцінку діям адвоката </w:t>
      </w:r>
      <w:r w:rsidR="006B71E3" w:rsidRPr="00770EF0">
        <w:rPr>
          <w:sz w:val="24"/>
          <w:szCs w:val="24"/>
          <w:lang w:val="uk-UA"/>
        </w:rPr>
        <w:t>Олійник Лілії Михайлівни</w:t>
      </w:r>
      <w:r w:rsidR="001F6C40" w:rsidRPr="00770EF0">
        <w:rPr>
          <w:rFonts w:eastAsia="Times New Roman"/>
          <w:sz w:val="24"/>
          <w:szCs w:val="24"/>
          <w:lang w:val="uk-UA"/>
        </w:rPr>
        <w:t xml:space="preserve"> дисциплінарна палата</w:t>
      </w:r>
      <w:r w:rsidR="00D22411" w:rsidRPr="00770EF0">
        <w:rPr>
          <w:rFonts w:eastAsia="Times New Roman"/>
          <w:sz w:val="24"/>
          <w:szCs w:val="24"/>
          <w:lang w:val="uk-UA"/>
        </w:rPr>
        <w:t xml:space="preserve"> </w:t>
      </w:r>
      <w:r w:rsidRPr="00770EF0">
        <w:rPr>
          <w:rFonts w:eastAsia="Times New Roman"/>
          <w:sz w:val="24"/>
          <w:szCs w:val="24"/>
          <w:lang w:val="uk-UA"/>
        </w:rPr>
        <w:t xml:space="preserve">КДКА Полтавської області </w:t>
      </w:r>
      <w:r w:rsidRPr="00770EF0">
        <w:rPr>
          <w:sz w:val="24"/>
          <w:szCs w:val="24"/>
          <w:lang w:val="uk-UA"/>
        </w:rPr>
        <w:t>дійшла до наступних висновків:</w:t>
      </w:r>
      <w:r w:rsidR="00D22411" w:rsidRPr="00770EF0">
        <w:rPr>
          <w:rFonts w:eastAsia="Times New Roman"/>
          <w:sz w:val="24"/>
          <w:szCs w:val="24"/>
          <w:lang w:val="uk-UA"/>
        </w:rPr>
        <w:t xml:space="preserve"> </w:t>
      </w:r>
    </w:p>
    <w:p w14:paraId="1B10FD7E" w14:textId="01419090" w:rsidR="006B71E3" w:rsidRPr="00770EF0" w:rsidRDefault="000B169F" w:rsidP="003170EA">
      <w:pPr>
        <w:ind w:firstLine="708"/>
        <w:jc w:val="both"/>
        <w:rPr>
          <w:rFonts w:eastAsia="Times New Roman"/>
          <w:sz w:val="24"/>
          <w:szCs w:val="24"/>
          <w:lang w:val="uk-UA"/>
        </w:rPr>
      </w:pPr>
      <w:r w:rsidRPr="00770EF0">
        <w:rPr>
          <w:rFonts w:eastAsia="Times New Roman"/>
          <w:sz w:val="24"/>
          <w:szCs w:val="24"/>
          <w:lang w:val="uk-UA"/>
        </w:rPr>
        <w:t xml:space="preserve">Між </w:t>
      </w:r>
      <w:r w:rsidR="000F2118">
        <w:rPr>
          <w:rFonts w:eastAsia="Times New Roman"/>
          <w:sz w:val="24"/>
          <w:szCs w:val="24"/>
          <w:lang w:val="uk-UA"/>
        </w:rPr>
        <w:t>Особою_1</w:t>
      </w:r>
      <w:r w:rsidRPr="00770EF0">
        <w:rPr>
          <w:rFonts w:eastAsia="Times New Roman"/>
          <w:sz w:val="24"/>
          <w:szCs w:val="24"/>
          <w:lang w:val="uk-UA"/>
        </w:rPr>
        <w:t xml:space="preserve"> та адвокатом Олійник Лілією Михайлівною було укладено договори про надання правничої допомоги: </w:t>
      </w:r>
    </w:p>
    <w:p w14:paraId="2D23E9F8" w14:textId="4A23228B" w:rsidR="00F62081" w:rsidRPr="00770EF0" w:rsidRDefault="000B169F" w:rsidP="000B169F">
      <w:pPr>
        <w:widowControl/>
        <w:autoSpaceDE/>
        <w:autoSpaceDN/>
        <w:adjustRightInd/>
        <w:ind w:firstLine="708"/>
        <w:jc w:val="both"/>
        <w:rPr>
          <w:rFonts w:eastAsia="Times New Roman"/>
          <w:b/>
          <w:bCs/>
          <w:sz w:val="24"/>
          <w:szCs w:val="24"/>
          <w:lang w:val="uk-UA"/>
        </w:rPr>
      </w:pPr>
      <w:r w:rsidRPr="00770EF0">
        <w:rPr>
          <w:rFonts w:eastAsia="Times New Roman"/>
          <w:b/>
          <w:bCs/>
          <w:sz w:val="24"/>
          <w:szCs w:val="24"/>
          <w:lang w:val="uk-UA"/>
        </w:rPr>
        <w:t>- № 98 від 07 грудня 2021 року</w:t>
      </w:r>
      <w:r w:rsidR="00F62081" w:rsidRPr="00770EF0">
        <w:rPr>
          <w:rFonts w:eastAsia="Times New Roman"/>
          <w:sz w:val="24"/>
          <w:szCs w:val="24"/>
          <w:lang w:val="uk-UA"/>
        </w:rPr>
        <w:t xml:space="preserve">: Згідно з п. 2.2 </w:t>
      </w:r>
      <w:r w:rsidR="00F62081" w:rsidRPr="00770EF0">
        <w:rPr>
          <w:sz w:val="24"/>
          <w:szCs w:val="24"/>
          <w:lang w:val="uk-UA"/>
        </w:rPr>
        <w:t xml:space="preserve">адвокат бере на себе зобов’язання на виконання наступних дій правової допомоги: поділ мана подружжя – об’єкт: квартира за </w:t>
      </w:r>
      <w:proofErr w:type="spellStart"/>
      <w:r w:rsidR="00F62081" w:rsidRPr="00770EF0">
        <w:rPr>
          <w:sz w:val="24"/>
          <w:szCs w:val="24"/>
          <w:lang w:val="uk-UA"/>
        </w:rPr>
        <w:t>адресою</w:t>
      </w:r>
      <w:proofErr w:type="spellEnd"/>
      <w:r w:rsidR="00F62081" w:rsidRPr="00770EF0">
        <w:rPr>
          <w:sz w:val="24"/>
          <w:szCs w:val="24"/>
          <w:lang w:val="uk-UA"/>
        </w:rPr>
        <w:t xml:space="preserve">: </w:t>
      </w:r>
      <w:r w:rsidR="000F2118">
        <w:rPr>
          <w:sz w:val="24"/>
          <w:szCs w:val="24"/>
          <w:lang w:val="uk-UA"/>
        </w:rPr>
        <w:t>Адреса_1</w:t>
      </w:r>
      <w:r w:rsidR="00F62081" w:rsidRPr="00770EF0">
        <w:rPr>
          <w:sz w:val="24"/>
          <w:szCs w:val="24"/>
          <w:lang w:val="uk-UA"/>
        </w:rPr>
        <w:t>.</w:t>
      </w:r>
    </w:p>
    <w:p w14:paraId="52FE794D" w14:textId="5F21BB43" w:rsidR="00F62081" w:rsidRPr="00770EF0" w:rsidRDefault="00F62081" w:rsidP="00F62081">
      <w:pPr>
        <w:ind w:firstLine="708"/>
        <w:jc w:val="both"/>
        <w:rPr>
          <w:sz w:val="24"/>
          <w:szCs w:val="24"/>
          <w:lang w:val="uk-UA"/>
        </w:rPr>
      </w:pPr>
      <w:r w:rsidRPr="00770EF0">
        <w:rPr>
          <w:rFonts w:eastAsia="Times New Roman"/>
          <w:sz w:val="24"/>
          <w:szCs w:val="24"/>
          <w:lang w:val="uk-UA"/>
        </w:rPr>
        <w:t xml:space="preserve">Як зазначає сама скаржниця, </w:t>
      </w:r>
      <w:r w:rsidRPr="00770EF0">
        <w:rPr>
          <w:sz w:val="24"/>
          <w:szCs w:val="24"/>
          <w:lang w:val="uk-UA"/>
        </w:rPr>
        <w:t xml:space="preserve">на виконання вказаного договору адвокат Олійник Л.М. 15 грудня 2021 року подала до Автозаводського районного суду м. Кременчука позовну заяву та заяву про забезпечення позову (яку 17 грудня 2021 року суд задовольнив, наклав арешт на спірну квартиру). </w:t>
      </w:r>
    </w:p>
    <w:p w14:paraId="437E95B5" w14:textId="77777777" w:rsidR="00F62081" w:rsidRPr="00770EF0" w:rsidRDefault="00F62081" w:rsidP="00F62081">
      <w:pPr>
        <w:ind w:firstLine="708"/>
        <w:jc w:val="both"/>
        <w:rPr>
          <w:sz w:val="24"/>
          <w:szCs w:val="24"/>
          <w:lang w:val="uk-UA"/>
        </w:rPr>
      </w:pPr>
      <w:r w:rsidRPr="00770EF0">
        <w:rPr>
          <w:sz w:val="24"/>
          <w:szCs w:val="24"/>
          <w:lang w:val="uk-UA"/>
        </w:rPr>
        <w:t xml:space="preserve">Дана ухвала була надана адвокатом Олійник Л.М. скаржнику та роз’яснено порядок реєстрації даного обтяження відповідно до вимог чинного законодавства. </w:t>
      </w:r>
    </w:p>
    <w:p w14:paraId="6A4217D1" w14:textId="77777777" w:rsidR="00F62081" w:rsidRPr="00770EF0" w:rsidRDefault="00F62081" w:rsidP="00F62081">
      <w:pPr>
        <w:ind w:firstLine="708"/>
        <w:jc w:val="both"/>
        <w:rPr>
          <w:sz w:val="24"/>
          <w:szCs w:val="24"/>
          <w:lang w:val="uk-UA"/>
        </w:rPr>
      </w:pPr>
      <w:r w:rsidRPr="00770EF0">
        <w:rPr>
          <w:sz w:val="24"/>
          <w:szCs w:val="24"/>
          <w:lang w:val="uk-UA"/>
        </w:rPr>
        <w:t>Арешт, накладений на квартиру ухвалою суду, є обтяженням, яке підлягало державній реєстрації у Державному реєстрі речових прав на нерухоме майно п. 4 ч. 1 ст. 4 Закону України «Про державну реєстрацію речових прав на нерухоме майно та їх обтяжень».</w:t>
      </w:r>
    </w:p>
    <w:p w14:paraId="0498AFAE" w14:textId="4A11310F" w:rsidR="00F62081" w:rsidRPr="00770EF0" w:rsidRDefault="00F62081" w:rsidP="00F62081">
      <w:pPr>
        <w:ind w:firstLine="708"/>
        <w:jc w:val="both"/>
        <w:rPr>
          <w:sz w:val="24"/>
          <w:szCs w:val="24"/>
          <w:lang w:val="uk-UA"/>
        </w:rPr>
      </w:pPr>
      <w:r w:rsidRPr="00770EF0">
        <w:rPr>
          <w:sz w:val="24"/>
          <w:szCs w:val="24"/>
          <w:lang w:val="uk-UA"/>
        </w:rPr>
        <w:t xml:space="preserve">Відповідно до приписів п. 7 ст. 18 цього ж закону для цілей </w:t>
      </w:r>
      <w:r w:rsidR="000A0104" w:rsidRPr="00770EF0">
        <w:rPr>
          <w:sz w:val="24"/>
          <w:szCs w:val="24"/>
          <w:lang w:val="uk-UA"/>
        </w:rPr>
        <w:t>проведення</w:t>
      </w:r>
      <w:r w:rsidRPr="00770EF0">
        <w:rPr>
          <w:sz w:val="24"/>
          <w:szCs w:val="24"/>
          <w:lang w:val="uk-UA"/>
        </w:rPr>
        <w:t xml:space="preserve"> реєстраційних дій документом, що підтверджує повноваження діяти від імені іншої особи, с документ, що підтверджує повноваження законного представника особи, </w:t>
      </w:r>
      <w:r w:rsidRPr="00770EF0">
        <w:rPr>
          <w:sz w:val="24"/>
          <w:szCs w:val="24"/>
          <w:u w:val="single"/>
          <w:lang w:val="uk-UA"/>
        </w:rPr>
        <w:t>нотаріально посвідчена довіреність</w:t>
      </w:r>
      <w:r w:rsidRPr="00770EF0">
        <w:rPr>
          <w:sz w:val="24"/>
          <w:szCs w:val="24"/>
          <w:lang w:val="uk-UA"/>
        </w:rPr>
        <w:t xml:space="preserve"> або відомості з Єдиного державного реєстру юридичних осіб, фізичних осіб-підприємців та громадських формувань про особу, уповноважену діяти від імені юридичної особи. </w:t>
      </w:r>
    </w:p>
    <w:p w14:paraId="62C00C36" w14:textId="43763934" w:rsidR="00F62081" w:rsidRPr="00770EF0" w:rsidRDefault="00F62081" w:rsidP="00F62081">
      <w:pPr>
        <w:ind w:firstLine="708"/>
        <w:jc w:val="both"/>
        <w:rPr>
          <w:sz w:val="24"/>
          <w:szCs w:val="24"/>
          <w:lang w:val="uk-UA"/>
        </w:rPr>
      </w:pPr>
      <w:r w:rsidRPr="00770EF0">
        <w:rPr>
          <w:sz w:val="24"/>
          <w:szCs w:val="24"/>
          <w:lang w:val="uk-UA"/>
        </w:rPr>
        <w:t xml:space="preserve">Окрім того, повідомляє, що роз’яснила скаржниці, що при наявності діючих арештів нерухомого майна, накладених в рамках численних виконавчих проваджень, </w:t>
      </w:r>
      <w:proofErr w:type="spellStart"/>
      <w:r w:rsidRPr="00770EF0">
        <w:rPr>
          <w:sz w:val="24"/>
          <w:szCs w:val="24"/>
          <w:lang w:val="uk-UA"/>
        </w:rPr>
        <w:t>стягувачем</w:t>
      </w:r>
      <w:proofErr w:type="spellEnd"/>
      <w:r w:rsidRPr="00770EF0">
        <w:rPr>
          <w:sz w:val="24"/>
          <w:szCs w:val="24"/>
          <w:lang w:val="uk-UA"/>
        </w:rPr>
        <w:t xml:space="preserve"> серед яких є і сама </w:t>
      </w:r>
      <w:r w:rsidR="000F2118">
        <w:rPr>
          <w:sz w:val="24"/>
          <w:szCs w:val="24"/>
          <w:lang w:val="uk-UA"/>
        </w:rPr>
        <w:t>Особа_1</w:t>
      </w:r>
      <w:r w:rsidRPr="00770EF0">
        <w:rPr>
          <w:sz w:val="24"/>
          <w:szCs w:val="24"/>
          <w:lang w:val="uk-UA"/>
        </w:rPr>
        <w:t xml:space="preserve">, тому відчуження </w:t>
      </w:r>
      <w:r w:rsidR="000F2118">
        <w:rPr>
          <w:sz w:val="24"/>
          <w:szCs w:val="24"/>
          <w:lang w:val="uk-UA"/>
        </w:rPr>
        <w:t>Особою_2</w:t>
      </w:r>
      <w:r w:rsidRPr="00770EF0">
        <w:rPr>
          <w:sz w:val="24"/>
          <w:szCs w:val="24"/>
          <w:lang w:val="uk-UA"/>
        </w:rPr>
        <w:t xml:space="preserve"> даної квартири без її відома було неможливим апріорі. </w:t>
      </w:r>
    </w:p>
    <w:p w14:paraId="7CA1680D" w14:textId="23E0FD00" w:rsidR="00F62081" w:rsidRPr="00770EF0" w:rsidRDefault="00F62081" w:rsidP="00F62081">
      <w:pPr>
        <w:ind w:firstLine="708"/>
        <w:jc w:val="both"/>
        <w:rPr>
          <w:sz w:val="24"/>
          <w:szCs w:val="24"/>
          <w:lang w:val="uk-UA"/>
        </w:rPr>
      </w:pPr>
      <w:r w:rsidRPr="00770EF0">
        <w:rPr>
          <w:sz w:val="24"/>
          <w:szCs w:val="24"/>
          <w:lang w:val="uk-UA"/>
        </w:rPr>
        <w:t>Таким чином, відсутність у Державному реєстрі речових прав на нерухоме майно інформації про ухвалу про забезпечення позову, зважаючи на наявні численні арешти, не призвели та не могли призвести до жодних негативних для скаржника наслідків.</w:t>
      </w:r>
    </w:p>
    <w:p w14:paraId="1D9F7A0A" w14:textId="4BAAA58E" w:rsidR="00F62081" w:rsidRPr="00770EF0" w:rsidRDefault="00F62081" w:rsidP="00F62081">
      <w:pPr>
        <w:widowControl/>
        <w:autoSpaceDE/>
        <w:autoSpaceDN/>
        <w:adjustRightInd/>
        <w:ind w:firstLine="708"/>
        <w:jc w:val="both"/>
        <w:rPr>
          <w:rFonts w:eastAsia="Times New Roman"/>
          <w:sz w:val="24"/>
          <w:szCs w:val="24"/>
          <w:lang w:val="uk-UA"/>
        </w:rPr>
      </w:pPr>
      <w:r w:rsidRPr="00770EF0">
        <w:rPr>
          <w:rFonts w:eastAsia="Times New Roman"/>
          <w:b/>
          <w:bCs/>
          <w:sz w:val="24"/>
          <w:szCs w:val="24"/>
          <w:lang w:val="uk-UA"/>
        </w:rPr>
        <w:t>Результат:</w:t>
      </w:r>
      <w:r w:rsidRPr="00770EF0">
        <w:rPr>
          <w:rFonts w:eastAsia="Times New Roman"/>
          <w:sz w:val="24"/>
          <w:szCs w:val="24"/>
          <w:lang w:val="uk-UA"/>
        </w:rPr>
        <w:t xml:space="preserve"> Рішенням Автозаводського районного суду м. Кременчука від 15 серпня 2022 року по справі № 524/11974/21 позовні вимоги задоволені в повному обсязі: визнано за </w:t>
      </w:r>
      <w:r w:rsidR="00F11635">
        <w:rPr>
          <w:rFonts w:eastAsia="Times New Roman"/>
          <w:sz w:val="24"/>
          <w:szCs w:val="24"/>
          <w:lang w:val="uk-UA"/>
        </w:rPr>
        <w:t xml:space="preserve">Особою_2 </w:t>
      </w:r>
      <w:r w:rsidRPr="00770EF0">
        <w:rPr>
          <w:rFonts w:eastAsia="Times New Roman"/>
          <w:sz w:val="24"/>
          <w:szCs w:val="24"/>
          <w:lang w:val="uk-UA"/>
        </w:rPr>
        <w:t xml:space="preserve">право власності на 1/2 квартири, яка знаходиться за </w:t>
      </w:r>
      <w:proofErr w:type="spellStart"/>
      <w:r w:rsidRPr="00770EF0">
        <w:rPr>
          <w:rFonts w:eastAsia="Times New Roman"/>
          <w:sz w:val="24"/>
          <w:szCs w:val="24"/>
          <w:lang w:val="uk-UA"/>
        </w:rPr>
        <w:t>адресою</w:t>
      </w:r>
      <w:proofErr w:type="spellEnd"/>
      <w:r w:rsidRPr="00770EF0">
        <w:rPr>
          <w:rFonts w:eastAsia="Times New Roman"/>
          <w:sz w:val="24"/>
          <w:szCs w:val="24"/>
          <w:lang w:val="uk-UA"/>
        </w:rPr>
        <w:t xml:space="preserve">: </w:t>
      </w:r>
      <w:r w:rsidR="002712E8">
        <w:rPr>
          <w:rFonts w:eastAsia="Times New Roman"/>
          <w:sz w:val="24"/>
          <w:szCs w:val="24"/>
          <w:lang w:val="uk-UA"/>
        </w:rPr>
        <w:t>Адреса_1</w:t>
      </w:r>
      <w:r w:rsidRPr="00770EF0">
        <w:rPr>
          <w:rFonts w:eastAsia="Times New Roman"/>
          <w:sz w:val="24"/>
          <w:szCs w:val="24"/>
          <w:lang w:val="uk-UA"/>
        </w:rPr>
        <w:t>.</w:t>
      </w:r>
    </w:p>
    <w:p w14:paraId="754E4A9C" w14:textId="79C6A8B3" w:rsidR="00D81BE8" w:rsidRPr="00770EF0" w:rsidRDefault="00D81BE8" w:rsidP="00D81BE8">
      <w:pPr>
        <w:widowControl/>
        <w:autoSpaceDE/>
        <w:autoSpaceDN/>
        <w:adjustRightInd/>
        <w:ind w:firstLine="708"/>
        <w:jc w:val="both"/>
        <w:rPr>
          <w:sz w:val="24"/>
          <w:szCs w:val="24"/>
          <w:lang w:val="uk-UA"/>
        </w:rPr>
      </w:pPr>
      <w:r w:rsidRPr="00770EF0">
        <w:rPr>
          <w:rFonts w:eastAsia="Times New Roman"/>
          <w:b/>
          <w:bCs/>
          <w:sz w:val="24"/>
          <w:szCs w:val="24"/>
          <w:lang w:val="uk-UA"/>
        </w:rPr>
        <w:t>- № 67 від 21 жовтня 2022 року</w:t>
      </w:r>
      <w:r w:rsidRPr="00770EF0">
        <w:rPr>
          <w:rFonts w:eastAsia="Times New Roman"/>
          <w:sz w:val="24"/>
          <w:szCs w:val="24"/>
          <w:lang w:val="uk-UA"/>
        </w:rPr>
        <w:t xml:space="preserve">: </w:t>
      </w:r>
      <w:r w:rsidRPr="00770EF0">
        <w:rPr>
          <w:sz w:val="24"/>
          <w:szCs w:val="24"/>
          <w:lang w:val="uk-UA"/>
        </w:rPr>
        <w:t xml:space="preserve">відповідно до п. 2.2 якого адвокат бере на себе виконання наступних дій з надання правової допомоги: представництво інтересів клієнта в Полтавському апеляційному суді по справі №524/11974/21. </w:t>
      </w:r>
    </w:p>
    <w:p w14:paraId="058FD773" w14:textId="77777777" w:rsidR="00D81BE8" w:rsidRPr="00770EF0" w:rsidRDefault="00D81BE8" w:rsidP="00D81BE8">
      <w:pPr>
        <w:pStyle w:val="a7"/>
        <w:ind w:left="0" w:firstLine="708"/>
        <w:jc w:val="both"/>
        <w:rPr>
          <w:sz w:val="24"/>
          <w:szCs w:val="24"/>
          <w:lang w:val="uk-UA"/>
        </w:rPr>
      </w:pPr>
      <w:r w:rsidRPr="00770EF0">
        <w:rPr>
          <w:sz w:val="24"/>
          <w:szCs w:val="24"/>
          <w:lang w:val="uk-UA"/>
        </w:rPr>
        <w:t>Скаржниця зазначає про те, що адвокат Олійник Л.М. не забезпечила представництво її інтересів в суді апеляційної інстанції 12 листопада 2024 року та 30 вересня 2024 року, не узгоджувала правову позицію у справі у зв’язку із надходженням до суду апеляційної інстанції копії заяви від її імені.</w:t>
      </w:r>
    </w:p>
    <w:p w14:paraId="5D596BA4" w14:textId="053B3AAA" w:rsidR="00D81BE8" w:rsidRPr="00770EF0" w:rsidRDefault="00D81BE8" w:rsidP="00D81BE8">
      <w:pPr>
        <w:ind w:firstLine="708"/>
        <w:jc w:val="both"/>
        <w:rPr>
          <w:sz w:val="24"/>
          <w:szCs w:val="24"/>
          <w:lang w:val="uk-UA"/>
        </w:rPr>
      </w:pPr>
      <w:r w:rsidRPr="00770EF0">
        <w:rPr>
          <w:sz w:val="24"/>
          <w:szCs w:val="24"/>
          <w:lang w:val="uk-UA"/>
        </w:rPr>
        <w:t xml:space="preserve">Наведене спростовується тим, що на виконання вказаного договору адвокат Олійник Л.М. 04 листопада 2022 року через підсистему «Електронний суд» як представник </w:t>
      </w:r>
      <w:r w:rsidR="002712E8">
        <w:rPr>
          <w:sz w:val="24"/>
          <w:szCs w:val="24"/>
          <w:lang w:val="uk-UA"/>
        </w:rPr>
        <w:t>Особи_1</w:t>
      </w:r>
      <w:r w:rsidRPr="00770EF0">
        <w:rPr>
          <w:sz w:val="24"/>
          <w:szCs w:val="24"/>
          <w:lang w:val="uk-UA"/>
        </w:rPr>
        <w:t xml:space="preserve"> подала відзив на апеляційну скаргу </w:t>
      </w:r>
      <w:r w:rsidR="002712E8">
        <w:rPr>
          <w:sz w:val="24"/>
          <w:szCs w:val="24"/>
          <w:lang w:val="uk-UA"/>
        </w:rPr>
        <w:t>Особи_2</w:t>
      </w:r>
      <w:r w:rsidRPr="00770EF0">
        <w:rPr>
          <w:sz w:val="24"/>
          <w:szCs w:val="24"/>
          <w:lang w:val="uk-UA"/>
        </w:rPr>
        <w:t xml:space="preserve"> на рішення Автозаводського районного суду м. Кременчука Полтавської області від 15 серпня 2022 року. </w:t>
      </w:r>
    </w:p>
    <w:p w14:paraId="3CF249E3" w14:textId="5990724D" w:rsidR="00D81BE8" w:rsidRPr="00770EF0" w:rsidRDefault="0004210B" w:rsidP="00D81BE8">
      <w:pPr>
        <w:ind w:firstLine="708"/>
        <w:jc w:val="both"/>
        <w:rPr>
          <w:sz w:val="24"/>
          <w:szCs w:val="24"/>
          <w:lang w:val="uk-UA"/>
        </w:rPr>
      </w:pPr>
      <w:r w:rsidRPr="00770EF0">
        <w:rPr>
          <w:sz w:val="24"/>
          <w:szCs w:val="24"/>
          <w:lang w:val="uk-UA"/>
        </w:rPr>
        <w:lastRenderedPageBreak/>
        <w:t xml:space="preserve">09 листопада 2022 року через підсистему «Електронний суд» представником </w:t>
      </w:r>
      <w:r w:rsidR="002712E8">
        <w:rPr>
          <w:sz w:val="24"/>
          <w:szCs w:val="24"/>
          <w:lang w:val="uk-UA"/>
        </w:rPr>
        <w:t>Особи_1</w:t>
      </w:r>
      <w:r w:rsidRPr="00770EF0">
        <w:rPr>
          <w:sz w:val="24"/>
          <w:szCs w:val="24"/>
          <w:lang w:val="uk-UA"/>
        </w:rPr>
        <w:t xml:space="preserve"> адвокатом </w:t>
      </w:r>
      <w:r w:rsidR="002712E8">
        <w:rPr>
          <w:sz w:val="24"/>
          <w:szCs w:val="24"/>
          <w:lang w:val="uk-UA"/>
        </w:rPr>
        <w:t>О</w:t>
      </w:r>
      <w:r w:rsidRPr="00770EF0">
        <w:rPr>
          <w:sz w:val="24"/>
          <w:szCs w:val="24"/>
          <w:lang w:val="uk-UA"/>
        </w:rPr>
        <w:t>лійник Л.М. було подано клопотання про проведення розгляду справи в режимі відеоконференції.</w:t>
      </w:r>
    </w:p>
    <w:p w14:paraId="4A835A6E" w14:textId="557C8E3E" w:rsidR="00D81BE8" w:rsidRPr="00770EF0" w:rsidRDefault="00D81BE8" w:rsidP="00D81BE8">
      <w:pPr>
        <w:ind w:firstLine="708"/>
        <w:jc w:val="both"/>
        <w:rPr>
          <w:sz w:val="24"/>
          <w:szCs w:val="24"/>
          <w:lang w:val="uk-UA"/>
        </w:rPr>
      </w:pPr>
      <w:r w:rsidRPr="00770EF0">
        <w:rPr>
          <w:sz w:val="24"/>
          <w:szCs w:val="24"/>
          <w:lang w:val="uk-UA"/>
        </w:rPr>
        <w:t xml:space="preserve">Відповідно до протоколу судового засідання № 1249567 від 13 лютого 2023 року Полтавського апеляційного суду наявного в підсистемі «Електронний суд» представник </w:t>
      </w:r>
      <w:r w:rsidR="002712E8">
        <w:rPr>
          <w:sz w:val="24"/>
          <w:szCs w:val="24"/>
          <w:lang w:val="uk-UA"/>
        </w:rPr>
        <w:t>Особи_1</w:t>
      </w:r>
      <w:r w:rsidRPr="00770EF0">
        <w:rPr>
          <w:sz w:val="24"/>
          <w:szCs w:val="24"/>
          <w:lang w:val="uk-UA"/>
        </w:rPr>
        <w:t xml:space="preserve"> адвокат Олійник Л.М. брала участь в судовому засіданні безпосередньо в залі судового засідання. </w:t>
      </w:r>
    </w:p>
    <w:p w14:paraId="2C30FE5C" w14:textId="2549E210" w:rsidR="00D81BE8" w:rsidRPr="00770EF0" w:rsidRDefault="00D81BE8" w:rsidP="00D81BE8">
      <w:pPr>
        <w:ind w:firstLine="708"/>
        <w:jc w:val="both"/>
        <w:rPr>
          <w:sz w:val="24"/>
          <w:szCs w:val="24"/>
          <w:lang w:val="uk-UA"/>
        </w:rPr>
      </w:pPr>
      <w:r w:rsidRPr="00770EF0">
        <w:rPr>
          <w:sz w:val="24"/>
          <w:szCs w:val="24"/>
          <w:lang w:val="uk-UA"/>
        </w:rPr>
        <w:t xml:space="preserve">В даному судовому засіданні </w:t>
      </w:r>
      <w:r w:rsidR="0004210B" w:rsidRPr="00770EF0">
        <w:rPr>
          <w:sz w:val="24"/>
          <w:szCs w:val="24"/>
          <w:lang w:val="uk-UA"/>
        </w:rPr>
        <w:t>адвокатом Олійник Л.М.</w:t>
      </w:r>
      <w:r w:rsidRPr="00770EF0">
        <w:rPr>
          <w:sz w:val="24"/>
          <w:szCs w:val="24"/>
          <w:lang w:val="uk-UA"/>
        </w:rPr>
        <w:t xml:space="preserve"> були озвучені заперечення щодо </w:t>
      </w:r>
      <w:proofErr w:type="spellStart"/>
      <w:r w:rsidRPr="00770EF0">
        <w:rPr>
          <w:sz w:val="24"/>
          <w:szCs w:val="24"/>
          <w:lang w:val="uk-UA"/>
        </w:rPr>
        <w:t>витребувания</w:t>
      </w:r>
      <w:proofErr w:type="spellEnd"/>
      <w:r w:rsidRPr="00770EF0">
        <w:rPr>
          <w:sz w:val="24"/>
          <w:szCs w:val="24"/>
          <w:lang w:val="uk-UA"/>
        </w:rPr>
        <w:t xml:space="preserve"> Полтавським апеляційним судом доказів, аналогічні заперечення викладені нею і у відзиві на апеляційну скаргу (розділ 3 відзиву на апеляційну скаргу, долучену самим скаржником).</w:t>
      </w:r>
    </w:p>
    <w:p w14:paraId="6E9AE570" w14:textId="758C1614" w:rsidR="00D81BE8" w:rsidRPr="00770EF0" w:rsidRDefault="00D81BE8" w:rsidP="00D81BE8">
      <w:pPr>
        <w:ind w:firstLine="708"/>
        <w:jc w:val="both"/>
        <w:rPr>
          <w:sz w:val="24"/>
          <w:szCs w:val="24"/>
          <w:lang w:val="uk-UA"/>
        </w:rPr>
      </w:pPr>
      <w:r w:rsidRPr="00770EF0">
        <w:rPr>
          <w:sz w:val="24"/>
          <w:szCs w:val="24"/>
          <w:lang w:val="uk-UA"/>
        </w:rPr>
        <w:t xml:space="preserve">Ухвалою Полтавського апеляційного суду від 13 лютого 2023 року витребувано у приватного нотаріуса Кременчуцького міського нотаріального округу Полтавської області </w:t>
      </w:r>
      <w:r w:rsidR="002712E8">
        <w:rPr>
          <w:sz w:val="24"/>
          <w:szCs w:val="24"/>
          <w:lang w:val="uk-UA"/>
        </w:rPr>
        <w:t>Особи_3</w:t>
      </w:r>
      <w:r w:rsidRPr="00770EF0">
        <w:rPr>
          <w:sz w:val="24"/>
          <w:szCs w:val="24"/>
          <w:lang w:val="uk-UA"/>
        </w:rPr>
        <w:t xml:space="preserve"> завірену належним чином копію заяви </w:t>
      </w:r>
      <w:r w:rsidR="002712E8">
        <w:rPr>
          <w:sz w:val="24"/>
          <w:szCs w:val="24"/>
          <w:lang w:val="uk-UA"/>
        </w:rPr>
        <w:t>Особи_1</w:t>
      </w:r>
      <w:r w:rsidRPr="00770EF0">
        <w:rPr>
          <w:sz w:val="24"/>
          <w:szCs w:val="24"/>
          <w:lang w:val="uk-UA"/>
        </w:rPr>
        <w:t xml:space="preserve">, посвідчену нею 30 жовтня 2013 року за реєстровим номером </w:t>
      </w:r>
      <w:r w:rsidR="002712E8">
        <w:rPr>
          <w:sz w:val="24"/>
          <w:szCs w:val="24"/>
          <w:lang w:val="uk-UA"/>
        </w:rPr>
        <w:t>****</w:t>
      </w:r>
      <w:r w:rsidRPr="00770EF0">
        <w:rPr>
          <w:sz w:val="24"/>
          <w:szCs w:val="24"/>
          <w:lang w:val="uk-UA"/>
        </w:rPr>
        <w:t>.</w:t>
      </w:r>
    </w:p>
    <w:p w14:paraId="4760E79B" w14:textId="252841B5" w:rsidR="00D81BE8" w:rsidRPr="00770EF0" w:rsidRDefault="00D81BE8" w:rsidP="00D81BE8">
      <w:pPr>
        <w:ind w:firstLine="708"/>
        <w:jc w:val="both"/>
        <w:rPr>
          <w:sz w:val="24"/>
          <w:szCs w:val="24"/>
          <w:lang w:val="uk-UA"/>
        </w:rPr>
      </w:pPr>
      <w:r w:rsidRPr="00770EF0">
        <w:rPr>
          <w:sz w:val="24"/>
          <w:szCs w:val="24"/>
          <w:lang w:val="uk-UA"/>
        </w:rPr>
        <w:t xml:space="preserve">13 вересня 2024 року через підсистему «Електронний сул» представником </w:t>
      </w:r>
      <w:r w:rsidR="002712E8">
        <w:rPr>
          <w:sz w:val="24"/>
          <w:szCs w:val="24"/>
          <w:lang w:val="uk-UA"/>
        </w:rPr>
        <w:t xml:space="preserve">Особи_1 </w:t>
      </w:r>
      <w:r w:rsidRPr="00770EF0">
        <w:rPr>
          <w:sz w:val="24"/>
          <w:szCs w:val="24"/>
          <w:lang w:val="uk-UA"/>
        </w:rPr>
        <w:t xml:space="preserve">адвокатом Олійник Л.М. було подано клопотання про проведення розгляду справи в режимі відеоконференції. </w:t>
      </w:r>
    </w:p>
    <w:p w14:paraId="6BA21121" w14:textId="30E1BC03" w:rsidR="00D81BE8" w:rsidRPr="00770EF0" w:rsidRDefault="00D81BE8" w:rsidP="00D81BE8">
      <w:pPr>
        <w:ind w:firstLine="708"/>
        <w:jc w:val="both"/>
        <w:rPr>
          <w:sz w:val="24"/>
          <w:szCs w:val="24"/>
          <w:lang w:val="uk-UA"/>
        </w:rPr>
      </w:pPr>
      <w:r w:rsidRPr="00770EF0">
        <w:rPr>
          <w:sz w:val="24"/>
          <w:szCs w:val="24"/>
          <w:lang w:val="uk-UA"/>
        </w:rPr>
        <w:t xml:space="preserve">30 вересня 2024 року був здійснений повторний автоматизований розподіл судової справи № 524/11974/21 між суддями у зв'язку з тим, що суддя </w:t>
      </w:r>
      <w:r w:rsidR="002712E8">
        <w:rPr>
          <w:sz w:val="24"/>
          <w:szCs w:val="24"/>
          <w:lang w:val="uk-UA"/>
        </w:rPr>
        <w:t>Особа_4</w:t>
      </w:r>
      <w:r w:rsidRPr="00770EF0">
        <w:rPr>
          <w:sz w:val="24"/>
          <w:szCs w:val="24"/>
          <w:lang w:val="uk-UA"/>
        </w:rPr>
        <w:t xml:space="preserve"> звільнена з посади </w:t>
      </w:r>
      <w:proofErr w:type="spellStart"/>
      <w:r w:rsidRPr="00770EF0">
        <w:rPr>
          <w:sz w:val="24"/>
          <w:szCs w:val="24"/>
          <w:lang w:val="uk-UA"/>
        </w:rPr>
        <w:t>судлі</w:t>
      </w:r>
      <w:proofErr w:type="spellEnd"/>
      <w:r w:rsidRPr="00770EF0">
        <w:rPr>
          <w:sz w:val="24"/>
          <w:szCs w:val="24"/>
          <w:lang w:val="uk-UA"/>
        </w:rPr>
        <w:t xml:space="preserve"> Полтавського апеляційного суду рішенням Вищої ради правосуддя №2312/0/15-24 від 25 липня 2024 року та відрахована зі штату Полтавського апеляційного суду наказом в.о. голови суду №4.7-09/43 від 29 липня 2024 року, здійснити повторний автоматизований розподіл цивільної справи за номером провадження 22-ц/814/249/24. </w:t>
      </w:r>
    </w:p>
    <w:p w14:paraId="43780770" w14:textId="36C525A6" w:rsidR="00D81BE8" w:rsidRPr="00770EF0" w:rsidRDefault="00D81BE8" w:rsidP="00D81BE8">
      <w:pPr>
        <w:ind w:firstLine="708"/>
        <w:jc w:val="both"/>
        <w:rPr>
          <w:sz w:val="24"/>
          <w:szCs w:val="24"/>
          <w:lang w:val="uk-UA"/>
        </w:rPr>
      </w:pPr>
      <w:r w:rsidRPr="00770EF0">
        <w:rPr>
          <w:sz w:val="24"/>
          <w:szCs w:val="24"/>
          <w:lang w:val="uk-UA"/>
        </w:rPr>
        <w:t xml:space="preserve">Ухвалою Полтавського апеляційного суду від 30 вересня 2024 року витребувано у приватного нотаріуса Київського міського нотаріального округу </w:t>
      </w:r>
      <w:r w:rsidR="002237AD">
        <w:rPr>
          <w:sz w:val="24"/>
          <w:szCs w:val="24"/>
          <w:lang w:val="uk-UA"/>
        </w:rPr>
        <w:t>Особи_5</w:t>
      </w:r>
      <w:r w:rsidRPr="00770EF0">
        <w:rPr>
          <w:sz w:val="24"/>
          <w:szCs w:val="24"/>
          <w:lang w:val="uk-UA"/>
        </w:rPr>
        <w:t xml:space="preserve"> завірену належним чином копію заяви </w:t>
      </w:r>
      <w:r w:rsidR="002237AD">
        <w:rPr>
          <w:sz w:val="24"/>
          <w:szCs w:val="24"/>
          <w:lang w:val="uk-UA"/>
        </w:rPr>
        <w:t>Особи_1</w:t>
      </w:r>
      <w:r w:rsidRPr="00770EF0">
        <w:rPr>
          <w:sz w:val="24"/>
          <w:szCs w:val="24"/>
          <w:lang w:val="uk-UA"/>
        </w:rPr>
        <w:t xml:space="preserve"> про її згоду на укладення договору про відступлення частини права вимоги за іпотечним договором/іпотечний договір №30/35/1 01/08 від 06.10.2008/ від 01 квітня 2014 року, справжність підпису на якій засвідчено </w:t>
      </w:r>
      <w:r w:rsidR="002237AD">
        <w:rPr>
          <w:sz w:val="24"/>
          <w:szCs w:val="24"/>
          <w:lang w:val="uk-UA"/>
        </w:rPr>
        <w:t>Особою_3</w:t>
      </w:r>
      <w:r w:rsidRPr="00770EF0">
        <w:rPr>
          <w:sz w:val="24"/>
          <w:szCs w:val="24"/>
          <w:lang w:val="uk-UA"/>
        </w:rPr>
        <w:t xml:space="preserve">, приватним нотаріусом Кременчуцького міського нотаріального округу Полтавської області 30 жовтня 2013 року за реєстровим номером </w:t>
      </w:r>
      <w:r w:rsidR="002237AD">
        <w:rPr>
          <w:sz w:val="24"/>
          <w:szCs w:val="24"/>
          <w:lang w:val="uk-UA"/>
        </w:rPr>
        <w:t>****</w:t>
      </w:r>
      <w:r w:rsidRPr="00770EF0">
        <w:rPr>
          <w:sz w:val="24"/>
          <w:szCs w:val="24"/>
          <w:lang w:val="uk-UA"/>
        </w:rPr>
        <w:t xml:space="preserve">. </w:t>
      </w:r>
    </w:p>
    <w:p w14:paraId="6EC2359E" w14:textId="63FB22CE" w:rsidR="00D81BE8" w:rsidRPr="00770EF0" w:rsidRDefault="00D81BE8" w:rsidP="00D81BE8">
      <w:pPr>
        <w:ind w:firstLine="708"/>
        <w:jc w:val="both"/>
        <w:rPr>
          <w:sz w:val="24"/>
          <w:szCs w:val="24"/>
          <w:lang w:val="uk-UA"/>
        </w:rPr>
      </w:pPr>
      <w:r w:rsidRPr="00770EF0">
        <w:rPr>
          <w:sz w:val="24"/>
          <w:szCs w:val="24"/>
          <w:lang w:val="uk-UA"/>
        </w:rPr>
        <w:t xml:space="preserve">Ухвалою Полтавського апеляційного суду від 12 листопада 2024 року клопотання адвоката </w:t>
      </w:r>
      <w:r w:rsidR="002237AD">
        <w:rPr>
          <w:sz w:val="24"/>
          <w:szCs w:val="24"/>
          <w:lang w:val="uk-UA"/>
        </w:rPr>
        <w:t>Особи_5</w:t>
      </w:r>
      <w:r w:rsidRPr="00770EF0">
        <w:rPr>
          <w:sz w:val="24"/>
          <w:szCs w:val="24"/>
          <w:lang w:val="uk-UA"/>
        </w:rPr>
        <w:t xml:space="preserve"> представника відповідача </w:t>
      </w:r>
      <w:r w:rsidR="002237AD">
        <w:rPr>
          <w:sz w:val="24"/>
          <w:szCs w:val="24"/>
          <w:lang w:val="uk-UA"/>
        </w:rPr>
        <w:t>Особи_2</w:t>
      </w:r>
      <w:r w:rsidRPr="00770EF0">
        <w:rPr>
          <w:sz w:val="24"/>
          <w:szCs w:val="24"/>
          <w:lang w:val="uk-UA"/>
        </w:rPr>
        <w:t xml:space="preserve"> та представника позивача </w:t>
      </w:r>
      <w:r w:rsidR="002237AD">
        <w:rPr>
          <w:sz w:val="24"/>
          <w:szCs w:val="24"/>
          <w:lang w:val="uk-UA"/>
        </w:rPr>
        <w:t>Особи_1</w:t>
      </w:r>
      <w:r w:rsidRPr="00770EF0">
        <w:rPr>
          <w:sz w:val="24"/>
          <w:szCs w:val="24"/>
          <w:lang w:val="uk-UA"/>
        </w:rPr>
        <w:t xml:space="preserve"> адвоката Олійник Лілії Михайлівни про проведення судового засідання в режимі відеоконференції задоволено, але з технічних причин її не приєднали до відеоконференції. </w:t>
      </w:r>
    </w:p>
    <w:p w14:paraId="2B8FD7C0" w14:textId="0F30FDD2" w:rsidR="00D81BE8" w:rsidRPr="00770EF0" w:rsidRDefault="00D81BE8" w:rsidP="00770EF0">
      <w:pPr>
        <w:ind w:firstLine="709"/>
        <w:jc w:val="both"/>
        <w:rPr>
          <w:sz w:val="24"/>
          <w:szCs w:val="24"/>
          <w:lang w:val="uk-UA"/>
        </w:rPr>
      </w:pPr>
      <w:r w:rsidRPr="00770EF0">
        <w:rPr>
          <w:sz w:val="24"/>
          <w:szCs w:val="24"/>
          <w:lang w:val="uk-UA"/>
        </w:rPr>
        <w:t xml:space="preserve">Постановою Полтавського апеляційного суду від 12 листопада 2024 року апеляційну скаргу </w:t>
      </w:r>
      <w:r w:rsidR="002237AD">
        <w:rPr>
          <w:sz w:val="24"/>
          <w:szCs w:val="24"/>
          <w:lang w:val="uk-UA"/>
        </w:rPr>
        <w:t>Особи_1</w:t>
      </w:r>
      <w:r w:rsidRPr="00770EF0">
        <w:rPr>
          <w:sz w:val="24"/>
          <w:szCs w:val="24"/>
          <w:lang w:val="uk-UA"/>
        </w:rPr>
        <w:t xml:space="preserve"> задоволено. Рішення Автозаводського районного м. Кременчука Полтавської області від 15 серпня 2022 року скасовано та ухвалено по справі нове рішення, яким в задоволенні позову </w:t>
      </w:r>
      <w:r w:rsidR="004F6253">
        <w:rPr>
          <w:sz w:val="24"/>
          <w:szCs w:val="24"/>
          <w:lang w:val="uk-UA"/>
        </w:rPr>
        <w:t>Особи_1</w:t>
      </w:r>
      <w:r w:rsidRPr="00770EF0">
        <w:rPr>
          <w:sz w:val="24"/>
          <w:szCs w:val="24"/>
          <w:lang w:val="uk-UA"/>
        </w:rPr>
        <w:t xml:space="preserve"> до </w:t>
      </w:r>
      <w:r w:rsidR="004F6253">
        <w:rPr>
          <w:sz w:val="24"/>
          <w:szCs w:val="24"/>
          <w:lang w:val="uk-UA"/>
        </w:rPr>
        <w:t>Особи_2</w:t>
      </w:r>
      <w:r w:rsidRPr="00770EF0">
        <w:rPr>
          <w:sz w:val="24"/>
          <w:szCs w:val="24"/>
          <w:lang w:val="uk-UA"/>
        </w:rPr>
        <w:t xml:space="preserve"> про поділ майна подружжя відмовлено. </w:t>
      </w:r>
    </w:p>
    <w:p w14:paraId="7510D81B" w14:textId="40DB9328" w:rsidR="0004210B" w:rsidRPr="00770EF0" w:rsidRDefault="0004210B" w:rsidP="00770EF0">
      <w:pPr>
        <w:ind w:firstLine="709"/>
        <w:jc w:val="both"/>
        <w:rPr>
          <w:sz w:val="24"/>
          <w:szCs w:val="24"/>
          <w:lang w:val="uk-UA"/>
        </w:rPr>
      </w:pPr>
      <w:r w:rsidRPr="00770EF0">
        <w:rPr>
          <w:sz w:val="24"/>
          <w:szCs w:val="24"/>
          <w:lang w:val="uk-UA"/>
        </w:rPr>
        <w:t xml:space="preserve">Наведене свідчить про те, що адвокат Олійник Л.М. вчиняла дії на виконання договору про надання правничої допомоги у відповідності до Закону України «Про адвокатуру та </w:t>
      </w:r>
      <w:proofErr w:type="spellStart"/>
      <w:r w:rsidRPr="00770EF0">
        <w:rPr>
          <w:sz w:val="24"/>
          <w:szCs w:val="24"/>
          <w:lang w:val="uk-UA"/>
        </w:rPr>
        <w:t>адвокастьку</w:t>
      </w:r>
      <w:proofErr w:type="spellEnd"/>
      <w:r w:rsidRPr="00770EF0">
        <w:rPr>
          <w:sz w:val="24"/>
          <w:szCs w:val="24"/>
          <w:lang w:val="uk-UA"/>
        </w:rPr>
        <w:t xml:space="preserve"> діяльність». </w:t>
      </w:r>
    </w:p>
    <w:p w14:paraId="4826A7EF" w14:textId="3A46555B" w:rsidR="0004210B" w:rsidRPr="00770EF0" w:rsidRDefault="0004210B" w:rsidP="0004210B">
      <w:pPr>
        <w:ind w:firstLine="708"/>
        <w:jc w:val="both"/>
        <w:rPr>
          <w:sz w:val="24"/>
          <w:szCs w:val="24"/>
          <w:lang w:val="uk-UA"/>
        </w:rPr>
      </w:pPr>
      <w:r w:rsidRPr="00770EF0">
        <w:rPr>
          <w:sz w:val="24"/>
          <w:szCs w:val="24"/>
          <w:lang w:val="uk-UA"/>
        </w:rPr>
        <w:t>Стосовно неузгодження правової позиції в даній справі, то з письмових пояснень</w:t>
      </w:r>
      <w:r w:rsidRPr="00770EF0">
        <w:rPr>
          <w:b/>
          <w:bCs/>
          <w:sz w:val="24"/>
          <w:szCs w:val="24"/>
          <w:lang w:val="uk-UA"/>
        </w:rPr>
        <w:t xml:space="preserve"> </w:t>
      </w:r>
      <w:r w:rsidRPr="00770EF0">
        <w:rPr>
          <w:sz w:val="24"/>
          <w:szCs w:val="24"/>
          <w:lang w:val="uk-UA"/>
        </w:rPr>
        <w:t xml:space="preserve">адвоката Олійник Л.М.  слідує те, що при укладенні договору №98 від 07 грудня 2021 року </w:t>
      </w:r>
      <w:r w:rsidRPr="00770EF0">
        <w:rPr>
          <w:sz w:val="24"/>
          <w:szCs w:val="24"/>
          <w:u w:val="single"/>
          <w:lang w:val="uk-UA"/>
        </w:rPr>
        <w:t>правова позиція була визначена відповідно до повідомленої скаржницею інформації, що вона «не підписувала жодного документу зі змістом, що квартира придбавається її чоловіком за його особисті кошти».</w:t>
      </w:r>
      <w:r w:rsidRPr="00770EF0">
        <w:rPr>
          <w:sz w:val="24"/>
          <w:szCs w:val="24"/>
          <w:lang w:val="uk-UA"/>
        </w:rPr>
        <w:t xml:space="preserve"> Виходячи з цього нею була визначена правова позиція по даній справі, а саме розповсюдження на об’єкт нерухомого майна режиму спільної сумісної власності подружжя.</w:t>
      </w:r>
    </w:p>
    <w:p w14:paraId="0E056A0C" w14:textId="028E7B33" w:rsidR="0004210B" w:rsidRPr="00770EF0" w:rsidRDefault="0004210B" w:rsidP="0004210B">
      <w:pPr>
        <w:ind w:firstLine="708"/>
        <w:jc w:val="both"/>
        <w:rPr>
          <w:sz w:val="24"/>
          <w:szCs w:val="24"/>
          <w:lang w:val="uk-UA"/>
        </w:rPr>
      </w:pPr>
      <w:r w:rsidRPr="00770EF0">
        <w:rPr>
          <w:sz w:val="24"/>
          <w:szCs w:val="24"/>
          <w:lang w:val="uk-UA"/>
        </w:rPr>
        <w:t>Лише після того, як Полтавським апеляційним судом витребувано заяву про згоду дружини на укладення договорів та про те, що придбання вищевказаного майна, здійснюється чоловіком за його власні (позашлюбні) кошти, справжність підпису на якій засвідчено</w:t>
      </w:r>
      <w:r w:rsidR="004F6253">
        <w:rPr>
          <w:sz w:val="24"/>
          <w:szCs w:val="24"/>
          <w:lang w:val="uk-UA"/>
        </w:rPr>
        <w:t xml:space="preserve"> Особою_3</w:t>
      </w:r>
      <w:r w:rsidRPr="00770EF0">
        <w:rPr>
          <w:sz w:val="24"/>
          <w:szCs w:val="24"/>
          <w:lang w:val="uk-UA"/>
        </w:rPr>
        <w:t xml:space="preserve">, приватним нотаріусом Кременчуцького міського нотаріального округу Полтавської області 30 жовтня 2013 року за реєстровим № </w:t>
      </w:r>
      <w:r w:rsidR="004F6253">
        <w:rPr>
          <w:sz w:val="24"/>
          <w:szCs w:val="24"/>
          <w:lang w:val="uk-UA"/>
        </w:rPr>
        <w:t>****</w:t>
      </w:r>
      <w:r w:rsidRPr="00770EF0">
        <w:rPr>
          <w:sz w:val="24"/>
          <w:szCs w:val="24"/>
          <w:lang w:val="uk-UA"/>
        </w:rPr>
        <w:t xml:space="preserve">. Скаржник пояснила, що в </w:t>
      </w:r>
      <w:r w:rsidRPr="00770EF0">
        <w:rPr>
          <w:sz w:val="24"/>
          <w:szCs w:val="24"/>
          <w:lang w:val="uk-UA"/>
        </w:rPr>
        <w:lastRenderedPageBreak/>
        <w:t xml:space="preserve">Києві було багато документів і вона підписала, не розуміючи їх змісту (що підтверджується копією скріншотів листування), хоча дана заява була посвідчена в м. Кременчук. </w:t>
      </w:r>
    </w:p>
    <w:p w14:paraId="57A352AD" w14:textId="5699F15F" w:rsidR="00C92A3A" w:rsidRPr="00770EF0" w:rsidRDefault="00C92A3A" w:rsidP="00C92A3A">
      <w:pPr>
        <w:ind w:firstLine="708"/>
        <w:jc w:val="both"/>
        <w:rPr>
          <w:sz w:val="24"/>
          <w:szCs w:val="24"/>
          <w:lang w:val="uk-UA"/>
        </w:rPr>
      </w:pPr>
      <w:r w:rsidRPr="00770EF0">
        <w:rPr>
          <w:sz w:val="24"/>
          <w:szCs w:val="24"/>
          <w:lang w:val="uk-UA"/>
        </w:rPr>
        <w:t xml:space="preserve">Відповідно до протоколу судового засідання Полтавського апеляційного суду від 13 лютого 2023 року представник </w:t>
      </w:r>
      <w:r w:rsidR="004F6253">
        <w:rPr>
          <w:sz w:val="24"/>
          <w:szCs w:val="24"/>
          <w:lang w:val="uk-UA"/>
        </w:rPr>
        <w:t>Особи_1</w:t>
      </w:r>
      <w:r w:rsidRPr="00770EF0">
        <w:rPr>
          <w:sz w:val="24"/>
          <w:szCs w:val="24"/>
          <w:lang w:val="uk-UA"/>
        </w:rPr>
        <w:t xml:space="preserve"> адвокат Олійник Л.М. брала участь в судовому засіданні безпосередньо в залі судового засідання та озвучила заперечення щодо витребування Полтавським апеляційним судом доказів, аналогічні заперечення викладені нею і у відзиві на апеляційну скаргу (розділ 3 відзиву на апеляційну скаргу, долучену самим скаржником).</w:t>
      </w:r>
    </w:p>
    <w:p w14:paraId="4854A336" w14:textId="7039A9B1" w:rsidR="00D81BE8" w:rsidRPr="00770EF0" w:rsidRDefault="00C92A3A" w:rsidP="00C92A3A">
      <w:pPr>
        <w:ind w:firstLine="708"/>
        <w:jc w:val="both"/>
        <w:rPr>
          <w:sz w:val="24"/>
          <w:szCs w:val="24"/>
          <w:lang w:val="uk-UA"/>
        </w:rPr>
      </w:pPr>
      <w:r w:rsidRPr="00770EF0">
        <w:rPr>
          <w:sz w:val="24"/>
          <w:szCs w:val="24"/>
          <w:lang w:val="uk-UA"/>
        </w:rPr>
        <w:t xml:space="preserve">На спростування факту </w:t>
      </w:r>
      <w:proofErr w:type="spellStart"/>
      <w:r w:rsidR="00D81BE8" w:rsidRPr="00770EF0">
        <w:rPr>
          <w:sz w:val="24"/>
          <w:szCs w:val="24"/>
          <w:lang w:val="uk-UA"/>
        </w:rPr>
        <w:t>неукладення</w:t>
      </w:r>
      <w:proofErr w:type="spellEnd"/>
      <w:r w:rsidR="00D81BE8" w:rsidRPr="00770EF0">
        <w:rPr>
          <w:sz w:val="24"/>
          <w:szCs w:val="24"/>
          <w:lang w:val="uk-UA"/>
        </w:rPr>
        <w:t xml:space="preserve"> </w:t>
      </w:r>
      <w:r w:rsidR="004F6253">
        <w:rPr>
          <w:sz w:val="24"/>
          <w:szCs w:val="24"/>
          <w:lang w:val="uk-UA"/>
        </w:rPr>
        <w:t>Особою_1</w:t>
      </w:r>
      <w:r w:rsidR="00D81BE8" w:rsidRPr="00770EF0">
        <w:rPr>
          <w:sz w:val="24"/>
          <w:szCs w:val="24"/>
          <w:lang w:val="uk-UA"/>
        </w:rPr>
        <w:t xml:space="preserve"> договору № 67 від 21.10.2022 року з визначенням суми гонорару 10 000 грн, долученого до відзиву на апеляційну скаргу, </w:t>
      </w:r>
      <w:r w:rsidRPr="00770EF0">
        <w:rPr>
          <w:sz w:val="24"/>
          <w:szCs w:val="24"/>
          <w:lang w:val="uk-UA"/>
        </w:rPr>
        <w:t>повідомляє про</w:t>
      </w:r>
      <w:r w:rsidR="00D81BE8" w:rsidRPr="00770EF0">
        <w:rPr>
          <w:sz w:val="24"/>
          <w:szCs w:val="24"/>
          <w:lang w:val="uk-UA"/>
        </w:rPr>
        <w:t xml:space="preserve"> наявніст</w:t>
      </w:r>
      <w:r w:rsidRPr="00770EF0">
        <w:rPr>
          <w:sz w:val="24"/>
          <w:szCs w:val="24"/>
          <w:lang w:val="uk-UA"/>
        </w:rPr>
        <w:t>ь</w:t>
      </w:r>
      <w:r w:rsidR="00D81BE8" w:rsidRPr="00770EF0">
        <w:rPr>
          <w:sz w:val="24"/>
          <w:szCs w:val="24"/>
          <w:lang w:val="uk-UA"/>
        </w:rPr>
        <w:t xml:space="preserve"> в неї оригіналу договору з її підписом. </w:t>
      </w:r>
    </w:p>
    <w:p w14:paraId="0FEF7A1F" w14:textId="2450918A" w:rsidR="00C92A3A" w:rsidRPr="00770EF0" w:rsidRDefault="00C92A3A" w:rsidP="00C92A3A">
      <w:pPr>
        <w:pStyle w:val="a7"/>
        <w:widowControl/>
        <w:numPr>
          <w:ilvl w:val="0"/>
          <w:numId w:val="3"/>
        </w:numPr>
        <w:autoSpaceDE/>
        <w:autoSpaceDN/>
        <w:adjustRightInd/>
        <w:ind w:left="0" w:firstLine="708"/>
        <w:jc w:val="both"/>
        <w:rPr>
          <w:rFonts w:eastAsia="Times New Roman"/>
          <w:sz w:val="24"/>
          <w:szCs w:val="24"/>
          <w:lang w:val="uk-UA"/>
        </w:rPr>
      </w:pPr>
      <w:r w:rsidRPr="00770EF0">
        <w:rPr>
          <w:rFonts w:eastAsia="Times New Roman"/>
          <w:b/>
          <w:bCs/>
          <w:sz w:val="24"/>
          <w:szCs w:val="24"/>
          <w:lang w:val="uk-UA"/>
        </w:rPr>
        <w:t>№ 161 від 28 листопада 2024 року</w:t>
      </w:r>
      <w:r w:rsidRPr="00770EF0">
        <w:rPr>
          <w:rFonts w:eastAsia="Times New Roman"/>
          <w:sz w:val="24"/>
          <w:szCs w:val="24"/>
          <w:lang w:val="uk-UA"/>
        </w:rPr>
        <w:t xml:space="preserve">: </w:t>
      </w:r>
      <w:r w:rsidRPr="00770EF0">
        <w:rPr>
          <w:sz w:val="24"/>
          <w:szCs w:val="24"/>
          <w:lang w:val="uk-UA"/>
        </w:rPr>
        <w:t>відповідно до п. 2.2 якого адвокат бере на себе виконання наступних дій з надання правової допомоги: представництво інтересів клієнта в Касаційному цивільному суді у складі Верховного Суду по справі №524/11974/21.</w:t>
      </w:r>
    </w:p>
    <w:p w14:paraId="1C7AAF5A" w14:textId="2AFE1C24" w:rsidR="00C92A3A" w:rsidRPr="00770EF0" w:rsidRDefault="00C92A3A" w:rsidP="00C92A3A">
      <w:pPr>
        <w:ind w:firstLine="708"/>
        <w:jc w:val="both"/>
        <w:rPr>
          <w:sz w:val="24"/>
          <w:szCs w:val="24"/>
          <w:lang w:val="uk-UA"/>
        </w:rPr>
      </w:pPr>
      <w:r w:rsidRPr="00770EF0">
        <w:rPr>
          <w:sz w:val="24"/>
          <w:szCs w:val="24"/>
          <w:lang w:val="uk-UA"/>
        </w:rPr>
        <w:t xml:space="preserve">На виконання вказаного Договору 10 грудня 2024 року адвокат Олійник Л.М. за допомогою системи «Електронний суд» сформувала касаційну скаргу на постанову Полтавського апеляційного суду від 12 листопада 2024 року по справі №524/11974/21. </w:t>
      </w:r>
    </w:p>
    <w:p w14:paraId="64F85944" w14:textId="77777777" w:rsidR="00C92A3A" w:rsidRPr="00770EF0" w:rsidRDefault="00C92A3A" w:rsidP="00C92A3A">
      <w:pPr>
        <w:widowControl/>
        <w:autoSpaceDE/>
        <w:autoSpaceDN/>
        <w:adjustRightInd/>
        <w:ind w:firstLine="708"/>
        <w:jc w:val="both"/>
        <w:rPr>
          <w:rFonts w:eastAsia="Times New Roman"/>
          <w:sz w:val="24"/>
          <w:szCs w:val="24"/>
          <w:lang w:val="uk-UA"/>
        </w:rPr>
      </w:pPr>
      <w:r w:rsidRPr="00770EF0">
        <w:rPr>
          <w:rFonts w:eastAsia="Times New Roman"/>
          <w:sz w:val="24"/>
          <w:szCs w:val="24"/>
          <w:lang w:val="uk-UA"/>
        </w:rPr>
        <w:t xml:space="preserve">Результат: Ухвалою ВС від 18 грудня 2024 року по справі № 524/11974/21 у відкритті касаційного провадження було відмовлено. </w:t>
      </w:r>
    </w:p>
    <w:p w14:paraId="7AF98E5C" w14:textId="52564720" w:rsidR="00C92A3A" w:rsidRPr="00770EF0" w:rsidRDefault="00C92A3A" w:rsidP="00C92A3A">
      <w:pPr>
        <w:ind w:firstLine="708"/>
        <w:jc w:val="both"/>
        <w:rPr>
          <w:sz w:val="24"/>
          <w:szCs w:val="24"/>
          <w:lang w:val="uk-UA"/>
        </w:rPr>
      </w:pPr>
      <w:r w:rsidRPr="00770EF0">
        <w:rPr>
          <w:sz w:val="24"/>
          <w:szCs w:val="24"/>
          <w:lang w:val="uk-UA"/>
        </w:rPr>
        <w:t xml:space="preserve">Скаржниця, </w:t>
      </w:r>
      <w:r w:rsidR="006A03CD">
        <w:rPr>
          <w:sz w:val="24"/>
          <w:szCs w:val="24"/>
          <w:lang w:val="uk-UA"/>
        </w:rPr>
        <w:t>Особа_1</w:t>
      </w:r>
      <w:r w:rsidRPr="00770EF0">
        <w:rPr>
          <w:sz w:val="24"/>
          <w:szCs w:val="24"/>
          <w:lang w:val="uk-UA"/>
        </w:rPr>
        <w:t xml:space="preserve"> вважає, що складаючи в даній справі касаційну скаргу та скеровуючи її до Верховного суду, адвокат Олійник Л.М. не навела у касаційній скарзі обґрунтування прийнятності касаційної скарги, хоча така обставина вочевидь існувала, оскільки ціна позову визначена у позовній заяві до суду першої інстанції складає 1 365 000 грн (один мільйон триста шістдесят п’ять тисяч). </w:t>
      </w:r>
    </w:p>
    <w:p w14:paraId="52D75A9A" w14:textId="67D6CE3D" w:rsidR="00C92A3A" w:rsidRPr="00770EF0" w:rsidRDefault="00C92A3A" w:rsidP="00C92A3A">
      <w:pPr>
        <w:ind w:firstLine="708"/>
        <w:jc w:val="both"/>
        <w:rPr>
          <w:sz w:val="24"/>
          <w:szCs w:val="24"/>
          <w:lang w:val="uk-UA"/>
        </w:rPr>
      </w:pPr>
      <w:r w:rsidRPr="00770EF0">
        <w:rPr>
          <w:sz w:val="24"/>
          <w:szCs w:val="24"/>
          <w:lang w:val="uk-UA"/>
        </w:rPr>
        <w:t xml:space="preserve">При цьому скаржниця вказує про те, що вона втратила можливість касаційного оскарження постанови Полтавського апеляційного суду від 12 листопада 2024 року у справі №524/11974/21, якою їй відмовили в задоволенні позову про поділ майна подружжя </w:t>
      </w:r>
      <w:r w:rsidRPr="006A03CD">
        <w:rPr>
          <w:sz w:val="24"/>
          <w:szCs w:val="24"/>
          <w:lang w:val="uk-UA"/>
        </w:rPr>
        <w:t>«єдиного її та її малолітньої доньки житла (квартири)»</w:t>
      </w:r>
      <w:r w:rsidRPr="00770EF0">
        <w:rPr>
          <w:sz w:val="24"/>
          <w:szCs w:val="24"/>
          <w:lang w:val="uk-UA"/>
        </w:rPr>
        <w:t xml:space="preserve"> та стягнення з неї  судового збору в сумі 10 896, 00 грн. </w:t>
      </w:r>
    </w:p>
    <w:p w14:paraId="3A88EDBA" w14:textId="050C7BF5" w:rsidR="00C92A3A" w:rsidRPr="00770EF0" w:rsidRDefault="00C92A3A" w:rsidP="00C92A3A">
      <w:pPr>
        <w:widowControl/>
        <w:autoSpaceDE/>
        <w:autoSpaceDN/>
        <w:adjustRightInd/>
        <w:ind w:firstLine="708"/>
        <w:jc w:val="both"/>
        <w:rPr>
          <w:rFonts w:eastAsia="Times New Roman"/>
          <w:sz w:val="24"/>
          <w:szCs w:val="24"/>
          <w:lang w:val="uk-UA"/>
        </w:rPr>
      </w:pPr>
      <w:r w:rsidRPr="00770EF0">
        <w:rPr>
          <w:sz w:val="24"/>
          <w:szCs w:val="24"/>
          <w:lang w:val="uk-UA"/>
        </w:rPr>
        <w:t>Адвокат Олійник Л.М. повідомила, що п</w:t>
      </w:r>
      <w:r w:rsidRPr="00770EF0">
        <w:rPr>
          <w:rFonts w:eastAsia="Times New Roman"/>
          <w:sz w:val="24"/>
          <w:szCs w:val="24"/>
          <w:lang w:val="uk-UA"/>
        </w:rPr>
        <w:t xml:space="preserve">ід час підготовки касаційної скарги нею була </w:t>
      </w:r>
      <w:r w:rsidRPr="00770EF0">
        <w:rPr>
          <w:rFonts w:eastAsia="Times New Roman"/>
          <w:sz w:val="24"/>
          <w:szCs w:val="24"/>
          <w:u w:val="single"/>
          <w:lang w:val="uk-UA"/>
        </w:rPr>
        <w:t>визначена підстава для касаційного оскарження ч. 2 п. 1 ст. 389 ЦПК України</w:t>
      </w:r>
      <w:r w:rsidRPr="00770EF0">
        <w:rPr>
          <w:rFonts w:eastAsia="Times New Roman"/>
          <w:sz w:val="24"/>
          <w:szCs w:val="24"/>
          <w:lang w:val="uk-UA"/>
        </w:rPr>
        <w:t xml:space="preserve"> - неправильне застосування судом норм матеріального прав та порушення норм процесуального права, а саме застосування норм права без урахування висновку щодо застосування норм права у подібних правовідносинах, викладеного у постановах Верховного Суду (п. 1 ч. 2 ст. 389 ЦПК України).</w:t>
      </w:r>
    </w:p>
    <w:p w14:paraId="3214BEB4" w14:textId="25B0E540" w:rsidR="00C92A3A" w:rsidRPr="006A03CD" w:rsidRDefault="00C92A3A" w:rsidP="00C92A3A">
      <w:pPr>
        <w:widowControl/>
        <w:autoSpaceDE/>
        <w:autoSpaceDN/>
        <w:adjustRightInd/>
        <w:ind w:firstLine="708"/>
        <w:jc w:val="both"/>
        <w:rPr>
          <w:rFonts w:eastAsia="Times New Roman"/>
          <w:sz w:val="24"/>
          <w:szCs w:val="24"/>
          <w:lang w:val="uk-UA"/>
        </w:rPr>
      </w:pPr>
      <w:r w:rsidRPr="006A03CD">
        <w:rPr>
          <w:rFonts w:eastAsia="Times New Roman"/>
          <w:sz w:val="24"/>
          <w:szCs w:val="24"/>
          <w:lang w:val="uk-UA"/>
        </w:rPr>
        <w:t xml:space="preserve">Оскільки ціна позову складає 1 365 000, 00 грн (1/2 від ринкової вартості квартири 2 730 000, 00 грн), що перевищує двісті п'ятдесят розмірів прожиткового мінімуму для працездатних осіб, а отже постанова Полтавського апеляційного суду від 12 листопада 2024 року по справі № 524/11974/21 підлягає касаційному оскарженню. </w:t>
      </w:r>
    </w:p>
    <w:p w14:paraId="60E4D9D4" w14:textId="3D3392A9" w:rsidR="00C92A3A" w:rsidRPr="00770EF0" w:rsidRDefault="00C92A3A" w:rsidP="00C92A3A">
      <w:pPr>
        <w:ind w:firstLine="708"/>
        <w:jc w:val="both"/>
        <w:rPr>
          <w:sz w:val="24"/>
          <w:szCs w:val="24"/>
          <w:lang w:val="uk-UA"/>
        </w:rPr>
      </w:pPr>
      <w:r w:rsidRPr="00770EF0">
        <w:rPr>
          <w:sz w:val="24"/>
          <w:szCs w:val="24"/>
          <w:lang w:val="uk-UA"/>
        </w:rPr>
        <w:t xml:space="preserve">При обчисленні судового збору за подання касаційної скарги була врахована саме ця сума. Таким чином, підстави для застосування ст. 389 ЦПК України відсутні. </w:t>
      </w:r>
    </w:p>
    <w:p w14:paraId="46857D12" w14:textId="02CA5C6B" w:rsidR="00C92A3A" w:rsidRPr="006A03CD" w:rsidRDefault="00C92A3A" w:rsidP="00C92A3A">
      <w:pPr>
        <w:ind w:firstLine="708"/>
        <w:jc w:val="both"/>
        <w:rPr>
          <w:sz w:val="24"/>
          <w:szCs w:val="24"/>
          <w:lang w:val="uk-UA"/>
        </w:rPr>
      </w:pPr>
      <w:r w:rsidRPr="006A03CD">
        <w:rPr>
          <w:sz w:val="24"/>
          <w:szCs w:val="24"/>
          <w:lang w:val="uk-UA"/>
        </w:rPr>
        <w:t xml:space="preserve">Отже, Верховний Суд, відмовляючи у відкритті касаційного провадження помилився, роблячи висновок «не встановлено таких випадків і Верховним судом» щодо відсутності підстав для відкриття касаційного провадження. </w:t>
      </w:r>
    </w:p>
    <w:p w14:paraId="0A1BFA54" w14:textId="77777777" w:rsidR="00C92A3A" w:rsidRPr="00770EF0" w:rsidRDefault="00C92A3A" w:rsidP="00C92A3A">
      <w:pPr>
        <w:ind w:firstLine="708"/>
        <w:jc w:val="both"/>
        <w:rPr>
          <w:sz w:val="24"/>
          <w:szCs w:val="24"/>
          <w:lang w:val="uk-UA"/>
        </w:rPr>
      </w:pPr>
      <w:r w:rsidRPr="00770EF0">
        <w:rPr>
          <w:sz w:val="24"/>
          <w:szCs w:val="24"/>
          <w:lang w:val="uk-UA"/>
        </w:rPr>
        <w:t xml:space="preserve">При цьому вказує про те, що Верховний суд може визнавати справу малозначною на будь-якій стадії: «З огляду на положення ст. 19 у системному зв’язку з нормами ст. 274, 389 та 394 ЦПК України, суд має право віднести справу до категорії малозначних на будь-якій стадії її розгляду». Наводить приклади, коли Верховний суд визнав справу малозначною самостійно: ухвала КЦС ВС від 26.02.2025 року у справі № 295/11759/24; ухвала КЦС ВС від 20.06.2025 року у справі № 207/343/24; ухвала КЦС ВС від 26.03.2025 року у справі № 336/4823/24 . </w:t>
      </w:r>
    </w:p>
    <w:p w14:paraId="7AEAA206" w14:textId="77777777" w:rsidR="00C92A3A" w:rsidRPr="00770EF0" w:rsidRDefault="00C92A3A" w:rsidP="00C92A3A">
      <w:pPr>
        <w:ind w:firstLine="708"/>
        <w:jc w:val="both"/>
        <w:rPr>
          <w:sz w:val="24"/>
          <w:szCs w:val="24"/>
          <w:lang w:val="uk-UA"/>
        </w:rPr>
      </w:pPr>
      <w:r w:rsidRPr="00770EF0">
        <w:rPr>
          <w:sz w:val="24"/>
          <w:szCs w:val="24"/>
          <w:lang w:val="uk-UA"/>
        </w:rPr>
        <w:t xml:space="preserve">17 січня 2025 року адвокат Олійник Л.М. в порядку представництва її інтересів за допомогою підсистеми «Електронний суд» та скерувала до Верховного суду заяву про повернення судового збору в сумі 11 623 грн, який сплачувався за касаційне оскарження постанови Полтавського апеляційного суду від 12 листопада 2024 року. Ухвалою від 11 лютого 2025 року Верховний суд вказану заяву задовольнив, при цьому фактичне повернення сплаченого судового збору станом на місяць лютий 2025 року органи Казначейства </w:t>
      </w:r>
      <w:r w:rsidRPr="00770EF0">
        <w:rPr>
          <w:sz w:val="24"/>
          <w:szCs w:val="24"/>
          <w:lang w:val="uk-UA"/>
        </w:rPr>
        <w:lastRenderedPageBreak/>
        <w:t xml:space="preserve">здійснювали виключно на підставі електронного подання, сформованого відповідним судовим органом. При цьому підставою для формування судом такого подання до органу Казначейства є подана платником судового збору (його уповноваженою особою) заява про повернення коштів з бюджету. </w:t>
      </w:r>
    </w:p>
    <w:p w14:paraId="204903B6" w14:textId="4FB8E5C6" w:rsidR="00C92A3A" w:rsidRPr="00770EF0" w:rsidRDefault="00C92A3A" w:rsidP="00C92A3A">
      <w:pPr>
        <w:ind w:firstLine="708"/>
        <w:jc w:val="both"/>
        <w:rPr>
          <w:sz w:val="24"/>
          <w:szCs w:val="24"/>
          <w:lang w:val="uk-UA"/>
        </w:rPr>
      </w:pPr>
      <w:r w:rsidRPr="00770EF0">
        <w:rPr>
          <w:sz w:val="24"/>
          <w:szCs w:val="24"/>
          <w:lang w:val="uk-UA"/>
        </w:rPr>
        <w:t xml:space="preserve">Отримавши вищезгадану ухвалу про повернення судового збору, скаржниця поцікавилась її змістом у адвоката Олійник Л.М., на що адвокат їй повідомила про необхідність надання її банківських реквізитів для повернення судового збору, які так і не були нею надані, що унеможливило закінчення процесу повернення судового збору (копія скріншотів листування додано до пояснень). </w:t>
      </w:r>
    </w:p>
    <w:p w14:paraId="2B87BD3F" w14:textId="3E77AB27" w:rsidR="00197FEE" w:rsidRPr="00770EF0" w:rsidRDefault="003D2A48" w:rsidP="003170EA">
      <w:pPr>
        <w:widowControl/>
        <w:shd w:val="clear" w:color="auto" w:fill="FFFFFF"/>
        <w:autoSpaceDE/>
        <w:autoSpaceDN/>
        <w:adjustRightInd/>
        <w:ind w:firstLine="708"/>
        <w:jc w:val="both"/>
        <w:rPr>
          <w:rFonts w:eastAsia="Times New Roman"/>
          <w:b/>
          <w:bCs/>
          <w:sz w:val="24"/>
          <w:szCs w:val="24"/>
          <w:lang w:val="uk-UA" w:eastAsia="uk-UA"/>
        </w:rPr>
      </w:pPr>
      <w:r w:rsidRPr="00770EF0">
        <w:rPr>
          <w:sz w:val="24"/>
          <w:szCs w:val="24"/>
          <w:lang w:val="uk-UA"/>
        </w:rPr>
        <w:t>П</w:t>
      </w:r>
      <w:r w:rsidR="00197FEE" w:rsidRPr="00770EF0">
        <w:rPr>
          <w:rFonts w:eastAsia="Times New Roman"/>
          <w:sz w:val="24"/>
          <w:szCs w:val="24"/>
          <w:lang w:val="uk-UA"/>
        </w:rPr>
        <w:t>роцедура здійснення дисциплінарного провадження стосовно адвоката визначена ст.</w:t>
      </w:r>
      <w:r w:rsidR="00C92A3A" w:rsidRPr="00770EF0">
        <w:rPr>
          <w:rFonts w:eastAsia="Times New Roman"/>
          <w:sz w:val="24"/>
          <w:szCs w:val="24"/>
          <w:lang w:val="uk-UA"/>
        </w:rPr>
        <w:t> </w:t>
      </w:r>
      <w:r w:rsidR="00197FEE" w:rsidRPr="00770EF0">
        <w:rPr>
          <w:rFonts w:eastAsia="Times New Roman"/>
          <w:sz w:val="24"/>
          <w:szCs w:val="24"/>
          <w:lang w:val="uk-UA"/>
        </w:rPr>
        <w:t>ст.</w:t>
      </w:r>
      <w:r w:rsidR="003170EA" w:rsidRPr="00770EF0">
        <w:rPr>
          <w:rFonts w:eastAsia="Times New Roman"/>
          <w:sz w:val="24"/>
          <w:szCs w:val="24"/>
          <w:lang w:val="uk-UA"/>
        </w:rPr>
        <w:t xml:space="preserve"> </w:t>
      </w:r>
      <w:r w:rsidR="00197FEE" w:rsidRPr="00770EF0">
        <w:rPr>
          <w:rFonts w:eastAsia="Times New Roman"/>
          <w:sz w:val="24"/>
          <w:szCs w:val="24"/>
          <w:lang w:val="uk-UA"/>
        </w:rPr>
        <w:t>33,</w:t>
      </w:r>
      <w:r w:rsidR="003170EA" w:rsidRPr="00770EF0">
        <w:rPr>
          <w:rFonts w:eastAsia="Times New Roman"/>
          <w:sz w:val="24"/>
          <w:szCs w:val="24"/>
          <w:lang w:val="uk-UA"/>
        </w:rPr>
        <w:t xml:space="preserve"> </w:t>
      </w:r>
      <w:r w:rsidR="00197FEE" w:rsidRPr="00770EF0">
        <w:rPr>
          <w:rFonts w:eastAsia="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w:t>
      </w:r>
    </w:p>
    <w:p w14:paraId="1173EF4F" w14:textId="62BB1AC2" w:rsidR="00197FEE" w:rsidRPr="00770EF0" w:rsidRDefault="00197FEE" w:rsidP="003170EA">
      <w:pPr>
        <w:ind w:firstLine="708"/>
        <w:jc w:val="both"/>
        <w:rPr>
          <w:sz w:val="24"/>
          <w:szCs w:val="24"/>
          <w:lang w:val="uk-UA"/>
        </w:rPr>
      </w:pPr>
      <w:r w:rsidRPr="00770EF0">
        <w:rPr>
          <w:rFonts w:eastAsia="Times New Roman"/>
          <w:sz w:val="24"/>
          <w:szCs w:val="24"/>
          <w:shd w:val="clear" w:color="auto" w:fill="FFFFFF"/>
          <w:lang w:val="uk-UA"/>
        </w:rPr>
        <w:t xml:space="preserve">Дисциплінарне провадження стосовно адвоката здійснюється в особливому порядку.    </w:t>
      </w:r>
      <w:r w:rsidRPr="00770EF0">
        <w:rPr>
          <w:sz w:val="24"/>
          <w:szCs w:val="24"/>
          <w:lang w:val="uk-UA"/>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27B05FE0" w14:textId="0CE24662" w:rsidR="00197FEE" w:rsidRPr="00770EF0" w:rsidRDefault="00197FEE" w:rsidP="003170EA">
      <w:pPr>
        <w:ind w:firstLine="708"/>
        <w:jc w:val="both"/>
        <w:rPr>
          <w:rFonts w:eastAsia="Times New Roman"/>
          <w:sz w:val="24"/>
          <w:szCs w:val="24"/>
          <w:lang w:val="uk-UA"/>
        </w:rPr>
      </w:pPr>
      <w:r w:rsidRPr="00770EF0">
        <w:rPr>
          <w:rFonts w:eastAsia="Times New Roman"/>
          <w:sz w:val="24"/>
          <w:szCs w:val="24"/>
          <w:lang w:val="uk-UA"/>
        </w:rPr>
        <w:t>За ч.</w:t>
      </w:r>
      <w:r w:rsidR="003170EA" w:rsidRPr="00770EF0">
        <w:rPr>
          <w:rFonts w:eastAsia="Times New Roman"/>
          <w:sz w:val="24"/>
          <w:szCs w:val="24"/>
          <w:lang w:val="uk-UA"/>
        </w:rPr>
        <w:t xml:space="preserve"> </w:t>
      </w:r>
      <w:r w:rsidRPr="00770EF0">
        <w:rPr>
          <w:rFonts w:eastAsia="Times New Roman"/>
          <w:sz w:val="24"/>
          <w:szCs w:val="24"/>
          <w:lang w:val="uk-UA"/>
        </w:rPr>
        <w:t>1 ст.</w:t>
      </w:r>
      <w:r w:rsidR="003170EA" w:rsidRPr="00770EF0">
        <w:rPr>
          <w:rFonts w:eastAsia="Times New Roman"/>
          <w:sz w:val="24"/>
          <w:szCs w:val="24"/>
          <w:lang w:val="uk-UA"/>
        </w:rPr>
        <w:t xml:space="preserve"> </w:t>
      </w:r>
      <w:r w:rsidRPr="00770EF0">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3170EA" w:rsidRPr="00770EF0">
        <w:rPr>
          <w:rFonts w:eastAsia="Times New Roman"/>
          <w:sz w:val="24"/>
          <w:szCs w:val="24"/>
          <w:lang w:val="uk-UA"/>
        </w:rPr>
        <w:t xml:space="preserve"> </w:t>
      </w:r>
      <w:r w:rsidRPr="00770EF0">
        <w:rPr>
          <w:rFonts w:eastAsia="Times New Roman"/>
          <w:sz w:val="24"/>
          <w:szCs w:val="24"/>
          <w:lang w:val="uk-UA"/>
        </w:rPr>
        <w:t>2 ст.</w:t>
      </w:r>
      <w:r w:rsidR="003170EA" w:rsidRPr="00770EF0">
        <w:rPr>
          <w:rFonts w:eastAsia="Times New Roman"/>
          <w:sz w:val="24"/>
          <w:szCs w:val="24"/>
          <w:lang w:val="uk-UA"/>
        </w:rPr>
        <w:t xml:space="preserve"> </w:t>
      </w:r>
      <w:r w:rsidRPr="00770EF0">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345AD45D" w14:textId="6BE162BF" w:rsidR="00197FEE" w:rsidRPr="00770EF0" w:rsidRDefault="00197FEE" w:rsidP="003170EA">
      <w:pPr>
        <w:ind w:firstLine="708"/>
        <w:jc w:val="both"/>
        <w:rPr>
          <w:rFonts w:eastAsia="Times New Roman"/>
          <w:sz w:val="24"/>
          <w:szCs w:val="24"/>
          <w:lang w:val="uk-UA"/>
        </w:rPr>
      </w:pPr>
      <w:r w:rsidRPr="00770EF0">
        <w:rPr>
          <w:rFonts w:eastAsia="Times New Roman"/>
          <w:sz w:val="24"/>
          <w:szCs w:val="24"/>
          <w:lang w:val="uk-UA"/>
        </w:rPr>
        <w:t>Згідно  ч.</w:t>
      </w:r>
      <w:r w:rsidR="003170EA" w:rsidRPr="00770EF0">
        <w:rPr>
          <w:rFonts w:eastAsia="Times New Roman"/>
          <w:sz w:val="24"/>
          <w:szCs w:val="24"/>
          <w:lang w:val="uk-UA"/>
        </w:rPr>
        <w:t xml:space="preserve"> ч. </w:t>
      </w:r>
      <w:r w:rsidRPr="00770EF0">
        <w:rPr>
          <w:rFonts w:eastAsia="Times New Roman"/>
          <w:sz w:val="24"/>
          <w:szCs w:val="24"/>
          <w:lang w:val="uk-UA"/>
        </w:rPr>
        <w:t>3,</w:t>
      </w:r>
      <w:r w:rsidR="003170EA" w:rsidRPr="00770EF0">
        <w:rPr>
          <w:rFonts w:eastAsia="Times New Roman"/>
          <w:sz w:val="24"/>
          <w:szCs w:val="24"/>
          <w:lang w:val="uk-UA"/>
        </w:rPr>
        <w:t xml:space="preserve"> </w:t>
      </w:r>
      <w:r w:rsidRPr="00770EF0">
        <w:rPr>
          <w:rFonts w:eastAsia="Times New Roman"/>
          <w:sz w:val="24"/>
          <w:szCs w:val="24"/>
          <w:lang w:val="uk-UA"/>
        </w:rPr>
        <w:t>4 ст.</w:t>
      </w:r>
      <w:r w:rsidR="003170EA" w:rsidRPr="00770EF0">
        <w:rPr>
          <w:rFonts w:eastAsia="Times New Roman"/>
          <w:sz w:val="24"/>
          <w:szCs w:val="24"/>
          <w:lang w:val="uk-UA"/>
        </w:rPr>
        <w:t xml:space="preserve"> </w:t>
      </w:r>
      <w:r w:rsidRPr="00770EF0">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1B91D246" w14:textId="0E578578" w:rsidR="00197FEE" w:rsidRPr="00770EF0" w:rsidRDefault="00717634" w:rsidP="003170EA">
      <w:pPr>
        <w:ind w:firstLine="708"/>
        <w:jc w:val="both"/>
        <w:rPr>
          <w:rFonts w:eastAsia="Times New Roman"/>
          <w:sz w:val="24"/>
          <w:szCs w:val="24"/>
          <w:lang w:val="uk-UA"/>
        </w:rPr>
      </w:pPr>
      <w:r w:rsidRPr="00770EF0">
        <w:rPr>
          <w:rFonts w:eastAsia="Times New Roman"/>
          <w:sz w:val="24"/>
          <w:szCs w:val="24"/>
          <w:lang w:val="uk-UA"/>
        </w:rPr>
        <w:t xml:space="preserve">КДКА Полтавської області у складі дисциплінарної палати прийшла до висновку, що </w:t>
      </w:r>
      <w:r w:rsidR="00EF33C5" w:rsidRPr="00770EF0">
        <w:rPr>
          <w:rFonts w:eastAsia="Times New Roman"/>
          <w:sz w:val="24"/>
          <w:szCs w:val="24"/>
          <w:lang w:val="uk-UA"/>
        </w:rPr>
        <w:t>м</w:t>
      </w:r>
      <w:r w:rsidR="00197FEE" w:rsidRPr="00770EF0">
        <w:rPr>
          <w:rFonts w:eastAsia="Times New Roman"/>
          <w:sz w:val="24"/>
          <w:szCs w:val="24"/>
          <w:lang w:val="uk-UA"/>
        </w:rPr>
        <w:t xml:space="preserve">атеріали перевірки не містять жодного доказу на підтвердження наявності в діях адвоката  </w:t>
      </w:r>
      <w:r w:rsidR="00C97893" w:rsidRPr="00770EF0">
        <w:rPr>
          <w:rFonts w:eastAsia="Times New Roman"/>
          <w:sz w:val="24"/>
          <w:szCs w:val="24"/>
          <w:lang w:val="uk-UA"/>
        </w:rPr>
        <w:t>Олійник Л.М.</w:t>
      </w:r>
      <w:r w:rsidR="00197FEE" w:rsidRPr="00770EF0">
        <w:rPr>
          <w:rFonts w:eastAsia="Times New Roman"/>
          <w:sz w:val="24"/>
          <w:szCs w:val="24"/>
          <w:lang w:val="uk-UA"/>
        </w:rPr>
        <w:t xml:space="preserve"> ознак дисциплінарного проступку. </w:t>
      </w:r>
    </w:p>
    <w:p w14:paraId="18476D32" w14:textId="026D2E9A" w:rsidR="00EF33C5" w:rsidRPr="00770EF0" w:rsidRDefault="00EF33C5" w:rsidP="00EF33C5">
      <w:pPr>
        <w:widowControl/>
        <w:autoSpaceDE/>
        <w:autoSpaceDN/>
        <w:adjustRightInd/>
        <w:ind w:firstLine="567"/>
        <w:jc w:val="both"/>
        <w:rPr>
          <w:rFonts w:eastAsia="Times New Roman"/>
          <w:sz w:val="24"/>
          <w:szCs w:val="24"/>
          <w:lang w:val="uk-UA"/>
        </w:rPr>
      </w:pPr>
      <w:bookmarkStart w:id="4" w:name="_Hlk194307748"/>
      <w:r w:rsidRPr="00770EF0">
        <w:rPr>
          <w:rFonts w:eastAsia="Times New Roman"/>
          <w:sz w:val="24"/>
          <w:szCs w:val="24"/>
          <w:lang w:val="uk-UA"/>
        </w:rPr>
        <w:t>Гонорарна практика адвоката не входить до компетенції дисциплінарних органів адвокатури.</w:t>
      </w:r>
    </w:p>
    <w:bookmarkEnd w:id="4"/>
    <w:p w14:paraId="0734E398" w14:textId="3A8DD51C" w:rsidR="00EF33C5" w:rsidRPr="00770EF0" w:rsidRDefault="00EF33C5" w:rsidP="00EF33C5">
      <w:pPr>
        <w:ind w:firstLine="709"/>
        <w:jc w:val="both"/>
        <w:rPr>
          <w:sz w:val="24"/>
          <w:szCs w:val="24"/>
          <w:lang w:val="uk-UA"/>
        </w:rPr>
      </w:pPr>
      <w:r w:rsidRPr="00770EF0">
        <w:rPr>
          <w:sz w:val="24"/>
          <w:szCs w:val="24"/>
          <w:lang w:val="uk-UA"/>
        </w:rPr>
        <w:t xml:space="preserve">З огляду на це КДКА Полтавської області у складі дисциплінарної палати  прийшла до висновку про відсутність в діях адвоката </w:t>
      </w:r>
      <w:r w:rsidR="00C97893" w:rsidRPr="00770EF0">
        <w:rPr>
          <w:sz w:val="24"/>
          <w:szCs w:val="24"/>
          <w:lang w:val="uk-UA"/>
        </w:rPr>
        <w:t>Олійник Лілії Михайлівни</w:t>
      </w:r>
      <w:r w:rsidRPr="00770EF0">
        <w:rPr>
          <w:sz w:val="24"/>
          <w:szCs w:val="24"/>
          <w:lang w:val="uk-UA"/>
        </w:rPr>
        <w:t xml:space="preserve"> ознак дисциплінарного проступку передбаченого ч. 2 ст. 34 Закону України «Про адвокатуру та адвокатську діяльність».</w:t>
      </w:r>
    </w:p>
    <w:p w14:paraId="1006AC4D" w14:textId="7159DF81" w:rsidR="00197FEE" w:rsidRPr="00770EF0" w:rsidRDefault="00197FEE" w:rsidP="003170EA">
      <w:pPr>
        <w:ind w:firstLine="708"/>
        <w:jc w:val="both"/>
        <w:rPr>
          <w:sz w:val="24"/>
          <w:szCs w:val="24"/>
          <w:lang w:val="uk-UA"/>
        </w:rPr>
      </w:pPr>
      <w:r w:rsidRPr="00770EF0">
        <w:rPr>
          <w:sz w:val="24"/>
          <w:szCs w:val="24"/>
          <w:lang w:val="uk-UA"/>
        </w:rPr>
        <w:t xml:space="preserve">На підставі викладеного, керуючись ст. ст. 33, 34, 39, ч. 5 ст. 50 Закону України </w:t>
      </w:r>
      <w:r w:rsidR="00EF33C5" w:rsidRPr="00770EF0">
        <w:rPr>
          <w:sz w:val="24"/>
          <w:szCs w:val="24"/>
          <w:lang w:val="uk-UA"/>
        </w:rPr>
        <w:t>«</w:t>
      </w:r>
      <w:r w:rsidRPr="00770EF0">
        <w:rPr>
          <w:sz w:val="24"/>
          <w:szCs w:val="24"/>
          <w:lang w:val="uk-UA"/>
        </w:rPr>
        <w:t>Про адвокатуру та адвокатську діяльність</w:t>
      </w:r>
      <w:r w:rsidR="00EF33C5" w:rsidRPr="00770EF0">
        <w:rPr>
          <w:sz w:val="24"/>
          <w:szCs w:val="24"/>
          <w:lang w:val="uk-UA"/>
        </w:rPr>
        <w:t xml:space="preserve">» </w:t>
      </w:r>
      <w:r w:rsidRPr="00770EF0">
        <w:rPr>
          <w:sz w:val="24"/>
          <w:szCs w:val="24"/>
          <w:lang w:val="uk-UA"/>
        </w:rPr>
        <w:t>-</w:t>
      </w:r>
    </w:p>
    <w:p w14:paraId="61DD0654" w14:textId="77777777" w:rsidR="00197FEE" w:rsidRPr="00770EF0" w:rsidRDefault="00197FEE" w:rsidP="00197FEE">
      <w:pPr>
        <w:jc w:val="center"/>
        <w:rPr>
          <w:b/>
          <w:sz w:val="24"/>
          <w:szCs w:val="24"/>
          <w:lang w:val="uk-UA"/>
        </w:rPr>
      </w:pPr>
      <w:r w:rsidRPr="00770EF0">
        <w:rPr>
          <w:b/>
          <w:sz w:val="24"/>
          <w:szCs w:val="24"/>
          <w:lang w:val="uk-UA"/>
        </w:rPr>
        <w:t>В И Р І Ш И Л А :</w:t>
      </w:r>
    </w:p>
    <w:p w14:paraId="39264CC4" w14:textId="1FD30EF7" w:rsidR="00197FEE" w:rsidRPr="00770EF0" w:rsidRDefault="003170EA" w:rsidP="003170EA">
      <w:pPr>
        <w:widowControl/>
        <w:autoSpaceDE/>
        <w:autoSpaceDN/>
        <w:adjustRightInd/>
        <w:spacing w:after="200"/>
        <w:ind w:firstLine="709"/>
        <w:jc w:val="both"/>
        <w:rPr>
          <w:sz w:val="24"/>
          <w:szCs w:val="24"/>
          <w:lang w:val="uk-UA"/>
        </w:rPr>
      </w:pPr>
      <w:r w:rsidRPr="00770EF0">
        <w:rPr>
          <w:rFonts w:eastAsia="Times New Roman"/>
          <w:sz w:val="24"/>
          <w:szCs w:val="24"/>
          <w:lang w:val="uk-UA"/>
        </w:rPr>
        <w:t>1. </w:t>
      </w:r>
      <w:r w:rsidR="00197FEE" w:rsidRPr="00770EF0">
        <w:rPr>
          <w:rFonts w:eastAsia="Times New Roman"/>
          <w:sz w:val="24"/>
          <w:szCs w:val="24"/>
          <w:lang w:val="uk-UA"/>
        </w:rPr>
        <w:t xml:space="preserve">В порушенні  дисциплінарної справи стосовно </w:t>
      </w:r>
      <w:r w:rsidR="00197FEE" w:rsidRPr="00770EF0">
        <w:rPr>
          <w:iCs/>
          <w:sz w:val="24"/>
          <w:szCs w:val="24"/>
          <w:lang w:val="uk-UA"/>
        </w:rPr>
        <w:t>адвоката</w:t>
      </w:r>
      <w:r w:rsidR="00A42076" w:rsidRPr="00770EF0">
        <w:rPr>
          <w:sz w:val="24"/>
          <w:szCs w:val="24"/>
          <w:lang w:val="uk-UA"/>
        </w:rPr>
        <w:t xml:space="preserve"> </w:t>
      </w:r>
      <w:r w:rsidR="00C97893" w:rsidRPr="00770EF0">
        <w:rPr>
          <w:sz w:val="24"/>
          <w:szCs w:val="24"/>
          <w:lang w:val="uk-UA"/>
        </w:rPr>
        <w:t xml:space="preserve">Олійник Лілії Михайлівни (свідоцтво про право на заняття адвокатською діяльністю № </w:t>
      </w:r>
      <w:r w:rsidR="00C97893" w:rsidRPr="00770EF0">
        <w:rPr>
          <w:sz w:val="24"/>
          <w:szCs w:val="24"/>
          <w:shd w:val="clear" w:color="auto" w:fill="FFFFFF"/>
          <w:lang w:val="uk-UA"/>
        </w:rPr>
        <w:t xml:space="preserve">1442 </w:t>
      </w:r>
      <w:r w:rsidR="00C97893" w:rsidRPr="00770EF0">
        <w:rPr>
          <w:sz w:val="24"/>
          <w:szCs w:val="24"/>
          <w:lang w:val="uk-UA"/>
        </w:rPr>
        <w:t xml:space="preserve">видане Радою адвокатів Полтавської області </w:t>
      </w:r>
      <w:r w:rsidR="00C97893" w:rsidRPr="00770EF0">
        <w:rPr>
          <w:sz w:val="24"/>
          <w:szCs w:val="24"/>
          <w:shd w:val="clear" w:color="auto" w:fill="FFFFFF"/>
          <w:lang w:val="uk-UA"/>
        </w:rPr>
        <w:t xml:space="preserve">13.01.2015 </w:t>
      </w:r>
      <w:r w:rsidR="00C97893" w:rsidRPr="00770EF0">
        <w:rPr>
          <w:sz w:val="24"/>
          <w:szCs w:val="24"/>
          <w:lang w:val="uk-UA"/>
        </w:rPr>
        <w:t xml:space="preserve">року) </w:t>
      </w:r>
      <w:r w:rsidR="00197FEE" w:rsidRPr="00770EF0">
        <w:rPr>
          <w:iCs/>
          <w:sz w:val="24"/>
          <w:szCs w:val="24"/>
          <w:lang w:val="uk-UA"/>
        </w:rPr>
        <w:t>– відмовити.</w:t>
      </w:r>
    </w:p>
    <w:p w14:paraId="0D5BBDAB" w14:textId="09A47689" w:rsidR="00197FEE" w:rsidRPr="00770EF0" w:rsidRDefault="003170EA" w:rsidP="003170EA">
      <w:pPr>
        <w:widowControl/>
        <w:autoSpaceDE/>
        <w:autoSpaceDN/>
        <w:adjustRightInd/>
        <w:spacing w:after="200"/>
        <w:ind w:firstLine="709"/>
        <w:jc w:val="both"/>
        <w:rPr>
          <w:spacing w:val="7"/>
          <w:sz w:val="24"/>
          <w:szCs w:val="24"/>
          <w:lang w:val="uk-UA"/>
        </w:rPr>
      </w:pPr>
      <w:r w:rsidRPr="00770EF0">
        <w:rPr>
          <w:sz w:val="24"/>
          <w:szCs w:val="24"/>
          <w:lang w:val="uk-UA"/>
        </w:rPr>
        <w:t>2. </w:t>
      </w:r>
      <w:r w:rsidR="00197FEE" w:rsidRPr="00770EF0">
        <w:rPr>
          <w:sz w:val="24"/>
          <w:szCs w:val="24"/>
          <w:lang w:val="uk-UA"/>
        </w:rPr>
        <w:t xml:space="preserve">Копію рішення надіслати адвокату </w:t>
      </w:r>
      <w:r w:rsidR="00197FEE" w:rsidRPr="00770EF0">
        <w:rPr>
          <w:spacing w:val="7"/>
          <w:sz w:val="24"/>
          <w:szCs w:val="24"/>
          <w:lang w:val="uk-UA"/>
        </w:rPr>
        <w:t>та ініціатору звернення на адресу, визначену у зверненні.</w:t>
      </w:r>
    </w:p>
    <w:p w14:paraId="13880105" w14:textId="2C3BAE69" w:rsidR="00197FEE" w:rsidRPr="00770EF0" w:rsidRDefault="003170EA" w:rsidP="003170EA">
      <w:pPr>
        <w:ind w:firstLine="709"/>
        <w:jc w:val="both"/>
        <w:rPr>
          <w:sz w:val="24"/>
          <w:szCs w:val="24"/>
          <w:lang w:val="uk-UA"/>
        </w:rPr>
      </w:pPr>
      <w:r w:rsidRPr="00770EF0">
        <w:rPr>
          <w:sz w:val="24"/>
          <w:szCs w:val="24"/>
          <w:lang w:val="uk-UA"/>
        </w:rPr>
        <w:t>3. </w:t>
      </w:r>
      <w:r w:rsidR="00197FEE" w:rsidRPr="00770EF0">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57D8073" w14:textId="5EDF7F68" w:rsidR="00EF33C5" w:rsidRPr="006A03CD" w:rsidRDefault="00EF33C5" w:rsidP="00197FEE">
      <w:pPr>
        <w:ind w:firstLine="709"/>
        <w:rPr>
          <w:sz w:val="12"/>
          <w:szCs w:val="12"/>
          <w:lang w:val="uk-UA"/>
        </w:rPr>
      </w:pPr>
    </w:p>
    <w:p w14:paraId="6E783D8D" w14:textId="3F3F3A2D" w:rsidR="00197FEE" w:rsidRPr="00770EF0" w:rsidRDefault="00EF33C5" w:rsidP="003170EA">
      <w:pPr>
        <w:ind w:firstLine="709"/>
        <w:rPr>
          <w:rFonts w:eastAsiaTheme="minorHAnsi"/>
          <w:b/>
          <w:bCs/>
          <w:sz w:val="24"/>
          <w:szCs w:val="24"/>
          <w:lang w:val="uk-UA" w:eastAsia="en-US"/>
        </w:rPr>
      </w:pPr>
      <w:r w:rsidRPr="00770EF0">
        <w:rPr>
          <w:rFonts w:eastAsiaTheme="minorHAnsi"/>
          <w:b/>
          <w:bCs/>
          <w:sz w:val="24"/>
          <w:szCs w:val="24"/>
          <w:lang w:val="uk-UA" w:eastAsia="en-US"/>
        </w:rPr>
        <w:t>Голова дисциплінарної палати</w:t>
      </w:r>
      <w:r w:rsidRPr="00770EF0">
        <w:rPr>
          <w:rFonts w:eastAsiaTheme="minorHAnsi"/>
          <w:b/>
          <w:bCs/>
          <w:sz w:val="24"/>
          <w:szCs w:val="24"/>
          <w:lang w:val="uk-UA" w:eastAsia="en-US"/>
        </w:rPr>
        <w:tab/>
      </w:r>
      <w:r w:rsidR="00197FEE" w:rsidRPr="00770EF0">
        <w:rPr>
          <w:rFonts w:eastAsiaTheme="minorHAnsi"/>
          <w:b/>
          <w:bCs/>
          <w:sz w:val="24"/>
          <w:szCs w:val="24"/>
          <w:lang w:val="uk-UA" w:eastAsia="en-US"/>
        </w:rPr>
        <w:t xml:space="preserve">                                           Ігор </w:t>
      </w:r>
      <w:r w:rsidRPr="00770EF0">
        <w:rPr>
          <w:rFonts w:eastAsiaTheme="minorHAnsi"/>
          <w:b/>
          <w:bCs/>
          <w:sz w:val="24"/>
          <w:szCs w:val="24"/>
          <w:lang w:val="uk-UA" w:eastAsia="en-US"/>
        </w:rPr>
        <w:t>ГОНЖАК</w:t>
      </w:r>
    </w:p>
    <w:p w14:paraId="60DACF24" w14:textId="77777777" w:rsidR="006A03CD" w:rsidRPr="006A03CD" w:rsidRDefault="006A03CD" w:rsidP="00717634">
      <w:pPr>
        <w:ind w:firstLine="709"/>
        <w:rPr>
          <w:rFonts w:eastAsiaTheme="minorHAnsi"/>
          <w:b/>
          <w:bCs/>
          <w:sz w:val="16"/>
          <w:szCs w:val="16"/>
          <w:lang w:val="uk-UA" w:eastAsia="en-US"/>
        </w:rPr>
      </w:pPr>
    </w:p>
    <w:p w14:paraId="778740E3" w14:textId="454986BF" w:rsidR="001C3BFB" w:rsidRPr="00770EF0" w:rsidRDefault="00197FEE" w:rsidP="006A03CD">
      <w:pPr>
        <w:ind w:firstLine="709"/>
        <w:rPr>
          <w:lang w:val="uk-UA"/>
        </w:rPr>
      </w:pPr>
      <w:r w:rsidRPr="00770EF0">
        <w:rPr>
          <w:rFonts w:eastAsiaTheme="minorHAnsi"/>
          <w:b/>
          <w:bCs/>
          <w:sz w:val="24"/>
          <w:szCs w:val="24"/>
          <w:lang w:val="uk-UA" w:eastAsia="en-US"/>
        </w:rPr>
        <w:t xml:space="preserve">Секретар  дисциплінарної палати                                         Володимир </w:t>
      </w:r>
      <w:r w:rsidR="00EF33C5" w:rsidRPr="00770EF0">
        <w:rPr>
          <w:rFonts w:eastAsiaTheme="minorHAnsi"/>
          <w:b/>
          <w:bCs/>
          <w:sz w:val="24"/>
          <w:szCs w:val="24"/>
          <w:lang w:val="uk-UA" w:eastAsia="en-US"/>
        </w:rPr>
        <w:t>РОХМАНОВ</w:t>
      </w:r>
    </w:p>
    <w:sectPr w:rsidR="001C3BFB" w:rsidRPr="00770EF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6343E2"/>
    <w:multiLevelType w:val="hybridMultilevel"/>
    <w:tmpl w:val="9DC28472"/>
    <w:lvl w:ilvl="0" w:tplc="9960851C">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457E3BAF"/>
    <w:multiLevelType w:val="hybridMultilevel"/>
    <w:tmpl w:val="8DA203DE"/>
    <w:lvl w:ilvl="0" w:tplc="CB88973E">
      <w:start w:val="1"/>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586A26F8"/>
    <w:multiLevelType w:val="hybridMultilevel"/>
    <w:tmpl w:val="EB5CBBEE"/>
    <w:lvl w:ilvl="0" w:tplc="5AF60D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76D05C58"/>
    <w:multiLevelType w:val="hybridMultilevel"/>
    <w:tmpl w:val="BF84C9FC"/>
    <w:lvl w:ilvl="0" w:tplc="04190011">
      <w:start w:val="1"/>
      <w:numFmt w:val="decimal"/>
      <w:lvlText w:val="%1)"/>
      <w:lvlJc w:val="left"/>
      <w:pPr>
        <w:ind w:left="2844" w:hanging="360"/>
      </w:pPr>
      <w:rPr>
        <w:rFonts w:hint="default"/>
      </w:rPr>
    </w:lvl>
    <w:lvl w:ilvl="1" w:tplc="04190019">
      <w:start w:val="1"/>
      <w:numFmt w:val="lowerLetter"/>
      <w:lvlText w:val="%2."/>
      <w:lvlJc w:val="left"/>
      <w:pPr>
        <w:ind w:left="3564" w:hanging="360"/>
      </w:pPr>
    </w:lvl>
    <w:lvl w:ilvl="2" w:tplc="0419001B" w:tentative="1">
      <w:start w:val="1"/>
      <w:numFmt w:val="lowerRoman"/>
      <w:lvlText w:val="%3."/>
      <w:lvlJc w:val="right"/>
      <w:pPr>
        <w:ind w:left="4284" w:hanging="180"/>
      </w:pPr>
    </w:lvl>
    <w:lvl w:ilvl="3" w:tplc="0419000F" w:tentative="1">
      <w:start w:val="1"/>
      <w:numFmt w:val="decimal"/>
      <w:lvlText w:val="%4."/>
      <w:lvlJc w:val="left"/>
      <w:pPr>
        <w:ind w:left="5004" w:hanging="360"/>
      </w:pPr>
    </w:lvl>
    <w:lvl w:ilvl="4" w:tplc="04190019" w:tentative="1">
      <w:start w:val="1"/>
      <w:numFmt w:val="lowerLetter"/>
      <w:lvlText w:val="%5."/>
      <w:lvlJc w:val="left"/>
      <w:pPr>
        <w:ind w:left="5724" w:hanging="360"/>
      </w:pPr>
    </w:lvl>
    <w:lvl w:ilvl="5" w:tplc="0419001B" w:tentative="1">
      <w:start w:val="1"/>
      <w:numFmt w:val="lowerRoman"/>
      <w:lvlText w:val="%6."/>
      <w:lvlJc w:val="right"/>
      <w:pPr>
        <w:ind w:left="6444" w:hanging="180"/>
      </w:pPr>
    </w:lvl>
    <w:lvl w:ilvl="6" w:tplc="0419000F" w:tentative="1">
      <w:start w:val="1"/>
      <w:numFmt w:val="decimal"/>
      <w:lvlText w:val="%7."/>
      <w:lvlJc w:val="left"/>
      <w:pPr>
        <w:ind w:left="7164" w:hanging="360"/>
      </w:pPr>
    </w:lvl>
    <w:lvl w:ilvl="7" w:tplc="04190019" w:tentative="1">
      <w:start w:val="1"/>
      <w:numFmt w:val="lowerLetter"/>
      <w:lvlText w:val="%8."/>
      <w:lvlJc w:val="left"/>
      <w:pPr>
        <w:ind w:left="7884" w:hanging="360"/>
      </w:pPr>
    </w:lvl>
    <w:lvl w:ilvl="8" w:tplc="0419001B" w:tentative="1">
      <w:start w:val="1"/>
      <w:numFmt w:val="lowerRoman"/>
      <w:lvlText w:val="%9."/>
      <w:lvlJc w:val="right"/>
      <w:pPr>
        <w:ind w:left="8604" w:hanging="180"/>
      </w:pPr>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FEE"/>
    <w:rsid w:val="0004210B"/>
    <w:rsid w:val="000914F7"/>
    <w:rsid w:val="000953A6"/>
    <w:rsid w:val="000A0104"/>
    <w:rsid w:val="000A5937"/>
    <w:rsid w:val="000B02C6"/>
    <w:rsid w:val="000B169F"/>
    <w:rsid w:val="000F2118"/>
    <w:rsid w:val="0012430E"/>
    <w:rsid w:val="001405B4"/>
    <w:rsid w:val="00151D99"/>
    <w:rsid w:val="001813D9"/>
    <w:rsid w:val="00197FEE"/>
    <w:rsid w:val="001C3BFB"/>
    <w:rsid w:val="001F6C40"/>
    <w:rsid w:val="002237AD"/>
    <w:rsid w:val="002712E8"/>
    <w:rsid w:val="002A38E9"/>
    <w:rsid w:val="002A3B0B"/>
    <w:rsid w:val="003170EA"/>
    <w:rsid w:val="00357E67"/>
    <w:rsid w:val="003613FE"/>
    <w:rsid w:val="003D2A48"/>
    <w:rsid w:val="00403EE9"/>
    <w:rsid w:val="004137EF"/>
    <w:rsid w:val="0048386A"/>
    <w:rsid w:val="00486D8F"/>
    <w:rsid w:val="004A43A3"/>
    <w:rsid w:val="004F6253"/>
    <w:rsid w:val="005754DF"/>
    <w:rsid w:val="005B2386"/>
    <w:rsid w:val="005F2E09"/>
    <w:rsid w:val="006361CC"/>
    <w:rsid w:val="00670B10"/>
    <w:rsid w:val="006873A3"/>
    <w:rsid w:val="006A03CD"/>
    <w:rsid w:val="006B71E3"/>
    <w:rsid w:val="006C5150"/>
    <w:rsid w:val="006F4B54"/>
    <w:rsid w:val="007058E7"/>
    <w:rsid w:val="00717634"/>
    <w:rsid w:val="00770EF0"/>
    <w:rsid w:val="0079189E"/>
    <w:rsid w:val="009009BF"/>
    <w:rsid w:val="00900E9C"/>
    <w:rsid w:val="009913CE"/>
    <w:rsid w:val="009E268D"/>
    <w:rsid w:val="00A42076"/>
    <w:rsid w:val="00A7107C"/>
    <w:rsid w:val="00AD75E3"/>
    <w:rsid w:val="00B970B0"/>
    <w:rsid w:val="00BA77E4"/>
    <w:rsid w:val="00BD1FB2"/>
    <w:rsid w:val="00C409A3"/>
    <w:rsid w:val="00C576AB"/>
    <w:rsid w:val="00C92A3A"/>
    <w:rsid w:val="00C97893"/>
    <w:rsid w:val="00C97BA2"/>
    <w:rsid w:val="00CA2C1C"/>
    <w:rsid w:val="00CE17F8"/>
    <w:rsid w:val="00D22411"/>
    <w:rsid w:val="00D44AF3"/>
    <w:rsid w:val="00D81BE8"/>
    <w:rsid w:val="00D85FFB"/>
    <w:rsid w:val="00DB3B2C"/>
    <w:rsid w:val="00DC2638"/>
    <w:rsid w:val="00DE73B7"/>
    <w:rsid w:val="00E13B86"/>
    <w:rsid w:val="00E41623"/>
    <w:rsid w:val="00E97856"/>
    <w:rsid w:val="00EC455A"/>
    <w:rsid w:val="00EF33C5"/>
    <w:rsid w:val="00F11635"/>
    <w:rsid w:val="00F61161"/>
    <w:rsid w:val="00F62081"/>
    <w:rsid w:val="00FE57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9474F"/>
  <w15:chartTrackingRefBased/>
  <w15:docId w15:val="{AD4D17CF-FCDC-4AB1-9FA2-B9B3CD9D0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FEE"/>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197F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97F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97FE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97FE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97FE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97FE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97FE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97FE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97FE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7FE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97FE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97FE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97FE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97FE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97FE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97FEE"/>
    <w:rPr>
      <w:rFonts w:eastAsiaTheme="majorEastAsia" w:cstheme="majorBidi"/>
      <w:color w:val="595959" w:themeColor="text1" w:themeTint="A6"/>
    </w:rPr>
  </w:style>
  <w:style w:type="character" w:customStyle="1" w:styleId="80">
    <w:name w:val="Заголовок 8 Знак"/>
    <w:basedOn w:val="a0"/>
    <w:link w:val="8"/>
    <w:uiPriority w:val="9"/>
    <w:semiHidden/>
    <w:rsid w:val="00197FE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97FEE"/>
    <w:rPr>
      <w:rFonts w:eastAsiaTheme="majorEastAsia" w:cstheme="majorBidi"/>
      <w:color w:val="272727" w:themeColor="text1" w:themeTint="D8"/>
    </w:rPr>
  </w:style>
  <w:style w:type="paragraph" w:styleId="a3">
    <w:name w:val="Title"/>
    <w:basedOn w:val="a"/>
    <w:next w:val="a"/>
    <w:link w:val="a4"/>
    <w:uiPriority w:val="10"/>
    <w:qFormat/>
    <w:rsid w:val="00197FE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97F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97FE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97FE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97FEE"/>
    <w:pPr>
      <w:spacing w:before="160"/>
      <w:jc w:val="center"/>
    </w:pPr>
    <w:rPr>
      <w:i/>
      <w:iCs/>
      <w:color w:val="404040" w:themeColor="text1" w:themeTint="BF"/>
    </w:rPr>
  </w:style>
  <w:style w:type="character" w:customStyle="1" w:styleId="22">
    <w:name w:val="Цитата 2 Знак"/>
    <w:basedOn w:val="a0"/>
    <w:link w:val="21"/>
    <w:uiPriority w:val="29"/>
    <w:rsid w:val="00197FEE"/>
    <w:rPr>
      <w:i/>
      <w:iCs/>
      <w:color w:val="404040" w:themeColor="text1" w:themeTint="BF"/>
    </w:rPr>
  </w:style>
  <w:style w:type="paragraph" w:styleId="a7">
    <w:name w:val="List Paragraph"/>
    <w:basedOn w:val="a"/>
    <w:uiPriority w:val="34"/>
    <w:qFormat/>
    <w:rsid w:val="00197FEE"/>
    <w:pPr>
      <w:ind w:left="720"/>
      <w:contextualSpacing/>
    </w:pPr>
  </w:style>
  <w:style w:type="character" w:styleId="a8">
    <w:name w:val="Intense Emphasis"/>
    <w:basedOn w:val="a0"/>
    <w:uiPriority w:val="21"/>
    <w:qFormat/>
    <w:rsid w:val="00197FEE"/>
    <w:rPr>
      <w:i/>
      <w:iCs/>
      <w:color w:val="2F5496" w:themeColor="accent1" w:themeShade="BF"/>
    </w:rPr>
  </w:style>
  <w:style w:type="paragraph" w:styleId="a9">
    <w:name w:val="Intense Quote"/>
    <w:basedOn w:val="a"/>
    <w:next w:val="a"/>
    <w:link w:val="aa"/>
    <w:uiPriority w:val="30"/>
    <w:qFormat/>
    <w:rsid w:val="00197F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97FEE"/>
    <w:rPr>
      <w:i/>
      <w:iCs/>
      <w:color w:val="2F5496" w:themeColor="accent1" w:themeShade="BF"/>
    </w:rPr>
  </w:style>
  <w:style w:type="character" w:styleId="ab">
    <w:name w:val="Intense Reference"/>
    <w:basedOn w:val="a0"/>
    <w:uiPriority w:val="32"/>
    <w:qFormat/>
    <w:rsid w:val="00197FE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99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435</TotalTime>
  <Pages>10</Pages>
  <Words>5952</Words>
  <Characters>33933</Characters>
  <Application>Microsoft Office Word</Application>
  <DocSecurity>0</DocSecurity>
  <Lines>282</Lines>
  <Paragraphs>79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21</cp:revision>
  <cp:lastPrinted>2026-02-06T11:06:00Z</cp:lastPrinted>
  <dcterms:created xsi:type="dcterms:W3CDTF">2025-09-08T11:33:00Z</dcterms:created>
  <dcterms:modified xsi:type="dcterms:W3CDTF">2026-03-12T14:32:00Z</dcterms:modified>
</cp:coreProperties>
</file>