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0D98D" w14:textId="77777777" w:rsidR="00136629" w:rsidRDefault="00136629" w:rsidP="00136629">
      <w:pPr>
        <w:ind w:right="-5"/>
        <w:jc w:val="center"/>
      </w:pPr>
      <w:bookmarkStart w:id="0" w:name="_Hlk130291059"/>
      <w:r>
        <w:rPr>
          <w:noProof/>
        </w:rPr>
        <w:drawing>
          <wp:inline distT="0" distB="0" distL="0" distR="0" wp14:anchorId="51290AAC" wp14:editId="2E8B4BD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786C174" w14:textId="77777777" w:rsidR="00136629" w:rsidRPr="00E27E9D" w:rsidRDefault="00136629" w:rsidP="00136629">
      <w:pPr>
        <w:ind w:left="-180" w:firstLine="180"/>
        <w:jc w:val="center"/>
        <w:rPr>
          <w:sz w:val="22"/>
          <w:szCs w:val="22"/>
        </w:rPr>
      </w:pPr>
      <w:r w:rsidRPr="00E27E9D">
        <w:rPr>
          <w:sz w:val="22"/>
          <w:szCs w:val="22"/>
        </w:rPr>
        <w:t>НАЦІОНАЛЬНА АСОЦІАЦІЯ АДВОКАТІВ УКРАЇНИ</w:t>
      </w:r>
    </w:p>
    <w:p w14:paraId="77B840B3" w14:textId="77777777" w:rsidR="00136629" w:rsidRPr="00E27E9D" w:rsidRDefault="00136629" w:rsidP="00136629">
      <w:pPr>
        <w:ind w:left="-180" w:firstLine="180"/>
        <w:jc w:val="center"/>
        <w:rPr>
          <w:b/>
          <w:bCs/>
          <w:sz w:val="22"/>
          <w:szCs w:val="22"/>
        </w:rPr>
      </w:pPr>
      <w:r w:rsidRPr="00E27E9D">
        <w:rPr>
          <w:b/>
          <w:bCs/>
          <w:sz w:val="22"/>
          <w:szCs w:val="22"/>
        </w:rPr>
        <w:t>КВАЛІФІКАЦІЙНО – ДИСЦИПЛІНАРНА КОМІСІЯ</w:t>
      </w:r>
    </w:p>
    <w:p w14:paraId="729710C1" w14:textId="77777777" w:rsidR="00136629" w:rsidRPr="00E27E9D" w:rsidRDefault="00136629" w:rsidP="00136629">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286AB486" w14:textId="77777777" w:rsidR="00136629" w:rsidRDefault="00136629" w:rsidP="00136629">
      <w:pPr>
        <w:tabs>
          <w:tab w:val="left" w:pos="1110"/>
        </w:tabs>
        <w:rPr>
          <w:b/>
          <w:bCs/>
          <w:sz w:val="10"/>
          <w:szCs w:val="10"/>
        </w:rPr>
      </w:pPr>
    </w:p>
    <w:p w14:paraId="209C4EA0" w14:textId="77777777" w:rsidR="00136629" w:rsidRPr="004D0F24" w:rsidRDefault="00136629" w:rsidP="00136629">
      <w:pPr>
        <w:tabs>
          <w:tab w:val="left" w:pos="1110"/>
        </w:tabs>
        <w:ind w:left="-180" w:firstLine="180"/>
        <w:jc w:val="center"/>
        <w:rPr>
          <w:b/>
          <w:bCs/>
          <w:sz w:val="10"/>
          <w:szCs w:val="10"/>
        </w:rPr>
      </w:pPr>
    </w:p>
    <w:p w14:paraId="278110B7" w14:textId="2E0510AF" w:rsidR="00136629" w:rsidRPr="004D0F24" w:rsidRDefault="00136629" w:rsidP="00136629">
      <w:pPr>
        <w:ind w:firstLine="708"/>
        <w:rPr>
          <w:sz w:val="24"/>
          <w:szCs w:val="24"/>
        </w:rPr>
      </w:pPr>
      <w:r>
        <w:rPr>
          <w:sz w:val="24"/>
          <w:szCs w:val="24"/>
          <w:lang w:val="uk-UA"/>
        </w:rPr>
        <w:t>16 грудня</w:t>
      </w:r>
      <w:r w:rsidRPr="00444C39">
        <w:rPr>
          <w:sz w:val="24"/>
          <w:szCs w:val="24"/>
          <w:lang w:val="uk-UA"/>
        </w:rPr>
        <w:t xml:space="preserve">  202</w:t>
      </w:r>
      <w:r>
        <w:rPr>
          <w:sz w:val="24"/>
          <w:szCs w:val="24"/>
          <w:lang w:val="uk-UA"/>
        </w:rPr>
        <w:t>3</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t>місто</w:t>
      </w:r>
      <w:r w:rsidRPr="00444C39">
        <w:rPr>
          <w:sz w:val="24"/>
          <w:szCs w:val="24"/>
        </w:rPr>
        <w:t xml:space="preserve"> Полтава</w:t>
      </w:r>
    </w:p>
    <w:p w14:paraId="1D6B05FD" w14:textId="77777777" w:rsidR="00136629" w:rsidRPr="00444C39" w:rsidRDefault="00136629" w:rsidP="00136629">
      <w:pPr>
        <w:jc w:val="center"/>
        <w:rPr>
          <w:b/>
          <w:bCs/>
          <w:sz w:val="24"/>
          <w:szCs w:val="24"/>
          <w:lang w:val="uk-UA"/>
        </w:rPr>
      </w:pPr>
      <w:r w:rsidRPr="00444C39">
        <w:rPr>
          <w:b/>
          <w:bCs/>
          <w:sz w:val="24"/>
          <w:szCs w:val="24"/>
        </w:rPr>
        <w:t>Р І Ш Е Н Н Я</w:t>
      </w:r>
    </w:p>
    <w:p w14:paraId="2DD175A8" w14:textId="77777777" w:rsidR="00136629" w:rsidRDefault="00136629" w:rsidP="00136629">
      <w:pPr>
        <w:jc w:val="center"/>
        <w:rPr>
          <w:b/>
          <w:bCs/>
          <w:sz w:val="24"/>
          <w:szCs w:val="24"/>
          <w:lang w:val="uk-UA"/>
        </w:rPr>
      </w:pPr>
      <w:r w:rsidRPr="00444C39">
        <w:rPr>
          <w:b/>
          <w:bCs/>
          <w:sz w:val="24"/>
          <w:szCs w:val="24"/>
          <w:lang w:val="uk-UA"/>
        </w:rPr>
        <w:t xml:space="preserve"> </w:t>
      </w:r>
      <w:r>
        <w:rPr>
          <w:b/>
          <w:bCs/>
          <w:sz w:val="24"/>
          <w:szCs w:val="24"/>
          <w:lang w:val="uk-UA"/>
        </w:rPr>
        <w:t xml:space="preserve">про відмову в порушенні </w:t>
      </w:r>
      <w:r w:rsidRPr="00444C39">
        <w:rPr>
          <w:b/>
          <w:bCs/>
          <w:sz w:val="24"/>
          <w:szCs w:val="24"/>
          <w:lang w:val="uk-UA"/>
        </w:rPr>
        <w:t xml:space="preserve"> </w:t>
      </w:r>
      <w:r w:rsidRPr="009328EB">
        <w:rPr>
          <w:b/>
          <w:bCs/>
          <w:sz w:val="24"/>
          <w:szCs w:val="24"/>
          <w:lang w:val="uk-UA"/>
        </w:rPr>
        <w:t>дисциплінарної</w:t>
      </w:r>
      <w:r w:rsidRPr="00444C39">
        <w:rPr>
          <w:b/>
          <w:bCs/>
          <w:sz w:val="24"/>
          <w:szCs w:val="24"/>
          <w:lang w:val="uk-UA"/>
        </w:rPr>
        <w:t xml:space="preserve"> </w:t>
      </w:r>
      <w:r w:rsidRPr="009328EB">
        <w:rPr>
          <w:b/>
          <w:bCs/>
          <w:sz w:val="24"/>
          <w:szCs w:val="24"/>
          <w:lang w:val="uk-UA"/>
        </w:rPr>
        <w:t>справи</w:t>
      </w:r>
    </w:p>
    <w:p w14:paraId="579B7117" w14:textId="77777777" w:rsidR="00136629" w:rsidRPr="008E4EC2" w:rsidRDefault="00136629" w:rsidP="00136629">
      <w:pPr>
        <w:jc w:val="center"/>
        <w:rPr>
          <w:b/>
          <w:bCs/>
          <w:sz w:val="24"/>
          <w:szCs w:val="24"/>
          <w:lang w:val="uk-UA"/>
        </w:rPr>
      </w:pPr>
    </w:p>
    <w:p w14:paraId="014E6F01" w14:textId="5A07D5D8" w:rsidR="00136629" w:rsidRPr="00FD644D" w:rsidRDefault="00136629" w:rsidP="00DE09DF">
      <w:pPr>
        <w:ind w:firstLine="708"/>
        <w:jc w:val="both"/>
        <w:rPr>
          <w:sz w:val="24"/>
          <w:szCs w:val="24"/>
          <w:lang w:val="uk-UA"/>
        </w:rPr>
      </w:pPr>
      <w:r w:rsidRPr="00FD644D">
        <w:rPr>
          <w:rFonts w:eastAsia="Times New Roman"/>
          <w:sz w:val="24"/>
          <w:szCs w:val="24"/>
          <w:lang w:val="uk-UA"/>
        </w:rPr>
        <w:t xml:space="preserve">Кваліфікаційно-дисциплінарна комісія адвокатури Полтавської області у складі в.о. </w:t>
      </w:r>
      <w:r>
        <w:rPr>
          <w:rFonts w:eastAsia="Times New Roman"/>
          <w:sz w:val="24"/>
          <w:szCs w:val="24"/>
          <w:lang w:val="uk-UA"/>
        </w:rPr>
        <w:t>Г</w:t>
      </w:r>
      <w:r w:rsidRPr="00FD644D">
        <w:rPr>
          <w:rFonts w:eastAsia="Times New Roman"/>
          <w:sz w:val="24"/>
          <w:szCs w:val="24"/>
          <w:lang w:val="uk-UA"/>
        </w:rPr>
        <w:t>олови комісії</w:t>
      </w:r>
      <w:r>
        <w:rPr>
          <w:rFonts w:eastAsia="Times New Roman"/>
          <w:sz w:val="24"/>
          <w:szCs w:val="24"/>
          <w:lang w:val="uk-UA"/>
        </w:rPr>
        <w:t xml:space="preserve"> (</w:t>
      </w:r>
      <w:r w:rsidR="00DE09DF">
        <w:rPr>
          <w:rFonts w:eastAsia="Times New Roman"/>
          <w:sz w:val="24"/>
          <w:szCs w:val="24"/>
          <w:lang w:val="uk-UA"/>
        </w:rPr>
        <w:t>Г</w:t>
      </w:r>
      <w:r>
        <w:rPr>
          <w:rFonts w:eastAsia="Times New Roman"/>
          <w:sz w:val="24"/>
          <w:szCs w:val="24"/>
          <w:lang w:val="uk-UA"/>
        </w:rPr>
        <w:t xml:space="preserve">олови дисциплінарної палати) </w:t>
      </w:r>
      <w:r w:rsidRPr="00FD644D">
        <w:rPr>
          <w:rFonts w:eastAsia="Times New Roman"/>
          <w:sz w:val="24"/>
          <w:szCs w:val="24"/>
          <w:lang w:val="uk-UA"/>
        </w:rPr>
        <w:t xml:space="preserve"> – Гонжака І.В., дисциплінарної палати:   секретаря –</w:t>
      </w:r>
      <w:r w:rsidRPr="00FD644D">
        <w:rPr>
          <w:sz w:val="24"/>
          <w:szCs w:val="24"/>
          <w:lang w:val="uk-UA"/>
        </w:rPr>
        <w:t xml:space="preserve"> Рохманова В.І.</w:t>
      </w:r>
      <w:r w:rsidRPr="00FD644D">
        <w:rPr>
          <w:rFonts w:eastAsia="Times New Roman"/>
          <w:sz w:val="24"/>
          <w:szCs w:val="24"/>
          <w:lang w:val="uk-UA"/>
        </w:rPr>
        <w:t>, членів палати: Антипенко А.І., Клименка О.Ю.,</w:t>
      </w:r>
      <w:r w:rsidRPr="00FD644D">
        <w:rPr>
          <w:sz w:val="24"/>
          <w:szCs w:val="24"/>
          <w:lang w:val="uk-UA"/>
        </w:rPr>
        <w:t xml:space="preserve"> </w:t>
      </w:r>
      <w:r>
        <w:rPr>
          <w:sz w:val="24"/>
          <w:szCs w:val="24"/>
          <w:lang w:val="uk-UA"/>
        </w:rPr>
        <w:t>Карнарука А.В.-</w:t>
      </w:r>
    </w:p>
    <w:p w14:paraId="39051F34" w14:textId="3BA8A9D0" w:rsidR="00136629" w:rsidRDefault="00136629" w:rsidP="00DE09DF">
      <w:pPr>
        <w:ind w:firstLine="708"/>
        <w:jc w:val="both"/>
        <w:rPr>
          <w:sz w:val="24"/>
          <w:szCs w:val="24"/>
          <w:lang w:val="uk-UA"/>
        </w:rPr>
      </w:pPr>
      <w:r w:rsidRPr="00A3491E">
        <w:rPr>
          <w:sz w:val="24"/>
          <w:szCs w:val="24"/>
          <w:lang w:val="uk-UA"/>
        </w:rPr>
        <w:t xml:space="preserve">розглянувши </w:t>
      </w:r>
      <w:r>
        <w:rPr>
          <w:sz w:val="24"/>
          <w:szCs w:val="24"/>
          <w:lang w:val="uk-UA"/>
        </w:rPr>
        <w:t xml:space="preserve">матеріали перевірки </w:t>
      </w:r>
      <w:r w:rsidRPr="00A3491E">
        <w:rPr>
          <w:sz w:val="24"/>
          <w:szCs w:val="24"/>
          <w:lang w:val="uk-UA"/>
        </w:rPr>
        <w:t>за</w:t>
      </w:r>
      <w:r>
        <w:rPr>
          <w:sz w:val="24"/>
          <w:szCs w:val="24"/>
          <w:lang w:val="uk-UA"/>
        </w:rPr>
        <w:t xml:space="preserve"> зверненням судді Полтавського апеляційного суду </w:t>
      </w:r>
      <w:r w:rsidR="00DE09DF">
        <w:rPr>
          <w:sz w:val="24"/>
          <w:szCs w:val="24"/>
          <w:lang w:val="uk-UA"/>
        </w:rPr>
        <w:t>Особи_1</w:t>
      </w:r>
      <w:r>
        <w:rPr>
          <w:sz w:val="24"/>
          <w:szCs w:val="24"/>
          <w:lang w:val="uk-UA"/>
        </w:rPr>
        <w:t xml:space="preserve"> </w:t>
      </w:r>
      <w:bookmarkStart w:id="1" w:name="_Hlk122427678"/>
      <w:r>
        <w:rPr>
          <w:sz w:val="24"/>
          <w:szCs w:val="24"/>
          <w:lang w:val="uk-UA"/>
        </w:rPr>
        <w:t xml:space="preserve">відносно </w:t>
      </w:r>
      <w:r w:rsidRPr="00A3491E">
        <w:rPr>
          <w:sz w:val="24"/>
          <w:szCs w:val="24"/>
          <w:lang w:val="uk-UA"/>
        </w:rPr>
        <w:t xml:space="preserve">адвоката </w:t>
      </w:r>
      <w:bookmarkStart w:id="2" w:name="_Hlk152252189"/>
      <w:r>
        <w:rPr>
          <w:sz w:val="24"/>
          <w:szCs w:val="24"/>
          <w:lang w:val="uk-UA"/>
        </w:rPr>
        <w:t>Долі Володимира Борисовича</w:t>
      </w:r>
      <w:r w:rsidR="00DE09DF">
        <w:rPr>
          <w:sz w:val="24"/>
          <w:szCs w:val="24"/>
          <w:lang w:val="uk-UA"/>
        </w:rPr>
        <w:t xml:space="preserve"> </w:t>
      </w:r>
      <w:r w:rsidRPr="00A3491E">
        <w:rPr>
          <w:sz w:val="24"/>
          <w:szCs w:val="24"/>
          <w:lang w:val="uk-UA"/>
        </w:rPr>
        <w:t xml:space="preserve">(свідоцтво про право на заняття адвокатською діяльністю </w:t>
      </w:r>
      <w:r w:rsidRPr="00232606">
        <w:rPr>
          <w:sz w:val="24"/>
          <w:szCs w:val="24"/>
          <w:lang w:val="uk-UA"/>
        </w:rPr>
        <w:t xml:space="preserve">№ </w:t>
      </w:r>
      <w:r>
        <w:rPr>
          <w:sz w:val="24"/>
          <w:szCs w:val="24"/>
          <w:lang w:val="uk-UA"/>
        </w:rPr>
        <w:t>1290</w:t>
      </w:r>
      <w:r w:rsidRPr="00232606">
        <w:rPr>
          <w:sz w:val="24"/>
          <w:szCs w:val="24"/>
          <w:lang w:val="uk-UA"/>
        </w:rPr>
        <w:t xml:space="preserve">, видане </w:t>
      </w:r>
      <w:r>
        <w:rPr>
          <w:sz w:val="24"/>
          <w:szCs w:val="24"/>
          <w:lang w:val="uk-UA"/>
        </w:rPr>
        <w:t>КДКА</w:t>
      </w:r>
      <w:r w:rsidRPr="00232606">
        <w:rPr>
          <w:sz w:val="24"/>
          <w:szCs w:val="24"/>
          <w:lang w:val="uk-UA"/>
        </w:rPr>
        <w:t xml:space="preserve"> </w:t>
      </w:r>
      <w:r>
        <w:rPr>
          <w:sz w:val="24"/>
          <w:szCs w:val="24"/>
          <w:lang w:val="uk-UA"/>
        </w:rPr>
        <w:t>Полтавської</w:t>
      </w:r>
      <w:r w:rsidRPr="00232606">
        <w:rPr>
          <w:sz w:val="24"/>
          <w:szCs w:val="24"/>
          <w:lang w:val="uk-UA"/>
        </w:rPr>
        <w:t xml:space="preserve"> області </w:t>
      </w:r>
      <w:r>
        <w:rPr>
          <w:sz w:val="24"/>
          <w:szCs w:val="24"/>
          <w:lang w:val="uk-UA"/>
        </w:rPr>
        <w:t>08</w:t>
      </w:r>
      <w:r w:rsidRPr="00232606">
        <w:rPr>
          <w:sz w:val="24"/>
          <w:szCs w:val="24"/>
          <w:lang w:val="uk-UA"/>
        </w:rPr>
        <w:t>.</w:t>
      </w:r>
      <w:r>
        <w:rPr>
          <w:sz w:val="24"/>
          <w:szCs w:val="24"/>
          <w:lang w:val="uk-UA"/>
        </w:rPr>
        <w:t>08</w:t>
      </w:r>
      <w:r w:rsidRPr="00232606">
        <w:rPr>
          <w:sz w:val="24"/>
          <w:szCs w:val="24"/>
          <w:lang w:val="uk-UA"/>
        </w:rPr>
        <w:t>.20</w:t>
      </w:r>
      <w:r>
        <w:rPr>
          <w:sz w:val="24"/>
          <w:szCs w:val="24"/>
          <w:lang w:val="uk-UA"/>
        </w:rPr>
        <w:t>12</w:t>
      </w:r>
      <w:r w:rsidRPr="00232606">
        <w:rPr>
          <w:sz w:val="24"/>
          <w:szCs w:val="24"/>
          <w:lang w:val="uk-UA"/>
        </w:rPr>
        <w:t xml:space="preserve"> року) </w:t>
      </w:r>
      <w:bookmarkEnd w:id="2"/>
      <w:r w:rsidRPr="00A3491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A3491E">
        <w:rPr>
          <w:sz w:val="24"/>
          <w:szCs w:val="24"/>
          <w:lang w:val="uk-UA"/>
        </w:rPr>
        <w:t xml:space="preserve"> </w:t>
      </w:r>
      <w:r>
        <w:rPr>
          <w:sz w:val="24"/>
          <w:szCs w:val="24"/>
          <w:lang w:val="uk-UA"/>
        </w:rPr>
        <w:t>–</w:t>
      </w:r>
    </w:p>
    <w:p w14:paraId="31B2B9FC" w14:textId="77777777" w:rsidR="009D407F" w:rsidRPr="00DE09DF" w:rsidRDefault="009D407F" w:rsidP="00136629">
      <w:pPr>
        <w:jc w:val="both"/>
        <w:rPr>
          <w:sz w:val="12"/>
          <w:szCs w:val="12"/>
          <w:lang w:val="uk-UA"/>
        </w:rPr>
      </w:pPr>
    </w:p>
    <w:p w14:paraId="2E59400C" w14:textId="51ABBDB4" w:rsidR="00136629" w:rsidRDefault="00136629" w:rsidP="00881553">
      <w:pPr>
        <w:jc w:val="center"/>
        <w:rPr>
          <w:b/>
          <w:sz w:val="24"/>
          <w:szCs w:val="24"/>
          <w:lang w:val="uk-UA"/>
        </w:rPr>
      </w:pPr>
      <w:r w:rsidRPr="00A3491E">
        <w:rPr>
          <w:b/>
          <w:sz w:val="24"/>
          <w:szCs w:val="24"/>
          <w:lang w:val="uk-UA"/>
        </w:rPr>
        <w:t>В С Т А Н О В И Л А  :</w:t>
      </w:r>
    </w:p>
    <w:p w14:paraId="7C1A0FA3" w14:textId="77777777" w:rsidR="009D407F" w:rsidRPr="00DE09DF" w:rsidRDefault="009D407F" w:rsidP="00881553">
      <w:pPr>
        <w:jc w:val="center"/>
        <w:rPr>
          <w:b/>
          <w:sz w:val="10"/>
          <w:szCs w:val="10"/>
          <w:lang w:val="uk-UA"/>
        </w:rPr>
      </w:pPr>
    </w:p>
    <w:p w14:paraId="30FADB1C" w14:textId="72AF7635" w:rsidR="00136629" w:rsidRPr="006F296D" w:rsidRDefault="00136629" w:rsidP="00136629">
      <w:pPr>
        <w:shd w:val="clear" w:color="auto" w:fill="FFFFFF"/>
        <w:tabs>
          <w:tab w:val="left" w:pos="720"/>
        </w:tabs>
        <w:ind w:right="72"/>
        <w:jc w:val="both"/>
        <w:rPr>
          <w:sz w:val="24"/>
          <w:szCs w:val="24"/>
          <w:lang w:val="uk-UA"/>
        </w:rPr>
      </w:pPr>
      <w:r w:rsidRPr="00A3491E">
        <w:rPr>
          <w:sz w:val="24"/>
          <w:szCs w:val="24"/>
          <w:lang w:val="uk-UA"/>
        </w:rPr>
        <w:tab/>
      </w:r>
      <w:r>
        <w:rPr>
          <w:sz w:val="24"/>
          <w:szCs w:val="24"/>
          <w:lang w:val="uk-UA"/>
        </w:rPr>
        <w:t xml:space="preserve">16 листопада 2023 року </w:t>
      </w:r>
      <w:r>
        <w:rPr>
          <w:rFonts w:eastAsia="Times New Roman"/>
          <w:sz w:val="24"/>
          <w:szCs w:val="24"/>
          <w:lang w:val="uk-UA"/>
        </w:rPr>
        <w:t xml:space="preserve"> до КДКА Полтавської області надійшло </w:t>
      </w:r>
      <w:r>
        <w:rPr>
          <w:sz w:val="24"/>
          <w:szCs w:val="24"/>
          <w:lang w:val="uk-UA"/>
        </w:rPr>
        <w:t xml:space="preserve">звернення судді Полтавського апеляційного суду </w:t>
      </w:r>
      <w:r w:rsidR="00DE09DF">
        <w:rPr>
          <w:sz w:val="24"/>
          <w:szCs w:val="24"/>
          <w:lang w:val="uk-UA"/>
        </w:rPr>
        <w:t xml:space="preserve">Особи_1 </w:t>
      </w:r>
      <w:r>
        <w:rPr>
          <w:sz w:val="24"/>
          <w:szCs w:val="24"/>
          <w:lang w:val="uk-UA"/>
        </w:rPr>
        <w:t>відносно адвоката Долі Володимира Борисовича.</w:t>
      </w:r>
    </w:p>
    <w:p w14:paraId="22B49757" w14:textId="568AF5AA" w:rsidR="00136629" w:rsidRDefault="00136629" w:rsidP="00DE09DF">
      <w:pPr>
        <w:ind w:firstLine="708"/>
        <w:jc w:val="both"/>
        <w:rPr>
          <w:sz w:val="24"/>
          <w:szCs w:val="24"/>
          <w:lang w:val="uk-UA"/>
        </w:rPr>
      </w:pPr>
      <w:bookmarkStart w:id="3" w:name="_Hlk122427728"/>
      <w:r>
        <w:rPr>
          <w:sz w:val="24"/>
          <w:szCs w:val="24"/>
          <w:lang w:val="uk-UA"/>
        </w:rPr>
        <w:t>Ініціатор звернення зазначає</w:t>
      </w:r>
      <w:r w:rsidRPr="00444C39">
        <w:rPr>
          <w:sz w:val="24"/>
          <w:szCs w:val="24"/>
          <w:lang w:val="uk-UA"/>
        </w:rPr>
        <w:t xml:space="preserve">, </w:t>
      </w:r>
      <w:r>
        <w:rPr>
          <w:sz w:val="24"/>
          <w:szCs w:val="24"/>
          <w:lang w:val="uk-UA"/>
        </w:rPr>
        <w:t xml:space="preserve">що на розгляді Полтавського апеляційного суду перебуває кримінальне провадження за апеляційною скарго потерпілого </w:t>
      </w:r>
      <w:r w:rsidR="00DE09DF">
        <w:rPr>
          <w:sz w:val="24"/>
          <w:szCs w:val="24"/>
          <w:lang w:val="uk-UA"/>
        </w:rPr>
        <w:t>Особи_2</w:t>
      </w:r>
      <w:r>
        <w:rPr>
          <w:sz w:val="24"/>
          <w:szCs w:val="24"/>
          <w:lang w:val="uk-UA"/>
        </w:rPr>
        <w:t xml:space="preserve"> на вирок Крюківського районного суду м. Кременчука Полтавської області від 29 липня 2022 року щодо </w:t>
      </w:r>
      <w:r w:rsidR="00DE09DF">
        <w:rPr>
          <w:sz w:val="24"/>
          <w:szCs w:val="24"/>
          <w:lang w:val="uk-UA"/>
        </w:rPr>
        <w:t>Особи_3</w:t>
      </w:r>
      <w:r>
        <w:rPr>
          <w:sz w:val="24"/>
          <w:szCs w:val="24"/>
          <w:lang w:val="uk-UA"/>
        </w:rPr>
        <w:t xml:space="preserve"> </w:t>
      </w:r>
      <w:r w:rsidR="00DE09DF">
        <w:rPr>
          <w:sz w:val="24"/>
          <w:szCs w:val="24"/>
          <w:lang w:val="uk-UA"/>
        </w:rPr>
        <w:t>***</w:t>
      </w:r>
      <w:r>
        <w:rPr>
          <w:sz w:val="24"/>
          <w:szCs w:val="24"/>
          <w:lang w:val="uk-UA"/>
        </w:rPr>
        <w:t xml:space="preserve">, </w:t>
      </w:r>
      <w:r w:rsidR="00DE09DF">
        <w:rPr>
          <w:sz w:val="24"/>
          <w:szCs w:val="24"/>
          <w:lang w:val="uk-UA"/>
        </w:rPr>
        <w:t>Особи_</w:t>
      </w:r>
      <w:r w:rsidR="00DE09DF">
        <w:rPr>
          <w:sz w:val="24"/>
          <w:szCs w:val="24"/>
          <w:lang w:val="uk-UA"/>
        </w:rPr>
        <w:t>4</w:t>
      </w:r>
      <w:r w:rsidR="00DE09DF">
        <w:rPr>
          <w:sz w:val="24"/>
          <w:szCs w:val="24"/>
          <w:lang w:val="uk-UA"/>
        </w:rPr>
        <w:t xml:space="preserve"> ***, Особи_</w:t>
      </w:r>
      <w:r w:rsidR="00DE09DF">
        <w:rPr>
          <w:sz w:val="24"/>
          <w:szCs w:val="24"/>
          <w:lang w:val="uk-UA"/>
        </w:rPr>
        <w:t>5</w:t>
      </w:r>
      <w:r w:rsidR="00DE09DF">
        <w:rPr>
          <w:sz w:val="24"/>
          <w:szCs w:val="24"/>
          <w:lang w:val="uk-UA"/>
        </w:rPr>
        <w:t xml:space="preserve"> ***</w:t>
      </w:r>
      <w:r w:rsidR="00DE09DF">
        <w:rPr>
          <w:sz w:val="24"/>
          <w:szCs w:val="24"/>
          <w:lang w:val="uk-UA"/>
        </w:rPr>
        <w:t xml:space="preserve"> </w:t>
      </w:r>
      <w:r w:rsidR="00A57DC0">
        <w:rPr>
          <w:sz w:val="24"/>
          <w:szCs w:val="24"/>
          <w:lang w:val="uk-UA"/>
        </w:rPr>
        <w:t>- захист якого здійснює адвокат Доля Володимир Борисович, призначений</w:t>
      </w:r>
      <w:r w:rsidR="00DE09DF">
        <w:rPr>
          <w:sz w:val="24"/>
          <w:szCs w:val="24"/>
          <w:lang w:val="uk-UA"/>
        </w:rPr>
        <w:t xml:space="preserve"> </w:t>
      </w:r>
      <w:r w:rsidR="00A57DC0">
        <w:rPr>
          <w:sz w:val="24"/>
          <w:szCs w:val="24"/>
          <w:lang w:val="uk-UA"/>
        </w:rPr>
        <w:t>23.09.2021 року Регіональним центром з надання безоплатної вторинної правової допомоги у Полтавській області.</w:t>
      </w:r>
    </w:p>
    <w:p w14:paraId="56767049" w14:textId="022D6AF4" w:rsidR="00136629" w:rsidRDefault="00A57DC0" w:rsidP="00DE09DF">
      <w:pPr>
        <w:ind w:firstLine="708"/>
        <w:jc w:val="both"/>
        <w:rPr>
          <w:sz w:val="24"/>
          <w:szCs w:val="24"/>
          <w:lang w:val="uk-UA"/>
        </w:rPr>
      </w:pPr>
      <w:r>
        <w:rPr>
          <w:sz w:val="24"/>
          <w:szCs w:val="24"/>
          <w:lang w:val="uk-UA"/>
        </w:rPr>
        <w:t xml:space="preserve">Розгляд справи було призначено на 13.30 год 11 жовтня 2023 року. У судове засідання </w:t>
      </w:r>
      <w:r w:rsidR="004F7A53">
        <w:rPr>
          <w:sz w:val="24"/>
          <w:szCs w:val="24"/>
          <w:lang w:val="uk-UA"/>
        </w:rPr>
        <w:t>з’явилися прокурор, потерпілий</w:t>
      </w:r>
      <w:r w:rsidR="00DE09DF">
        <w:rPr>
          <w:sz w:val="24"/>
          <w:szCs w:val="24"/>
          <w:lang w:val="uk-UA"/>
        </w:rPr>
        <w:t xml:space="preserve"> Особа_2</w:t>
      </w:r>
      <w:r w:rsidR="004F7A53">
        <w:rPr>
          <w:sz w:val="24"/>
          <w:szCs w:val="24"/>
          <w:lang w:val="uk-UA"/>
        </w:rPr>
        <w:t xml:space="preserve">, його представник, захисники </w:t>
      </w:r>
      <w:r w:rsidR="00DE09DF">
        <w:rPr>
          <w:sz w:val="24"/>
          <w:szCs w:val="24"/>
          <w:lang w:val="uk-UA"/>
        </w:rPr>
        <w:t>Особа</w:t>
      </w:r>
      <w:r w:rsidR="00DE09DF" w:rsidRPr="00DE09DF">
        <w:rPr>
          <w:sz w:val="24"/>
          <w:szCs w:val="24"/>
          <w:u w:val="single"/>
          <w:lang w:val="uk-UA"/>
        </w:rPr>
        <w:t>_</w:t>
      </w:r>
      <w:r w:rsidR="00DE09DF">
        <w:rPr>
          <w:sz w:val="24"/>
          <w:szCs w:val="24"/>
          <w:lang w:val="uk-UA"/>
        </w:rPr>
        <w:t>6</w:t>
      </w:r>
      <w:r w:rsidR="004F7A53">
        <w:rPr>
          <w:sz w:val="24"/>
          <w:szCs w:val="24"/>
          <w:lang w:val="uk-UA"/>
        </w:rPr>
        <w:t xml:space="preserve">, </w:t>
      </w:r>
      <w:r w:rsidR="00DE09DF">
        <w:rPr>
          <w:sz w:val="24"/>
          <w:szCs w:val="24"/>
          <w:lang w:val="uk-UA"/>
        </w:rPr>
        <w:t>Особа_7</w:t>
      </w:r>
      <w:r w:rsidR="004F7A53">
        <w:rPr>
          <w:sz w:val="24"/>
          <w:szCs w:val="24"/>
          <w:lang w:val="uk-UA"/>
        </w:rPr>
        <w:t xml:space="preserve">, законні представники обвинувачених, доставлені обвинувачені, які перебувають під вартою. Проте, адвокат Доля В.Б., будучи належним чином повідомленим про день, час та місце розгляду справи в судове засідання не </w:t>
      </w:r>
      <w:r w:rsidR="00881553">
        <w:rPr>
          <w:sz w:val="24"/>
          <w:szCs w:val="24"/>
          <w:lang w:val="uk-UA"/>
        </w:rPr>
        <w:t>з’явився</w:t>
      </w:r>
      <w:r w:rsidR="004F7A53">
        <w:rPr>
          <w:sz w:val="24"/>
          <w:szCs w:val="24"/>
          <w:lang w:val="uk-UA"/>
        </w:rPr>
        <w:t>, про причини своєї неявки завчасно не повідомив. Під час телефонної розмови повідомив про те, що він не має можливості прибути у судове засідання або взяти участь у розгляді справи в режимі відеоконференції, про причини неможливості прибуття в судове засідання будь-яких відомостей не надав.</w:t>
      </w:r>
    </w:p>
    <w:p w14:paraId="051EBA1A" w14:textId="236CBC01" w:rsidR="00136629" w:rsidRDefault="00136629" w:rsidP="00DE09DF">
      <w:pPr>
        <w:ind w:firstLine="708"/>
        <w:jc w:val="both"/>
        <w:rPr>
          <w:sz w:val="24"/>
          <w:szCs w:val="24"/>
          <w:lang w:val="uk-UA"/>
        </w:rPr>
      </w:pPr>
      <w:r>
        <w:rPr>
          <w:sz w:val="24"/>
          <w:szCs w:val="24"/>
          <w:lang w:val="uk-UA"/>
        </w:rPr>
        <w:t xml:space="preserve">Вважає, що </w:t>
      </w:r>
      <w:r w:rsidR="0058561A">
        <w:rPr>
          <w:sz w:val="24"/>
          <w:szCs w:val="24"/>
          <w:lang w:val="uk-UA"/>
        </w:rPr>
        <w:t xml:space="preserve">слід вирішити питання про наявність і діях </w:t>
      </w:r>
      <w:r>
        <w:rPr>
          <w:sz w:val="24"/>
          <w:szCs w:val="24"/>
          <w:lang w:val="uk-UA"/>
        </w:rPr>
        <w:t>адвокат</w:t>
      </w:r>
      <w:r w:rsidR="0058561A">
        <w:rPr>
          <w:sz w:val="24"/>
          <w:szCs w:val="24"/>
          <w:lang w:val="uk-UA"/>
        </w:rPr>
        <w:t>а</w:t>
      </w:r>
      <w:r>
        <w:rPr>
          <w:sz w:val="24"/>
          <w:szCs w:val="24"/>
          <w:lang w:val="uk-UA"/>
        </w:rPr>
        <w:t xml:space="preserve"> </w:t>
      </w:r>
      <w:r w:rsidR="0058561A">
        <w:rPr>
          <w:sz w:val="24"/>
          <w:szCs w:val="24"/>
          <w:lang w:val="uk-UA"/>
        </w:rPr>
        <w:t>Долі В.Б. ознак дисциплінарного проступку.</w:t>
      </w:r>
    </w:p>
    <w:p w14:paraId="62AC40B9" w14:textId="4216AD30" w:rsidR="00136629" w:rsidRPr="0029782D" w:rsidRDefault="00136629" w:rsidP="00DE09DF">
      <w:pPr>
        <w:ind w:firstLine="708"/>
        <w:jc w:val="both"/>
        <w:rPr>
          <w:sz w:val="24"/>
          <w:szCs w:val="24"/>
          <w:lang w:val="uk-UA"/>
        </w:rPr>
      </w:pPr>
      <w:r>
        <w:rPr>
          <w:sz w:val="24"/>
          <w:szCs w:val="24"/>
          <w:lang w:val="uk-UA"/>
        </w:rPr>
        <w:t xml:space="preserve">У своєму поясненні адвокат </w:t>
      </w:r>
      <w:r w:rsidR="0029782D">
        <w:rPr>
          <w:sz w:val="24"/>
          <w:szCs w:val="24"/>
          <w:lang w:val="uk-UA"/>
        </w:rPr>
        <w:t>Доля В.Б.</w:t>
      </w:r>
      <w:r>
        <w:rPr>
          <w:sz w:val="24"/>
          <w:szCs w:val="24"/>
          <w:lang w:val="uk-UA"/>
        </w:rPr>
        <w:t xml:space="preserve"> зазначив, що </w:t>
      </w:r>
      <w:r w:rsidR="0029782D">
        <w:rPr>
          <w:sz w:val="24"/>
          <w:szCs w:val="24"/>
          <w:lang w:val="uk-UA"/>
        </w:rPr>
        <w:t xml:space="preserve">29.07.2022 року Крюківським районним судом Полтавської області </w:t>
      </w:r>
      <w:r w:rsidR="00881553">
        <w:rPr>
          <w:sz w:val="24"/>
          <w:szCs w:val="24"/>
          <w:lang w:val="uk-UA"/>
        </w:rPr>
        <w:t xml:space="preserve">постановлено </w:t>
      </w:r>
      <w:r w:rsidR="0029782D">
        <w:rPr>
          <w:sz w:val="24"/>
          <w:szCs w:val="24"/>
          <w:lang w:val="uk-UA"/>
        </w:rPr>
        <w:t xml:space="preserve">вирок відносно його підзахисного </w:t>
      </w:r>
      <w:r w:rsidR="00DE09DF">
        <w:rPr>
          <w:sz w:val="24"/>
          <w:szCs w:val="24"/>
          <w:lang w:val="uk-UA"/>
        </w:rPr>
        <w:t xml:space="preserve">ООсоби_5 </w:t>
      </w:r>
      <w:r w:rsidR="0029782D">
        <w:rPr>
          <w:sz w:val="24"/>
          <w:szCs w:val="24"/>
          <w:lang w:val="uk-UA"/>
        </w:rPr>
        <w:t>та інших обвинувачених. 01.09.2023 року отримав</w:t>
      </w:r>
      <w:r w:rsidR="0029782D" w:rsidRPr="0029782D">
        <w:rPr>
          <w:sz w:val="24"/>
          <w:szCs w:val="24"/>
          <w:lang w:val="uk-UA"/>
        </w:rPr>
        <w:t xml:space="preserve"> </w:t>
      </w:r>
      <w:r w:rsidR="0029782D">
        <w:rPr>
          <w:sz w:val="24"/>
          <w:szCs w:val="24"/>
          <w:lang w:val="en-US"/>
        </w:rPr>
        <w:t>SMS</w:t>
      </w:r>
      <w:r w:rsidR="0029782D">
        <w:rPr>
          <w:sz w:val="24"/>
          <w:szCs w:val="24"/>
          <w:lang w:val="uk-UA"/>
        </w:rPr>
        <w:t xml:space="preserve">-повідомлення про розгляд в Полтавському апеляційному суді справи по обвинуваченню </w:t>
      </w:r>
      <w:r w:rsidR="00DE09DF">
        <w:rPr>
          <w:sz w:val="24"/>
          <w:szCs w:val="24"/>
          <w:lang w:val="uk-UA"/>
        </w:rPr>
        <w:t>Особи_3</w:t>
      </w:r>
      <w:r w:rsidR="0029782D">
        <w:rPr>
          <w:sz w:val="24"/>
          <w:szCs w:val="24"/>
          <w:lang w:val="uk-UA"/>
        </w:rPr>
        <w:t xml:space="preserve">. Враховуючи, що він не є захисником </w:t>
      </w:r>
      <w:r w:rsidR="00DE09DF">
        <w:rPr>
          <w:sz w:val="24"/>
          <w:szCs w:val="24"/>
          <w:lang w:val="uk-UA"/>
        </w:rPr>
        <w:t>Особи</w:t>
      </w:r>
      <w:r w:rsidR="00DE09DF" w:rsidRPr="00DE09DF">
        <w:rPr>
          <w:sz w:val="24"/>
          <w:szCs w:val="24"/>
          <w:u w:val="single"/>
          <w:lang w:val="uk-UA"/>
        </w:rPr>
        <w:t>_</w:t>
      </w:r>
      <w:r w:rsidR="00DE09DF">
        <w:rPr>
          <w:sz w:val="24"/>
          <w:szCs w:val="24"/>
          <w:lang w:val="uk-UA"/>
        </w:rPr>
        <w:t>3</w:t>
      </w:r>
      <w:r w:rsidR="0029782D">
        <w:rPr>
          <w:sz w:val="24"/>
          <w:szCs w:val="24"/>
          <w:lang w:val="uk-UA"/>
        </w:rPr>
        <w:t xml:space="preserve"> надходження повідомлення розцінив, як помилку. 11.10.2023 року близько 13 год 15 хв у телефонному режимі отримав повідомлення про судове засідання, яке призначено на 13.30 год 11.10.2023 року. На що він повідомив, що за 15-20 хвилин може прибути до будь-якого суду м. Кременчука для участі у судовому засіданні в режимі відеоконференції.</w:t>
      </w:r>
      <w:r w:rsidR="00B525CA">
        <w:rPr>
          <w:sz w:val="24"/>
          <w:szCs w:val="24"/>
          <w:lang w:val="uk-UA"/>
        </w:rPr>
        <w:t xml:space="preserve"> Також повідомив про те, що апеляційну скарг</w:t>
      </w:r>
      <w:r w:rsidR="00881553">
        <w:rPr>
          <w:sz w:val="24"/>
          <w:szCs w:val="24"/>
          <w:lang w:val="uk-UA"/>
        </w:rPr>
        <w:t>у</w:t>
      </w:r>
      <w:r w:rsidR="00B525CA">
        <w:rPr>
          <w:sz w:val="24"/>
          <w:szCs w:val="24"/>
          <w:lang w:val="uk-UA"/>
        </w:rPr>
        <w:t xml:space="preserve"> не отримував. Після цього його повідомили, що судове засідання відкладається на іншу дату, про яку буде повідомлено додатково, а також попрохали надіслати на електронну пошту суду заяву про перенесення судового засідання, що він і зробив. Про дату наступного </w:t>
      </w:r>
      <w:r w:rsidR="00B525CA">
        <w:rPr>
          <w:sz w:val="24"/>
          <w:szCs w:val="24"/>
          <w:lang w:val="uk-UA"/>
        </w:rPr>
        <w:lastRenderedPageBreak/>
        <w:t>судового засідання , яке призначено на 21.12.2023 року його повідомлено Регіональним центром з надання безоплатної вторинної правової допомоги в Полтавській області.</w:t>
      </w:r>
      <w:r w:rsidR="00C82E2D">
        <w:rPr>
          <w:sz w:val="24"/>
          <w:szCs w:val="24"/>
          <w:lang w:val="uk-UA"/>
        </w:rPr>
        <w:t xml:space="preserve"> На підтвердження факті</w:t>
      </w:r>
      <w:r w:rsidR="00881553">
        <w:rPr>
          <w:sz w:val="24"/>
          <w:szCs w:val="24"/>
          <w:lang w:val="uk-UA"/>
        </w:rPr>
        <w:t>в</w:t>
      </w:r>
      <w:r w:rsidR="00C82E2D">
        <w:rPr>
          <w:sz w:val="24"/>
          <w:szCs w:val="24"/>
          <w:lang w:val="uk-UA"/>
        </w:rPr>
        <w:t xml:space="preserve"> викладених у своєму поясненні надав копію електронного листа від 11.10.2023 року на адресу Полтавського апеляційного суду у якому вказав про неможливість прибуття у судове засідання та про неотримання ним апеляційної скарги.</w:t>
      </w:r>
    </w:p>
    <w:p w14:paraId="43F014EF" w14:textId="2364DE1F" w:rsidR="0029782D" w:rsidRDefault="00B525CA" w:rsidP="00DE09DF">
      <w:pPr>
        <w:ind w:firstLine="708"/>
        <w:jc w:val="both"/>
        <w:rPr>
          <w:sz w:val="24"/>
          <w:szCs w:val="24"/>
          <w:lang w:val="uk-UA"/>
        </w:rPr>
      </w:pPr>
      <w:r>
        <w:rPr>
          <w:sz w:val="24"/>
          <w:szCs w:val="24"/>
          <w:lang w:val="uk-UA"/>
        </w:rPr>
        <w:t>Вважає, що в його діях відсутні порушення З</w:t>
      </w:r>
      <w:r w:rsidR="00DE09DF">
        <w:rPr>
          <w:sz w:val="24"/>
          <w:szCs w:val="24"/>
          <w:lang w:val="uk-UA"/>
        </w:rPr>
        <w:t>акону України «</w:t>
      </w:r>
      <w:r>
        <w:rPr>
          <w:sz w:val="24"/>
          <w:szCs w:val="24"/>
          <w:lang w:val="uk-UA"/>
        </w:rPr>
        <w:t>Про адвокатуру та адвокатську діяльність».</w:t>
      </w:r>
    </w:p>
    <w:bookmarkEnd w:id="3"/>
    <w:p w14:paraId="70FB04B3" w14:textId="77777777" w:rsidR="00DE09DF" w:rsidRPr="009567FB" w:rsidRDefault="00DE09DF" w:rsidP="00DE09DF">
      <w:pPr>
        <w:ind w:firstLine="708"/>
        <w:jc w:val="both"/>
        <w:rPr>
          <w:rFonts w:eastAsia="Times New Roman"/>
          <w:sz w:val="24"/>
          <w:szCs w:val="24"/>
          <w:lang w:val="uk-UA"/>
        </w:rPr>
      </w:pPr>
      <w:r w:rsidRPr="009567FB">
        <w:rPr>
          <w:rFonts w:eastAsia="Times New Roman"/>
          <w:color w:val="000000"/>
          <w:sz w:val="24"/>
          <w:szCs w:val="24"/>
          <w:lang w:val="uk-UA"/>
        </w:rPr>
        <w:t xml:space="preserve">Згідно зі </w:t>
      </w:r>
      <w:r>
        <w:rPr>
          <w:rFonts w:eastAsia="Times New Roman"/>
          <w:color w:val="000000"/>
          <w:sz w:val="24"/>
          <w:szCs w:val="24"/>
          <w:lang w:val="uk-UA"/>
        </w:rPr>
        <w:t>ст.</w:t>
      </w:r>
      <w:r w:rsidRPr="009567FB">
        <w:rPr>
          <w:rFonts w:eastAsia="Times New Roman"/>
          <w:color w:val="000000"/>
          <w:sz w:val="24"/>
          <w:szCs w:val="24"/>
          <w:lang w:val="uk-UA"/>
        </w:rPr>
        <w:t xml:space="preserve"> 3</w:t>
      </w:r>
      <w:r>
        <w:rPr>
          <w:rFonts w:eastAsia="Times New Roman"/>
          <w:color w:val="000000"/>
          <w:sz w:val="24"/>
          <w:szCs w:val="24"/>
          <w:lang w:val="uk-UA"/>
        </w:rPr>
        <w:t xml:space="preserve">, ч. 1 ст. 4, п. 2 ч. 1 ст. 1 </w:t>
      </w:r>
      <w:r w:rsidRPr="009567FB">
        <w:rPr>
          <w:rFonts w:eastAsia="Times New Roman"/>
          <w:color w:val="000000"/>
          <w:sz w:val="24"/>
          <w:szCs w:val="24"/>
          <w:lang w:val="uk-UA"/>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5DDC91C" w14:textId="77777777" w:rsidR="00DE09DF" w:rsidRPr="009567FB" w:rsidRDefault="00DE09DF" w:rsidP="00DE09DF">
      <w:pPr>
        <w:ind w:firstLine="708"/>
        <w:jc w:val="both"/>
        <w:rPr>
          <w:rFonts w:eastAsia="Times New Roman"/>
          <w:sz w:val="24"/>
          <w:szCs w:val="24"/>
          <w:lang w:val="uk-UA"/>
        </w:rPr>
      </w:pPr>
      <w:r w:rsidRPr="009567FB">
        <w:rPr>
          <w:rFonts w:eastAsia="Times New Roman"/>
          <w:color w:val="000000"/>
          <w:sz w:val="24"/>
          <w:szCs w:val="24"/>
          <w:lang w:val="uk-UA"/>
        </w:rPr>
        <w:t>За ст</w:t>
      </w:r>
      <w:r>
        <w:rPr>
          <w:rFonts w:eastAsia="Times New Roman"/>
          <w:color w:val="000000"/>
          <w:sz w:val="24"/>
          <w:szCs w:val="24"/>
          <w:lang w:val="uk-UA"/>
        </w:rPr>
        <w:t xml:space="preserve">. </w:t>
      </w:r>
      <w:r w:rsidRPr="009567FB">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AFED3F9" w14:textId="087931E8" w:rsidR="00136629" w:rsidRPr="00330F85" w:rsidRDefault="00136629" w:rsidP="00DE09DF">
      <w:pPr>
        <w:ind w:firstLine="708"/>
        <w:jc w:val="both"/>
        <w:rPr>
          <w:rFonts w:eastAsia="Times New Roman"/>
          <w:sz w:val="24"/>
          <w:szCs w:val="24"/>
          <w:lang w:val="uk-UA"/>
        </w:rPr>
      </w:pPr>
      <w:r w:rsidRPr="00330F8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D16B86C" w14:textId="2C7C58FD" w:rsidR="00136629" w:rsidRPr="00330F85" w:rsidRDefault="00136629" w:rsidP="00DE09DF">
      <w:pPr>
        <w:ind w:firstLine="708"/>
        <w:jc w:val="both"/>
        <w:rPr>
          <w:rFonts w:eastAsia="Times New Roman"/>
          <w:sz w:val="24"/>
          <w:szCs w:val="24"/>
          <w:lang w:val="uk-UA"/>
        </w:rPr>
      </w:pPr>
      <w:r w:rsidRPr="00330F8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BADCD38" w14:textId="1C8008E6" w:rsidR="00136629" w:rsidRPr="00330F85" w:rsidRDefault="00136629" w:rsidP="00DE09DF">
      <w:pPr>
        <w:ind w:firstLine="708"/>
        <w:jc w:val="both"/>
        <w:rPr>
          <w:rFonts w:eastAsia="Times New Roman"/>
          <w:sz w:val="24"/>
          <w:szCs w:val="24"/>
          <w:lang w:val="uk-UA"/>
        </w:rPr>
      </w:pPr>
      <w:r w:rsidRPr="00330F85">
        <w:rPr>
          <w:rFonts w:eastAsia="Times New Roman"/>
          <w:sz w:val="24"/>
          <w:szCs w:val="24"/>
          <w:lang w:val="uk-UA"/>
        </w:rPr>
        <w:t>До професійних обов’язків адвоката  за п.</w:t>
      </w:r>
      <w:r w:rsidR="00DE09DF">
        <w:rPr>
          <w:rFonts w:eastAsia="Times New Roman"/>
          <w:sz w:val="24"/>
          <w:szCs w:val="24"/>
          <w:lang w:val="uk-UA"/>
        </w:rPr>
        <w:t xml:space="preserve"> </w:t>
      </w:r>
      <w:r w:rsidRPr="00330F85">
        <w:rPr>
          <w:rFonts w:eastAsia="Times New Roman"/>
          <w:sz w:val="24"/>
          <w:szCs w:val="24"/>
          <w:lang w:val="uk-UA"/>
        </w:rPr>
        <w:t>1 ч.</w:t>
      </w:r>
      <w:r w:rsidR="00DE09DF">
        <w:rPr>
          <w:rFonts w:eastAsia="Times New Roman"/>
          <w:sz w:val="24"/>
          <w:szCs w:val="24"/>
          <w:lang w:val="uk-UA"/>
        </w:rPr>
        <w:t xml:space="preserve"> </w:t>
      </w:r>
      <w:r w:rsidRPr="00330F85">
        <w:rPr>
          <w:rFonts w:eastAsia="Times New Roman"/>
          <w:sz w:val="24"/>
          <w:szCs w:val="24"/>
          <w:lang w:val="uk-UA"/>
        </w:rPr>
        <w:t>1</w:t>
      </w:r>
      <w:r w:rsidR="00DE09DF">
        <w:rPr>
          <w:rFonts w:eastAsia="Times New Roman"/>
          <w:sz w:val="24"/>
          <w:szCs w:val="24"/>
          <w:lang w:val="uk-UA"/>
        </w:rPr>
        <w:t xml:space="preserve"> </w:t>
      </w:r>
      <w:r w:rsidRPr="00330F85">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DE09DF">
        <w:rPr>
          <w:rFonts w:eastAsia="Times New Roman"/>
          <w:sz w:val="24"/>
          <w:szCs w:val="24"/>
          <w:lang w:val="uk-UA"/>
        </w:rPr>
        <w:t xml:space="preserve"> </w:t>
      </w:r>
      <w:r w:rsidRPr="00330F85">
        <w:rPr>
          <w:rFonts w:eastAsia="Times New Roman"/>
          <w:sz w:val="24"/>
          <w:szCs w:val="24"/>
          <w:lang w:val="uk-UA"/>
        </w:rPr>
        <w:t>2 цієї статті надавати звіт про виконання договору про надання правової допомоги, а за п.</w:t>
      </w:r>
      <w:r w:rsidR="00DE09DF">
        <w:rPr>
          <w:rFonts w:eastAsia="Times New Roman"/>
          <w:sz w:val="24"/>
          <w:szCs w:val="24"/>
          <w:lang w:val="uk-UA"/>
        </w:rPr>
        <w:t xml:space="preserve"> </w:t>
      </w:r>
      <w:r w:rsidRPr="00330F85">
        <w:rPr>
          <w:rFonts w:eastAsia="Times New Roman"/>
          <w:sz w:val="24"/>
          <w:szCs w:val="24"/>
          <w:lang w:val="uk-UA"/>
        </w:rPr>
        <w:t>3 невідкладно повідомляти клієнта про виникнення конфлікту інтересів.</w:t>
      </w:r>
    </w:p>
    <w:p w14:paraId="15A6A9D9" w14:textId="3946BFD7" w:rsidR="00136629" w:rsidRPr="00330F85" w:rsidRDefault="00136629" w:rsidP="00DE09DF">
      <w:pPr>
        <w:ind w:firstLine="708"/>
        <w:jc w:val="both"/>
        <w:rPr>
          <w:rFonts w:eastAsia="Times New Roman"/>
          <w:sz w:val="24"/>
          <w:szCs w:val="24"/>
          <w:lang w:val="uk-UA"/>
        </w:rPr>
      </w:pPr>
      <w:r w:rsidRPr="00330F85">
        <w:rPr>
          <w:rFonts w:eastAsia="Times New Roman"/>
          <w:sz w:val="24"/>
          <w:szCs w:val="24"/>
          <w:lang w:val="uk-UA"/>
        </w:rPr>
        <w:t>За п.</w:t>
      </w:r>
      <w:r w:rsidR="00DE09DF">
        <w:rPr>
          <w:rFonts w:eastAsia="Times New Roman"/>
          <w:sz w:val="24"/>
          <w:szCs w:val="24"/>
          <w:lang w:val="uk-UA"/>
        </w:rPr>
        <w:t xml:space="preserve"> </w:t>
      </w:r>
      <w:r w:rsidRPr="00330F85">
        <w:rPr>
          <w:rFonts w:eastAsia="Times New Roman"/>
          <w:sz w:val="24"/>
          <w:szCs w:val="24"/>
          <w:lang w:val="uk-UA"/>
        </w:rPr>
        <w:t>1 ч.</w:t>
      </w:r>
      <w:r w:rsidR="00DE09DF">
        <w:rPr>
          <w:rFonts w:eastAsia="Times New Roman"/>
          <w:sz w:val="24"/>
          <w:szCs w:val="24"/>
          <w:lang w:val="uk-UA"/>
        </w:rPr>
        <w:t xml:space="preserve"> </w:t>
      </w:r>
      <w:r w:rsidRPr="00330F8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5CEAEC4" w14:textId="182F23B4" w:rsidR="00136629" w:rsidRDefault="00136629" w:rsidP="00DE09DF">
      <w:pPr>
        <w:ind w:firstLine="708"/>
        <w:jc w:val="both"/>
        <w:rPr>
          <w:rFonts w:eastAsia="Times New Roman"/>
          <w:sz w:val="24"/>
          <w:szCs w:val="24"/>
          <w:lang w:val="uk-UA"/>
        </w:rPr>
      </w:pPr>
      <w:r w:rsidRPr="00330F85">
        <w:rPr>
          <w:rFonts w:eastAsia="Times New Roman"/>
          <w:sz w:val="24"/>
          <w:szCs w:val="24"/>
          <w:lang w:val="uk-UA"/>
        </w:rPr>
        <w:t>Згідно  ч.</w:t>
      </w:r>
      <w:r w:rsidR="00DE09DF">
        <w:rPr>
          <w:rFonts w:eastAsia="Times New Roman"/>
          <w:sz w:val="24"/>
          <w:szCs w:val="24"/>
          <w:lang w:val="uk-UA"/>
        </w:rPr>
        <w:t xml:space="preserve"> </w:t>
      </w:r>
      <w:r w:rsidRPr="00330F85">
        <w:rPr>
          <w:rFonts w:eastAsia="Times New Roman"/>
          <w:sz w:val="24"/>
          <w:szCs w:val="24"/>
          <w:lang w:val="uk-UA"/>
        </w:rPr>
        <w:t>1 ст.</w:t>
      </w:r>
      <w:r w:rsidR="00DE09DF">
        <w:rPr>
          <w:rFonts w:eastAsia="Times New Roman"/>
          <w:sz w:val="24"/>
          <w:szCs w:val="24"/>
          <w:lang w:val="uk-UA"/>
        </w:rPr>
        <w:t xml:space="preserve"> </w:t>
      </w:r>
      <w:r w:rsidRPr="00330F85">
        <w:rPr>
          <w:rFonts w:eastAsia="Times New Roman"/>
          <w:sz w:val="24"/>
          <w:szCs w:val="24"/>
          <w:lang w:val="uk-UA"/>
        </w:rPr>
        <w:t>26 Закону підставою для здійснення адвокатської діяльності є договір про надання правової допомоги</w:t>
      </w:r>
      <w:r>
        <w:rPr>
          <w:rFonts w:eastAsia="Times New Roman"/>
          <w:sz w:val="24"/>
          <w:szCs w:val="24"/>
          <w:lang w:val="uk-UA"/>
        </w:rPr>
        <w:t>, доручення органу з надання безоплатної вторинної правової допомоги.</w:t>
      </w:r>
    </w:p>
    <w:p w14:paraId="5513733D" w14:textId="6379764C" w:rsidR="00136629" w:rsidRPr="00B95A7A" w:rsidRDefault="00136629" w:rsidP="00136629">
      <w:pPr>
        <w:ind w:firstLine="708"/>
        <w:jc w:val="both"/>
        <w:rPr>
          <w:rFonts w:eastAsia="Times New Roman"/>
          <w:sz w:val="24"/>
          <w:szCs w:val="24"/>
          <w:lang w:val="uk-UA"/>
        </w:rPr>
      </w:pPr>
      <w:r w:rsidRPr="00B95A7A">
        <w:rPr>
          <w:rFonts w:eastAsia="Times New Roman"/>
          <w:sz w:val="24"/>
          <w:szCs w:val="24"/>
          <w:lang w:val="uk-UA"/>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p>
    <w:p w14:paraId="6638C36C" w14:textId="187ED7EB" w:rsidR="00136629" w:rsidRPr="00DE09DF" w:rsidRDefault="00136629" w:rsidP="00136629">
      <w:pPr>
        <w:ind w:firstLine="708"/>
        <w:jc w:val="both"/>
        <w:rPr>
          <w:rFonts w:eastAsia="Times New Roman"/>
          <w:color w:val="000000" w:themeColor="text1"/>
          <w:sz w:val="24"/>
          <w:szCs w:val="24"/>
          <w:lang w:val="uk-UA"/>
        </w:rPr>
      </w:pPr>
      <w:r w:rsidRPr="00B95A7A">
        <w:rPr>
          <w:rFonts w:eastAsia="Times New Roman"/>
          <w:sz w:val="24"/>
          <w:szCs w:val="24"/>
          <w:lang w:val="uk-UA"/>
        </w:rPr>
        <w:t xml:space="preserve">Згідно </w:t>
      </w:r>
      <w:r w:rsidR="00DE09DF">
        <w:rPr>
          <w:rFonts w:eastAsia="Times New Roman"/>
          <w:sz w:val="24"/>
          <w:szCs w:val="24"/>
          <w:lang w:val="uk-UA"/>
        </w:rPr>
        <w:t xml:space="preserve">з </w:t>
      </w:r>
      <w:r w:rsidRPr="00B95A7A">
        <w:rPr>
          <w:rFonts w:eastAsia="Times New Roman"/>
          <w:sz w:val="24"/>
          <w:szCs w:val="24"/>
          <w:lang w:val="uk-UA"/>
        </w:rPr>
        <w:t>п.</w:t>
      </w:r>
      <w:r w:rsidR="00DE09DF">
        <w:rPr>
          <w:rFonts w:eastAsia="Times New Roman"/>
          <w:sz w:val="24"/>
          <w:szCs w:val="24"/>
          <w:lang w:val="uk-UA"/>
        </w:rPr>
        <w:t xml:space="preserve"> </w:t>
      </w:r>
      <w:r w:rsidRPr="00B95A7A">
        <w:rPr>
          <w:rFonts w:eastAsia="Times New Roman"/>
          <w:sz w:val="24"/>
          <w:szCs w:val="24"/>
          <w:lang w:val="uk-UA"/>
        </w:rPr>
        <w:t>4 ч.</w:t>
      </w:r>
      <w:r w:rsidR="00DE09DF">
        <w:rPr>
          <w:rFonts w:eastAsia="Times New Roman"/>
          <w:sz w:val="24"/>
          <w:szCs w:val="24"/>
          <w:lang w:val="uk-UA"/>
        </w:rPr>
        <w:t xml:space="preserve"> </w:t>
      </w:r>
      <w:r w:rsidRPr="00B95A7A">
        <w:rPr>
          <w:rFonts w:eastAsia="Times New Roman"/>
          <w:sz w:val="24"/>
          <w:szCs w:val="24"/>
          <w:lang w:val="uk-UA"/>
        </w:rPr>
        <w:t>1 ст.</w:t>
      </w:r>
      <w:r w:rsidR="00DE09DF">
        <w:rPr>
          <w:rFonts w:eastAsia="Times New Roman"/>
          <w:sz w:val="24"/>
          <w:szCs w:val="24"/>
          <w:lang w:val="uk-UA"/>
        </w:rPr>
        <w:t xml:space="preserve"> </w:t>
      </w:r>
      <w:r w:rsidRPr="00B95A7A">
        <w:rPr>
          <w:rFonts w:eastAsia="Times New Roman"/>
          <w:sz w:val="24"/>
          <w:szCs w:val="24"/>
          <w:lang w:val="uk-UA"/>
        </w:rPr>
        <w:t>26 Закону підставою для здійснення адвокатської діяльності є доручення органу</w:t>
      </w:r>
      <w:r w:rsidR="00DE09DF">
        <w:rPr>
          <w:rFonts w:eastAsia="Times New Roman"/>
          <w:sz w:val="24"/>
          <w:szCs w:val="24"/>
          <w:lang w:val="uk-UA"/>
        </w:rPr>
        <w:t xml:space="preserve"> </w:t>
      </w:r>
      <w:r w:rsidRPr="00B95A7A">
        <w:rPr>
          <w:rFonts w:eastAsia="Times New Roman"/>
          <w:sz w:val="24"/>
          <w:szCs w:val="24"/>
          <w:lang w:val="uk-UA"/>
        </w:rPr>
        <w:t>(установи) уповноваженого законом на надання безоплатної правової допомоги</w:t>
      </w:r>
      <w:r w:rsidRPr="00DE09DF">
        <w:rPr>
          <w:rFonts w:eastAsia="Times New Roman"/>
          <w:color w:val="000000" w:themeColor="text1"/>
          <w:sz w:val="24"/>
          <w:szCs w:val="24"/>
          <w:lang w:val="uk-UA"/>
        </w:rPr>
        <w:t>.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AAE0564" w14:textId="552DFE94" w:rsidR="00136629" w:rsidRPr="00DE09DF" w:rsidRDefault="00136629" w:rsidP="00DE09DF">
      <w:pPr>
        <w:shd w:val="clear" w:color="auto" w:fill="FFFFFF"/>
        <w:ind w:firstLine="708"/>
        <w:jc w:val="both"/>
        <w:rPr>
          <w:rFonts w:eastAsia="Times New Roman"/>
          <w:color w:val="000000" w:themeColor="text1"/>
          <w:sz w:val="24"/>
          <w:szCs w:val="24"/>
          <w:lang w:val="uk-UA"/>
        </w:rPr>
      </w:pPr>
      <w:r w:rsidRPr="00DE09DF">
        <w:rPr>
          <w:rFonts w:eastAsia="Times New Roman"/>
          <w:color w:val="000000" w:themeColor="text1"/>
          <w:sz w:val="24"/>
          <w:szCs w:val="24"/>
          <w:shd w:val="clear" w:color="auto" w:fill="FFFFFF"/>
          <w:lang w:val="uk-UA"/>
        </w:rPr>
        <w:t>Право  на  безоплатну  правову  допомогу,  порядок реалізації  цього  права, підстави та порядок надання безоплатної правової допомоги та державні гарантії щодо надання безоплатної вторинної правової визначені </w:t>
      </w:r>
      <w:r w:rsidRPr="00DE09DF">
        <w:rPr>
          <w:rFonts w:eastAsia="Times New Roman"/>
          <w:bCs/>
          <w:color w:val="000000" w:themeColor="text1"/>
          <w:sz w:val="24"/>
          <w:szCs w:val="24"/>
          <w:shd w:val="clear" w:color="auto" w:fill="FFFFFF"/>
          <w:lang w:val="uk-UA"/>
        </w:rPr>
        <w:t>Законом</w:t>
      </w:r>
      <w:r w:rsidRPr="00DE09DF">
        <w:rPr>
          <w:rFonts w:eastAsia="Times New Roman"/>
          <w:color w:val="000000" w:themeColor="text1"/>
          <w:sz w:val="24"/>
          <w:szCs w:val="24"/>
          <w:shd w:val="clear" w:color="auto" w:fill="FFFFFF"/>
          <w:lang w:val="uk-UA"/>
        </w:rPr>
        <w:t xml:space="preserve"> </w:t>
      </w:r>
      <w:r w:rsidRPr="00DE09DF">
        <w:rPr>
          <w:rFonts w:eastAsia="Times New Roman"/>
          <w:bCs/>
          <w:color w:val="000000" w:themeColor="text1"/>
          <w:sz w:val="24"/>
          <w:szCs w:val="24"/>
          <w:shd w:val="clear" w:color="auto" w:fill="FFFFFF"/>
          <w:lang w:val="uk-UA"/>
        </w:rPr>
        <w:t>України «Про безоплатну правову допомогу» від 02.06. 2011 року.</w:t>
      </w:r>
      <w:r w:rsidRPr="00DE09DF">
        <w:rPr>
          <w:rFonts w:eastAsia="Times New Roman"/>
          <w:color w:val="000000" w:themeColor="text1"/>
          <w:sz w:val="24"/>
          <w:szCs w:val="24"/>
          <w:shd w:val="clear" w:color="auto" w:fill="FFFFFF"/>
          <w:lang w:val="uk-UA"/>
        </w:rPr>
        <w:t> </w:t>
      </w:r>
    </w:p>
    <w:p w14:paraId="71118A2B" w14:textId="6AE0218A" w:rsidR="00136629" w:rsidRPr="00DE09DF" w:rsidRDefault="00DE09DF" w:rsidP="001366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333333"/>
          <w:lang w:val="uk-UA"/>
        </w:rPr>
      </w:pPr>
      <w:r>
        <w:rPr>
          <w:rFonts w:eastAsia="Times New Roman"/>
          <w:color w:val="000000" w:themeColor="text1"/>
          <w:sz w:val="24"/>
          <w:szCs w:val="24"/>
          <w:lang w:val="uk-UA"/>
        </w:rPr>
        <w:tab/>
      </w:r>
      <w:r w:rsidR="00136629" w:rsidRPr="00DE09DF">
        <w:rPr>
          <w:rFonts w:eastAsia="Times New Roman"/>
          <w:color w:val="000000" w:themeColor="text1"/>
          <w:sz w:val="24"/>
          <w:szCs w:val="24"/>
          <w:lang w:val="uk-UA"/>
        </w:rPr>
        <w:t>За приписами п.</w:t>
      </w:r>
      <w:r>
        <w:rPr>
          <w:rFonts w:eastAsia="Times New Roman"/>
          <w:color w:val="000000" w:themeColor="text1"/>
          <w:sz w:val="24"/>
          <w:szCs w:val="24"/>
          <w:lang w:val="uk-UA"/>
        </w:rPr>
        <w:t xml:space="preserve"> </w:t>
      </w:r>
      <w:r w:rsidR="00136629" w:rsidRPr="00DE09DF">
        <w:rPr>
          <w:rFonts w:eastAsia="Times New Roman"/>
          <w:color w:val="000000" w:themeColor="text1"/>
          <w:sz w:val="24"/>
          <w:szCs w:val="24"/>
          <w:lang w:val="uk-UA"/>
        </w:rPr>
        <w:t>1</w:t>
      </w:r>
      <w:r>
        <w:rPr>
          <w:rFonts w:eastAsia="Times New Roman"/>
          <w:color w:val="000000" w:themeColor="text1"/>
          <w:sz w:val="24"/>
          <w:szCs w:val="24"/>
          <w:lang w:val="uk-UA"/>
        </w:rPr>
        <w:t xml:space="preserve"> </w:t>
      </w:r>
      <w:r w:rsidR="00136629" w:rsidRPr="00DE09DF">
        <w:rPr>
          <w:rFonts w:eastAsia="Times New Roman"/>
          <w:color w:val="000000" w:themeColor="text1"/>
          <w:sz w:val="24"/>
          <w:szCs w:val="24"/>
          <w:lang w:val="uk-UA"/>
        </w:rPr>
        <w:t>ч.</w:t>
      </w:r>
      <w:r>
        <w:rPr>
          <w:rFonts w:eastAsia="Times New Roman"/>
          <w:color w:val="000000" w:themeColor="text1"/>
          <w:sz w:val="24"/>
          <w:szCs w:val="24"/>
          <w:lang w:val="uk-UA"/>
        </w:rPr>
        <w:t xml:space="preserve"> </w:t>
      </w:r>
      <w:r w:rsidR="00136629" w:rsidRPr="00DE09DF">
        <w:rPr>
          <w:rFonts w:eastAsia="Times New Roman"/>
          <w:color w:val="000000" w:themeColor="text1"/>
          <w:sz w:val="24"/>
          <w:szCs w:val="24"/>
          <w:lang w:val="uk-UA"/>
        </w:rPr>
        <w:t>1 ст.</w:t>
      </w:r>
      <w:r>
        <w:rPr>
          <w:rFonts w:eastAsia="Times New Roman"/>
          <w:color w:val="000000" w:themeColor="text1"/>
          <w:sz w:val="24"/>
          <w:szCs w:val="24"/>
          <w:lang w:val="uk-UA"/>
        </w:rPr>
        <w:t xml:space="preserve"> </w:t>
      </w:r>
      <w:r w:rsidR="00136629" w:rsidRPr="00330F8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00136629" w:rsidRPr="00330F85">
        <w:rPr>
          <w:rFonts w:eastAsia="Times New Roman"/>
          <w:sz w:val="24"/>
          <w:szCs w:val="24"/>
          <w:lang w:val="uk-UA"/>
        </w:rPr>
        <w:t>11 заборонено втручання у правову позицію адвоката.</w:t>
      </w:r>
    </w:p>
    <w:p w14:paraId="48EE8058" w14:textId="77777777" w:rsidR="00136629" w:rsidRDefault="00136629" w:rsidP="00136629">
      <w:pPr>
        <w:ind w:firstLine="708"/>
        <w:jc w:val="both"/>
        <w:rPr>
          <w:rFonts w:eastAsia="Times New Roman"/>
          <w:sz w:val="24"/>
          <w:szCs w:val="24"/>
          <w:lang w:val="uk-UA"/>
        </w:rPr>
      </w:pPr>
      <w:r w:rsidRPr="00330F85">
        <w:rPr>
          <w:rFonts w:eastAsia="Times New Roman"/>
          <w:sz w:val="24"/>
          <w:szCs w:val="24"/>
          <w:lang w:val="uk-UA"/>
        </w:rPr>
        <w:lastRenderedPageBreak/>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0BE7907" w14:textId="33738AD1" w:rsidR="00136629" w:rsidRPr="00330F85" w:rsidRDefault="00136629" w:rsidP="00136629">
      <w:pPr>
        <w:ind w:firstLine="708"/>
        <w:jc w:val="both"/>
        <w:rPr>
          <w:rFonts w:eastAsia="Times New Roman"/>
          <w:sz w:val="24"/>
          <w:szCs w:val="24"/>
          <w:lang w:val="uk-UA"/>
        </w:rPr>
      </w:pPr>
      <w:r w:rsidRPr="00330F85">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r>
        <w:rPr>
          <w:rFonts w:eastAsia="Times New Roman"/>
          <w:sz w:val="24"/>
          <w:szCs w:val="24"/>
          <w:lang w:val="uk-UA"/>
        </w:rPr>
        <w:t xml:space="preserve"> Адвокат не має права у своїй професійній діяльності вдаватися до засобів та методів, які суперечать чинному законодавству або цим Правилам.</w:t>
      </w:r>
    </w:p>
    <w:p w14:paraId="2635B8D8" w14:textId="77777777" w:rsidR="00136629" w:rsidRPr="00330F85" w:rsidRDefault="00136629" w:rsidP="00136629">
      <w:pPr>
        <w:ind w:firstLine="708"/>
        <w:jc w:val="both"/>
        <w:rPr>
          <w:rFonts w:eastAsia="Times New Roman"/>
          <w:sz w:val="24"/>
          <w:szCs w:val="24"/>
          <w:lang w:val="uk-UA"/>
        </w:rPr>
      </w:pPr>
      <w:r w:rsidRPr="00330F8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600EBE4" w14:textId="30F1ECB9" w:rsidR="00136629" w:rsidRPr="00330F85" w:rsidRDefault="00136629" w:rsidP="00136629">
      <w:pPr>
        <w:ind w:firstLine="708"/>
        <w:jc w:val="both"/>
        <w:rPr>
          <w:rFonts w:eastAsia="Times New Roman"/>
          <w:sz w:val="24"/>
          <w:szCs w:val="24"/>
          <w:lang w:val="uk-UA"/>
        </w:rPr>
      </w:pPr>
      <w:r w:rsidRPr="00330F85">
        <w:rPr>
          <w:rFonts w:eastAsia="Times New Roman"/>
          <w:sz w:val="24"/>
          <w:szCs w:val="24"/>
          <w:lang w:val="uk-UA"/>
        </w:rPr>
        <w:t>За ст. 11 Правил адвокат зобов’язаний надавати професійну правничу</w:t>
      </w:r>
      <w:r w:rsidR="00DE09DF">
        <w:rPr>
          <w:rFonts w:eastAsia="Times New Roman"/>
          <w:sz w:val="24"/>
          <w:szCs w:val="24"/>
          <w:lang w:val="uk-UA"/>
        </w:rPr>
        <w:t xml:space="preserve"> </w:t>
      </w:r>
      <w:r w:rsidRPr="00330F85">
        <w:rPr>
          <w:rFonts w:eastAsia="Times New Roman"/>
          <w:sz w:val="24"/>
          <w:szCs w:val="24"/>
          <w:lang w:val="uk-UA"/>
        </w:rPr>
        <w:t>(правову)</w:t>
      </w:r>
      <w:r w:rsidR="00DE09DF">
        <w:rPr>
          <w:rFonts w:eastAsia="Times New Roman"/>
          <w:sz w:val="24"/>
          <w:szCs w:val="24"/>
          <w:lang w:val="uk-UA"/>
        </w:rPr>
        <w:t xml:space="preserve"> </w:t>
      </w:r>
      <w:r w:rsidRPr="00330F85">
        <w:rPr>
          <w:rFonts w:eastAsia="Times New Roman"/>
          <w:sz w:val="24"/>
          <w:szCs w:val="24"/>
          <w:lang w:val="uk-UA"/>
        </w:rPr>
        <w:t>допомогу  клієнту, здійснювати його захист та представництво компетентно та добросовісно.</w:t>
      </w:r>
    </w:p>
    <w:p w14:paraId="1C6682BA" w14:textId="77777777" w:rsidR="00136629" w:rsidRPr="00330F85" w:rsidRDefault="00136629" w:rsidP="00136629">
      <w:pPr>
        <w:ind w:firstLine="708"/>
        <w:jc w:val="both"/>
        <w:rPr>
          <w:rFonts w:eastAsia="Times New Roman"/>
          <w:sz w:val="24"/>
          <w:szCs w:val="24"/>
          <w:lang w:val="uk-UA"/>
        </w:rPr>
      </w:pPr>
      <w:r w:rsidRPr="00330F85">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330F8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23B1E33A" w14:textId="77777777" w:rsidR="00136629" w:rsidRPr="00330F85" w:rsidRDefault="00136629" w:rsidP="00136629">
      <w:pPr>
        <w:ind w:firstLine="708"/>
        <w:jc w:val="both"/>
        <w:rPr>
          <w:rFonts w:eastAsia="Times New Roman"/>
          <w:sz w:val="24"/>
          <w:szCs w:val="24"/>
          <w:lang w:val="uk-UA"/>
        </w:rPr>
      </w:pPr>
      <w:r w:rsidRPr="00330F8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A66F0BF" w14:textId="4C13362B" w:rsidR="00136629" w:rsidRPr="00330F85" w:rsidRDefault="00136629" w:rsidP="00136629">
      <w:pPr>
        <w:ind w:firstLine="708"/>
        <w:jc w:val="both"/>
        <w:rPr>
          <w:rFonts w:eastAsia="Times New Roman"/>
          <w:sz w:val="24"/>
          <w:szCs w:val="24"/>
          <w:lang w:val="uk-UA"/>
        </w:rPr>
      </w:pPr>
      <w:r w:rsidRPr="00330F85">
        <w:rPr>
          <w:rFonts w:eastAsia="Times New Roman"/>
          <w:sz w:val="24"/>
          <w:szCs w:val="24"/>
          <w:lang w:val="uk-UA"/>
        </w:rPr>
        <w:t>За ст.</w:t>
      </w:r>
      <w:r w:rsidR="00DE09DF">
        <w:rPr>
          <w:rFonts w:eastAsia="Times New Roman"/>
          <w:sz w:val="24"/>
          <w:szCs w:val="24"/>
          <w:lang w:val="uk-UA"/>
        </w:rPr>
        <w:t xml:space="preserve"> </w:t>
      </w:r>
      <w:r w:rsidRPr="00330F8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A2ED6EE" w14:textId="1811FBF8" w:rsidR="00136629" w:rsidRDefault="00136629" w:rsidP="00136629">
      <w:pPr>
        <w:ind w:firstLine="708"/>
        <w:jc w:val="both"/>
        <w:rPr>
          <w:rFonts w:eastAsia="Times New Roman"/>
          <w:sz w:val="24"/>
          <w:szCs w:val="24"/>
          <w:lang w:val="uk-UA"/>
        </w:rPr>
      </w:pPr>
      <w:r w:rsidRPr="00330F85">
        <w:rPr>
          <w:rFonts w:eastAsia="Times New Roman"/>
          <w:sz w:val="24"/>
          <w:szCs w:val="24"/>
          <w:lang w:val="uk-UA"/>
        </w:rPr>
        <w:t>За приписами ст.</w:t>
      </w:r>
      <w:r w:rsidR="00DE09DF">
        <w:rPr>
          <w:rFonts w:eastAsia="Times New Roman"/>
          <w:sz w:val="24"/>
          <w:szCs w:val="24"/>
          <w:lang w:val="uk-UA"/>
        </w:rPr>
        <w:t xml:space="preserve"> </w:t>
      </w:r>
      <w:r w:rsidRPr="00330F85">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1F858ED" w14:textId="269BDAAA" w:rsidR="00136629" w:rsidRPr="00330F85" w:rsidRDefault="00136629" w:rsidP="00136629">
      <w:pPr>
        <w:ind w:firstLine="708"/>
        <w:jc w:val="both"/>
        <w:rPr>
          <w:rFonts w:eastAsia="Times New Roman"/>
          <w:sz w:val="24"/>
          <w:szCs w:val="24"/>
          <w:lang w:val="uk-UA"/>
        </w:rPr>
      </w:pPr>
      <w:r w:rsidRPr="00330F85">
        <w:rPr>
          <w:rFonts w:eastAsia="Times New Roman"/>
          <w:sz w:val="24"/>
          <w:szCs w:val="24"/>
          <w:lang w:val="uk-UA"/>
        </w:rPr>
        <w:t>За ч.</w:t>
      </w:r>
      <w:r w:rsidR="00DE09DF">
        <w:rPr>
          <w:rFonts w:eastAsia="Times New Roman"/>
          <w:sz w:val="24"/>
          <w:szCs w:val="24"/>
          <w:lang w:val="uk-UA"/>
        </w:rPr>
        <w:t xml:space="preserve"> ч. </w:t>
      </w:r>
      <w:r w:rsidRPr="00330F85">
        <w:rPr>
          <w:rFonts w:eastAsia="Times New Roman"/>
          <w:sz w:val="24"/>
          <w:szCs w:val="24"/>
          <w:lang w:val="uk-UA"/>
        </w:rPr>
        <w:t>3,</w:t>
      </w:r>
      <w:r w:rsidR="00DE09DF">
        <w:rPr>
          <w:rFonts w:eastAsia="Times New Roman"/>
          <w:sz w:val="24"/>
          <w:szCs w:val="24"/>
          <w:lang w:val="uk-UA"/>
        </w:rPr>
        <w:t xml:space="preserve"> </w:t>
      </w:r>
      <w:r w:rsidRPr="00330F85">
        <w:rPr>
          <w:rFonts w:eastAsia="Times New Roman"/>
          <w:sz w:val="24"/>
          <w:szCs w:val="24"/>
          <w:lang w:val="uk-UA"/>
        </w:rPr>
        <w:t>4 ст.</w:t>
      </w:r>
      <w:r w:rsidR="00DE09DF">
        <w:rPr>
          <w:rFonts w:eastAsia="Times New Roman"/>
          <w:sz w:val="24"/>
          <w:szCs w:val="24"/>
          <w:lang w:val="uk-UA"/>
        </w:rPr>
        <w:t xml:space="preserve"> </w:t>
      </w:r>
      <w:r w:rsidRPr="00330F85">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330F85">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330F85">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3F786E97" w14:textId="29038FC8" w:rsidR="00136629" w:rsidRPr="00330F85" w:rsidRDefault="00136629" w:rsidP="00DE09DF">
      <w:pPr>
        <w:ind w:firstLine="708"/>
        <w:jc w:val="both"/>
        <w:rPr>
          <w:rFonts w:eastAsia="Times New Roman"/>
          <w:sz w:val="24"/>
          <w:szCs w:val="24"/>
          <w:lang w:val="uk-UA"/>
        </w:rPr>
      </w:pPr>
      <w:r w:rsidRPr="00330F85">
        <w:rPr>
          <w:rFonts w:eastAsia="Times New Roman"/>
          <w:sz w:val="24"/>
          <w:szCs w:val="24"/>
          <w:lang w:val="uk-UA"/>
        </w:rPr>
        <w:t>За приписами ст.</w:t>
      </w:r>
      <w:r w:rsidR="00DE09DF">
        <w:rPr>
          <w:rFonts w:eastAsia="Times New Roman"/>
          <w:sz w:val="24"/>
          <w:szCs w:val="24"/>
          <w:lang w:val="uk-UA"/>
        </w:rPr>
        <w:t xml:space="preserve"> </w:t>
      </w:r>
      <w:r w:rsidRPr="00330F85">
        <w:rPr>
          <w:rFonts w:eastAsia="Times New Roman"/>
          <w:sz w:val="24"/>
          <w:szCs w:val="24"/>
          <w:lang w:val="uk-UA"/>
        </w:rPr>
        <w:t>33 З</w:t>
      </w:r>
      <w:r w:rsidR="00DE09DF">
        <w:rPr>
          <w:rFonts w:eastAsia="Times New Roman"/>
          <w:sz w:val="24"/>
          <w:szCs w:val="24"/>
          <w:lang w:val="uk-UA"/>
        </w:rPr>
        <w:t>акону України</w:t>
      </w:r>
      <w:r w:rsidRPr="00330F8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A375F51" w14:textId="67A489C4" w:rsidR="00136629" w:rsidRDefault="00136629" w:rsidP="00DE09DF">
      <w:pPr>
        <w:ind w:firstLine="708"/>
        <w:jc w:val="both"/>
        <w:rPr>
          <w:rFonts w:eastAsia="Times New Roman"/>
          <w:sz w:val="24"/>
          <w:szCs w:val="24"/>
          <w:lang w:val="uk-UA"/>
        </w:rPr>
      </w:pPr>
      <w:r w:rsidRPr="00330F85">
        <w:rPr>
          <w:rFonts w:eastAsia="Times New Roman"/>
          <w:sz w:val="24"/>
          <w:szCs w:val="24"/>
          <w:lang w:val="uk-UA"/>
        </w:rPr>
        <w:t>У відповідності до ч.</w:t>
      </w:r>
      <w:r w:rsidR="00DE09DF">
        <w:rPr>
          <w:rFonts w:eastAsia="Times New Roman"/>
          <w:sz w:val="24"/>
          <w:szCs w:val="24"/>
          <w:lang w:val="uk-UA"/>
        </w:rPr>
        <w:t xml:space="preserve"> </w:t>
      </w:r>
      <w:r w:rsidRPr="00330F85">
        <w:rPr>
          <w:rFonts w:eastAsia="Times New Roman"/>
          <w:sz w:val="24"/>
          <w:szCs w:val="24"/>
          <w:lang w:val="uk-UA"/>
        </w:rPr>
        <w:t>1 ст.</w:t>
      </w:r>
      <w:r w:rsidR="00DE09DF">
        <w:rPr>
          <w:rFonts w:eastAsia="Times New Roman"/>
          <w:sz w:val="24"/>
          <w:szCs w:val="24"/>
          <w:lang w:val="uk-UA"/>
        </w:rPr>
        <w:t xml:space="preserve"> </w:t>
      </w:r>
      <w:r w:rsidRPr="00330F8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E09DF">
        <w:rPr>
          <w:rFonts w:eastAsia="Times New Roman"/>
          <w:sz w:val="24"/>
          <w:szCs w:val="24"/>
          <w:lang w:val="uk-UA"/>
        </w:rPr>
        <w:t xml:space="preserve"> </w:t>
      </w:r>
      <w:r w:rsidRPr="00330F85">
        <w:rPr>
          <w:rFonts w:eastAsia="Times New Roman"/>
          <w:sz w:val="24"/>
          <w:szCs w:val="24"/>
          <w:lang w:val="uk-UA"/>
        </w:rPr>
        <w:t>2 ст.</w:t>
      </w:r>
      <w:r w:rsidR="00DE09DF">
        <w:rPr>
          <w:rFonts w:eastAsia="Times New Roman"/>
          <w:sz w:val="24"/>
          <w:szCs w:val="24"/>
          <w:lang w:val="uk-UA"/>
        </w:rPr>
        <w:t xml:space="preserve"> </w:t>
      </w:r>
      <w:r w:rsidRPr="00330F85">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w:t>
      </w:r>
      <w:r>
        <w:rPr>
          <w:rFonts w:eastAsia="Times New Roman"/>
          <w:sz w:val="24"/>
          <w:szCs w:val="24"/>
          <w:lang w:val="uk-UA"/>
        </w:rPr>
        <w:t xml:space="preserve">порушення вимог несумісності, </w:t>
      </w:r>
      <w:r w:rsidRPr="00330F85">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0B03945" w14:textId="2BEA844F" w:rsidR="00375683" w:rsidRDefault="00136629" w:rsidP="00DE09DF">
      <w:pPr>
        <w:ind w:firstLine="708"/>
        <w:jc w:val="both"/>
        <w:rPr>
          <w:sz w:val="24"/>
          <w:szCs w:val="24"/>
          <w:lang w:val="uk-UA"/>
        </w:rPr>
      </w:pPr>
      <w:r>
        <w:rPr>
          <w:rFonts w:eastAsia="Times New Roman"/>
          <w:sz w:val="24"/>
          <w:szCs w:val="24"/>
          <w:lang w:val="uk-UA"/>
        </w:rPr>
        <w:t xml:space="preserve">Надаючи оцінку діям адвоката </w:t>
      </w:r>
      <w:r w:rsidR="00C82E2D">
        <w:rPr>
          <w:rFonts w:eastAsia="Times New Roman"/>
          <w:sz w:val="24"/>
          <w:szCs w:val="24"/>
          <w:lang w:val="uk-UA"/>
        </w:rPr>
        <w:t>Долі Володимира Борисовича</w:t>
      </w:r>
      <w:r w:rsidR="00DE09DF">
        <w:rPr>
          <w:rFonts w:eastAsia="Times New Roman"/>
          <w:sz w:val="24"/>
          <w:szCs w:val="24"/>
          <w:lang w:val="uk-UA"/>
        </w:rPr>
        <w:t xml:space="preserve"> </w:t>
      </w:r>
      <w:r>
        <w:rPr>
          <w:rFonts w:eastAsia="Times New Roman"/>
          <w:sz w:val="24"/>
          <w:szCs w:val="24"/>
          <w:lang w:val="uk-UA"/>
        </w:rPr>
        <w:t>КДКА Полтавської області виходить з наступного:</w:t>
      </w:r>
      <w:bookmarkStart w:id="6" w:name="_Hlk73346654"/>
      <w:r w:rsidR="00375683" w:rsidRPr="00375683">
        <w:rPr>
          <w:sz w:val="24"/>
          <w:szCs w:val="24"/>
          <w:lang w:val="uk-UA"/>
        </w:rPr>
        <w:t xml:space="preserve"> </w:t>
      </w:r>
      <w:r w:rsidR="00375683">
        <w:rPr>
          <w:sz w:val="24"/>
          <w:szCs w:val="24"/>
          <w:lang w:val="uk-UA"/>
        </w:rPr>
        <w:t xml:space="preserve">на розгляді Полтавського апеляційного суду перебуває кримінальне провадження за апеляційною скарго потерпілого </w:t>
      </w:r>
      <w:r w:rsidR="00DE09DF">
        <w:rPr>
          <w:sz w:val="24"/>
          <w:szCs w:val="24"/>
          <w:lang w:val="uk-UA"/>
        </w:rPr>
        <w:t>Особи_2</w:t>
      </w:r>
      <w:r w:rsidR="00375683">
        <w:rPr>
          <w:sz w:val="24"/>
          <w:szCs w:val="24"/>
          <w:lang w:val="uk-UA"/>
        </w:rPr>
        <w:t xml:space="preserve"> на вирок Крюківського районного суду м. Кременчука Полтавської області від 29 липня 2022 року</w:t>
      </w:r>
      <w:r w:rsidR="00CE7650">
        <w:rPr>
          <w:sz w:val="24"/>
          <w:szCs w:val="24"/>
          <w:lang w:val="uk-UA"/>
        </w:rPr>
        <w:t>,</w:t>
      </w:r>
      <w:r w:rsidR="00375683">
        <w:rPr>
          <w:sz w:val="24"/>
          <w:szCs w:val="24"/>
          <w:lang w:val="uk-UA"/>
        </w:rPr>
        <w:t xml:space="preserve"> </w:t>
      </w:r>
      <w:r w:rsidR="00DE09DF">
        <w:rPr>
          <w:sz w:val="24"/>
          <w:szCs w:val="24"/>
          <w:lang w:val="uk-UA"/>
        </w:rPr>
        <w:t xml:space="preserve">щодо Особи_3 ***, Особи_4 ***, Особи_5 *** - захист якого здійснює адвокат Доля Володимир Борисович, призначений 23.09.2021 року Регіональним центром з надання </w:t>
      </w:r>
      <w:r w:rsidR="00DE09DF">
        <w:rPr>
          <w:sz w:val="24"/>
          <w:szCs w:val="24"/>
          <w:lang w:val="uk-UA"/>
        </w:rPr>
        <w:lastRenderedPageBreak/>
        <w:t>безоплатної вторинної правової допомоги у Полтавській області</w:t>
      </w:r>
      <w:r w:rsidR="00DE09DF">
        <w:rPr>
          <w:sz w:val="24"/>
          <w:szCs w:val="24"/>
          <w:lang w:val="uk-UA"/>
        </w:rPr>
        <w:t xml:space="preserve"> </w:t>
      </w:r>
      <w:r w:rsidR="00CE7650">
        <w:rPr>
          <w:sz w:val="24"/>
          <w:szCs w:val="24"/>
          <w:lang w:val="uk-UA"/>
        </w:rPr>
        <w:t xml:space="preserve">для надання правничої допомоги </w:t>
      </w:r>
      <w:r w:rsidR="00DE09DF">
        <w:rPr>
          <w:sz w:val="24"/>
          <w:szCs w:val="24"/>
          <w:lang w:val="uk-UA"/>
        </w:rPr>
        <w:t xml:space="preserve">Особі_5. </w:t>
      </w:r>
    </w:p>
    <w:p w14:paraId="7391D7BE" w14:textId="7E90C5D6" w:rsidR="00375683" w:rsidRDefault="00375683" w:rsidP="00DE09DF">
      <w:pPr>
        <w:ind w:firstLine="708"/>
        <w:jc w:val="both"/>
        <w:rPr>
          <w:sz w:val="24"/>
          <w:szCs w:val="24"/>
          <w:lang w:val="uk-UA"/>
        </w:rPr>
      </w:pPr>
      <w:r>
        <w:rPr>
          <w:sz w:val="24"/>
          <w:szCs w:val="24"/>
          <w:lang w:val="uk-UA"/>
        </w:rPr>
        <w:t>Розгляд справи було призначено на 13.30 год 11 жовтня 2023 року. У судове засідання з’явилися прокурор, потерпілий</w:t>
      </w:r>
      <w:r w:rsidR="00DE09DF">
        <w:rPr>
          <w:sz w:val="24"/>
          <w:szCs w:val="24"/>
          <w:lang w:val="uk-UA"/>
        </w:rPr>
        <w:t xml:space="preserve"> Особа</w:t>
      </w:r>
      <w:r w:rsidR="00DE09DF" w:rsidRPr="00DE09DF">
        <w:rPr>
          <w:sz w:val="24"/>
          <w:szCs w:val="24"/>
          <w:u w:val="single"/>
          <w:lang w:val="uk-UA"/>
        </w:rPr>
        <w:t>_</w:t>
      </w:r>
      <w:r w:rsidR="00DE09DF">
        <w:rPr>
          <w:sz w:val="24"/>
          <w:szCs w:val="24"/>
          <w:lang w:val="uk-UA"/>
        </w:rPr>
        <w:t>2</w:t>
      </w:r>
      <w:r>
        <w:rPr>
          <w:sz w:val="24"/>
          <w:szCs w:val="24"/>
          <w:lang w:val="uk-UA"/>
        </w:rPr>
        <w:t xml:space="preserve">, його представник, захисники </w:t>
      </w:r>
      <w:r w:rsidR="00DE09DF">
        <w:rPr>
          <w:sz w:val="24"/>
          <w:szCs w:val="24"/>
          <w:lang w:val="uk-UA"/>
        </w:rPr>
        <w:t>особа_6, Особа_7</w:t>
      </w:r>
      <w:r>
        <w:rPr>
          <w:sz w:val="24"/>
          <w:szCs w:val="24"/>
          <w:lang w:val="uk-UA"/>
        </w:rPr>
        <w:t xml:space="preserve">, законні представники обвинувачених, доставлені обвинувачені, які перебувають під вартою. Проте, адвокат Доля В.Б., будучи належним чином повідомленим про день, час та місце розгляду справи в судове засідання не </w:t>
      </w:r>
      <w:r w:rsidR="00CE7650">
        <w:rPr>
          <w:sz w:val="24"/>
          <w:szCs w:val="24"/>
          <w:lang w:val="uk-UA"/>
        </w:rPr>
        <w:t>з’явився</w:t>
      </w:r>
      <w:r>
        <w:rPr>
          <w:sz w:val="24"/>
          <w:szCs w:val="24"/>
          <w:lang w:val="uk-UA"/>
        </w:rPr>
        <w:t>, про причини своєї неявки завчасно не повідомив. Під час телефонної розмови повідомив про те, що він не має можливості прибути у судове засідання або взяти участь у розгляді справи в режимі відеоконференції, про причини неможливості прибуття в судове засідання будь-яких відомостей не надав.</w:t>
      </w:r>
    </w:p>
    <w:p w14:paraId="00203F13" w14:textId="2E50AB5D" w:rsidR="00CE7650" w:rsidRDefault="00CE7650" w:rsidP="00DE09DF">
      <w:pPr>
        <w:ind w:firstLine="708"/>
        <w:jc w:val="both"/>
        <w:rPr>
          <w:sz w:val="24"/>
          <w:szCs w:val="24"/>
          <w:lang w:val="uk-UA"/>
        </w:rPr>
      </w:pPr>
      <w:r>
        <w:rPr>
          <w:sz w:val="24"/>
          <w:szCs w:val="24"/>
          <w:lang w:val="uk-UA"/>
        </w:rPr>
        <w:t>У своєму поясненні адвокат Доля В.Б. зазначив, що 11.10.2023 року близько 13 год</w:t>
      </w:r>
      <w:r w:rsidR="00DE09DF">
        <w:rPr>
          <w:sz w:val="24"/>
          <w:szCs w:val="24"/>
          <w:lang w:val="uk-UA"/>
        </w:rPr>
        <w:t xml:space="preserve"> </w:t>
      </w:r>
      <w:r>
        <w:rPr>
          <w:sz w:val="24"/>
          <w:szCs w:val="24"/>
          <w:lang w:val="uk-UA"/>
        </w:rPr>
        <w:t>1</w:t>
      </w:r>
      <w:r w:rsidR="00DE09DF">
        <w:rPr>
          <w:sz w:val="24"/>
          <w:szCs w:val="24"/>
          <w:lang w:val="uk-UA"/>
        </w:rPr>
        <w:t xml:space="preserve">5 </w:t>
      </w:r>
      <w:r>
        <w:rPr>
          <w:sz w:val="24"/>
          <w:szCs w:val="24"/>
          <w:lang w:val="uk-UA"/>
        </w:rPr>
        <w:t>хв у телефонному режимі отримав повідомлення про судове засідання, яке призначено на 13.30 год 11.10.2023 року. На що він повідомив, що за 15-20 хвилин він може прибути до будь-якого суду м. Кременчука для участі у судовому засіданні в режимі відеоконференції. Також повідомив про те, що апеляційну скарг не отримував. Після цього його повідомили, що судове засідання відкладається на іншу дату, про яку буде повідомлено додатково, а також попрохали надіслати на електронну пошту суду заяву про перенесення судового засідання, що він і зробив. Про дату наступного судового засідання , яке призначено на 21.12.2023 року його повідомлено Регіональним центром з надання безоплатної вторинної правової допомоги в Полтавській області. На підтвердження фактів викладених у своєму поясненні надав копію електронного листа від 11.10.2023 року на адресу Полтавського апеляційного суду у якому вказав про неможливість прибуття у судове засідання та про неотримання ним апеляційної скарги.</w:t>
      </w:r>
    </w:p>
    <w:p w14:paraId="7D358A54" w14:textId="155B8E62" w:rsidR="00C82E2D" w:rsidRDefault="00CE7650" w:rsidP="00DE09DF">
      <w:pPr>
        <w:ind w:firstLine="708"/>
        <w:jc w:val="both"/>
        <w:rPr>
          <w:sz w:val="24"/>
          <w:szCs w:val="24"/>
          <w:lang w:val="uk-UA"/>
        </w:rPr>
      </w:pPr>
      <w:r>
        <w:rPr>
          <w:sz w:val="24"/>
          <w:szCs w:val="24"/>
          <w:lang w:val="uk-UA"/>
        </w:rPr>
        <w:t xml:space="preserve">Зважаючи на викладене, </w:t>
      </w:r>
      <w:r w:rsidR="009D407F">
        <w:rPr>
          <w:sz w:val="24"/>
          <w:szCs w:val="24"/>
          <w:lang w:val="uk-UA"/>
        </w:rPr>
        <w:t>з урахуванням ч.</w:t>
      </w:r>
      <w:r w:rsidR="00DE09DF">
        <w:rPr>
          <w:sz w:val="24"/>
          <w:szCs w:val="24"/>
          <w:lang w:val="uk-UA"/>
        </w:rPr>
        <w:t xml:space="preserve"> ч. </w:t>
      </w:r>
      <w:r w:rsidR="009D407F">
        <w:rPr>
          <w:sz w:val="24"/>
          <w:szCs w:val="24"/>
          <w:lang w:val="uk-UA"/>
        </w:rPr>
        <w:t>3,</w:t>
      </w:r>
      <w:r w:rsidR="00DE09DF">
        <w:rPr>
          <w:sz w:val="24"/>
          <w:szCs w:val="24"/>
          <w:lang w:val="uk-UA"/>
        </w:rPr>
        <w:t xml:space="preserve"> </w:t>
      </w:r>
      <w:r w:rsidR="009D407F">
        <w:rPr>
          <w:sz w:val="24"/>
          <w:szCs w:val="24"/>
          <w:lang w:val="uk-UA"/>
        </w:rPr>
        <w:t>4 ст.</w:t>
      </w:r>
      <w:r w:rsidR="00DE09DF">
        <w:rPr>
          <w:sz w:val="24"/>
          <w:szCs w:val="24"/>
          <w:lang w:val="uk-UA"/>
        </w:rPr>
        <w:t xml:space="preserve"> </w:t>
      </w:r>
      <w:r w:rsidR="009D407F">
        <w:rPr>
          <w:sz w:val="24"/>
          <w:szCs w:val="24"/>
          <w:lang w:val="uk-UA"/>
        </w:rPr>
        <w:t xml:space="preserve">70 Правил адвокатської етики </w:t>
      </w:r>
      <w:r>
        <w:rPr>
          <w:sz w:val="24"/>
          <w:szCs w:val="24"/>
          <w:lang w:val="uk-UA"/>
        </w:rPr>
        <w:t>КДКА Полтавської області дійшла до висновку, що адвокат Доля Володимир Борисович не вчиняв навмисних дій направлених на затягування розгляду справи в суді.</w:t>
      </w:r>
    </w:p>
    <w:p w14:paraId="688D7BFF" w14:textId="1FE1B228" w:rsidR="00136629" w:rsidRDefault="00136629" w:rsidP="00DE09DF">
      <w:pPr>
        <w:ind w:firstLine="708"/>
        <w:jc w:val="both"/>
        <w:rPr>
          <w:sz w:val="24"/>
          <w:szCs w:val="24"/>
          <w:lang w:val="uk-UA"/>
        </w:rPr>
      </w:pPr>
      <w:r>
        <w:rPr>
          <w:sz w:val="24"/>
          <w:szCs w:val="24"/>
          <w:lang w:val="uk-UA"/>
        </w:rPr>
        <w:t xml:space="preserve">КДКА Полтавської області дійшла до висновку про відсутність в діях адвоката </w:t>
      </w:r>
      <w:r w:rsidR="00C82E2D">
        <w:rPr>
          <w:sz w:val="24"/>
          <w:szCs w:val="24"/>
          <w:lang w:val="uk-UA"/>
        </w:rPr>
        <w:t>Долі Володимира Борисовича</w:t>
      </w:r>
      <w:r>
        <w:rPr>
          <w:sz w:val="24"/>
          <w:szCs w:val="24"/>
          <w:lang w:val="uk-UA"/>
        </w:rPr>
        <w:t xml:space="preserve"> ознак дисциплінарного проступку передбаченого ч.</w:t>
      </w:r>
      <w:r w:rsidR="00DE09DF">
        <w:rPr>
          <w:sz w:val="24"/>
          <w:szCs w:val="24"/>
          <w:lang w:val="uk-UA"/>
        </w:rPr>
        <w:t xml:space="preserve"> </w:t>
      </w:r>
      <w:r>
        <w:rPr>
          <w:sz w:val="24"/>
          <w:szCs w:val="24"/>
          <w:lang w:val="uk-UA"/>
        </w:rPr>
        <w:t>2 ст.</w:t>
      </w:r>
      <w:r w:rsidR="00DE09DF">
        <w:rPr>
          <w:sz w:val="24"/>
          <w:szCs w:val="24"/>
          <w:lang w:val="uk-UA"/>
        </w:rPr>
        <w:t xml:space="preserve"> </w:t>
      </w:r>
      <w:r>
        <w:rPr>
          <w:sz w:val="24"/>
          <w:szCs w:val="24"/>
          <w:lang w:val="uk-UA"/>
        </w:rPr>
        <w:t>34 З</w:t>
      </w:r>
      <w:r w:rsidR="00DE09DF">
        <w:rPr>
          <w:sz w:val="24"/>
          <w:szCs w:val="24"/>
          <w:lang w:val="uk-UA"/>
        </w:rPr>
        <w:t xml:space="preserve">акону </w:t>
      </w:r>
      <w:r>
        <w:rPr>
          <w:sz w:val="24"/>
          <w:szCs w:val="24"/>
          <w:lang w:val="uk-UA"/>
        </w:rPr>
        <w:t>У</w:t>
      </w:r>
      <w:r w:rsidR="00DE09DF">
        <w:rPr>
          <w:sz w:val="24"/>
          <w:szCs w:val="24"/>
          <w:lang w:val="uk-UA"/>
        </w:rPr>
        <w:t>країни</w:t>
      </w:r>
      <w:r>
        <w:rPr>
          <w:sz w:val="24"/>
          <w:szCs w:val="24"/>
          <w:lang w:val="uk-UA"/>
        </w:rPr>
        <w:t xml:space="preserve"> «Про адвокатуру та адвокатську діяльність».</w:t>
      </w:r>
    </w:p>
    <w:p w14:paraId="16DAD00A" w14:textId="48D59492" w:rsidR="00136629" w:rsidRPr="00330F85" w:rsidRDefault="00136629" w:rsidP="00DE09DF">
      <w:pPr>
        <w:ind w:firstLine="708"/>
        <w:jc w:val="both"/>
        <w:rPr>
          <w:sz w:val="24"/>
          <w:szCs w:val="24"/>
        </w:rPr>
      </w:pPr>
      <w:r w:rsidRPr="00330F85">
        <w:rPr>
          <w:sz w:val="24"/>
          <w:szCs w:val="24"/>
        </w:rPr>
        <w:t xml:space="preserve">На </w:t>
      </w:r>
      <w:r w:rsidRPr="00330F85">
        <w:rPr>
          <w:sz w:val="24"/>
          <w:szCs w:val="24"/>
          <w:lang w:val="uk-UA"/>
        </w:rPr>
        <w:t>підставі</w:t>
      </w:r>
      <w:r w:rsidRPr="00330F85">
        <w:rPr>
          <w:sz w:val="24"/>
          <w:szCs w:val="24"/>
        </w:rPr>
        <w:t xml:space="preserve"> </w:t>
      </w:r>
      <w:r w:rsidRPr="00330F85">
        <w:rPr>
          <w:sz w:val="24"/>
          <w:szCs w:val="24"/>
          <w:lang w:val="uk-UA"/>
        </w:rPr>
        <w:t>викладеного</w:t>
      </w:r>
      <w:r w:rsidRPr="00330F85">
        <w:rPr>
          <w:sz w:val="24"/>
          <w:szCs w:val="24"/>
        </w:rPr>
        <w:t xml:space="preserve">, </w:t>
      </w:r>
      <w:r w:rsidRPr="00330F85">
        <w:rPr>
          <w:sz w:val="24"/>
          <w:szCs w:val="24"/>
          <w:lang w:val="uk-UA"/>
        </w:rPr>
        <w:t>керуючись</w:t>
      </w:r>
      <w:r w:rsidRPr="00330F85">
        <w:rPr>
          <w:sz w:val="24"/>
          <w:szCs w:val="24"/>
        </w:rPr>
        <w:t xml:space="preserve"> ст.</w:t>
      </w:r>
      <w:r w:rsidRPr="00330F85">
        <w:rPr>
          <w:sz w:val="24"/>
          <w:szCs w:val="24"/>
          <w:lang w:val="uk-UA"/>
        </w:rPr>
        <w:t xml:space="preserve"> </w:t>
      </w:r>
      <w:r w:rsidRPr="00330F85">
        <w:rPr>
          <w:sz w:val="24"/>
          <w:szCs w:val="24"/>
        </w:rPr>
        <w:t>ст.</w:t>
      </w:r>
      <w:r w:rsidRPr="00330F85">
        <w:rPr>
          <w:sz w:val="24"/>
          <w:szCs w:val="24"/>
          <w:lang w:val="uk-UA"/>
        </w:rPr>
        <w:t xml:space="preserve"> </w:t>
      </w:r>
      <w:r w:rsidRPr="00330F85">
        <w:rPr>
          <w:sz w:val="24"/>
          <w:szCs w:val="24"/>
        </w:rPr>
        <w:t>33,</w:t>
      </w:r>
      <w:r w:rsidRPr="00330F85">
        <w:rPr>
          <w:sz w:val="24"/>
          <w:szCs w:val="24"/>
          <w:lang w:val="uk-UA"/>
        </w:rPr>
        <w:t xml:space="preserve"> </w:t>
      </w:r>
      <w:r w:rsidRPr="00330F85">
        <w:rPr>
          <w:sz w:val="24"/>
          <w:szCs w:val="24"/>
        </w:rPr>
        <w:t>34,</w:t>
      </w:r>
      <w:r w:rsidRPr="00330F85">
        <w:rPr>
          <w:sz w:val="24"/>
          <w:szCs w:val="24"/>
          <w:lang w:val="uk-UA"/>
        </w:rPr>
        <w:t xml:space="preserve"> </w:t>
      </w:r>
      <w:r>
        <w:rPr>
          <w:sz w:val="24"/>
          <w:szCs w:val="24"/>
          <w:lang w:val="uk-UA"/>
        </w:rPr>
        <w:t>37-39</w:t>
      </w:r>
      <w:r w:rsidRPr="00330F85">
        <w:rPr>
          <w:sz w:val="24"/>
          <w:szCs w:val="24"/>
          <w:lang w:val="uk-UA"/>
        </w:rPr>
        <w:t>, ч. 5 ст. 50</w:t>
      </w:r>
      <w:r w:rsidRPr="00330F85">
        <w:rPr>
          <w:sz w:val="24"/>
          <w:szCs w:val="24"/>
        </w:rPr>
        <w:t xml:space="preserve"> Закону </w:t>
      </w:r>
      <w:r w:rsidRPr="00330F85">
        <w:rPr>
          <w:sz w:val="24"/>
          <w:szCs w:val="24"/>
          <w:lang w:val="uk-UA"/>
        </w:rPr>
        <w:t xml:space="preserve">України </w:t>
      </w:r>
      <w:r w:rsidR="00DE09DF">
        <w:rPr>
          <w:sz w:val="24"/>
          <w:szCs w:val="24"/>
          <w:lang w:val="uk-UA"/>
        </w:rPr>
        <w:t>«</w:t>
      </w:r>
      <w:r w:rsidRPr="00330F85">
        <w:rPr>
          <w:sz w:val="24"/>
          <w:szCs w:val="24"/>
        </w:rPr>
        <w:t xml:space="preserve">Про адвокатуру та </w:t>
      </w:r>
      <w:r w:rsidRPr="00330F85">
        <w:rPr>
          <w:sz w:val="24"/>
          <w:szCs w:val="24"/>
          <w:lang w:val="uk-UA"/>
        </w:rPr>
        <w:t>адвокатську</w:t>
      </w:r>
      <w:r w:rsidRPr="00330F85">
        <w:rPr>
          <w:sz w:val="24"/>
          <w:szCs w:val="24"/>
        </w:rPr>
        <w:t xml:space="preserve"> </w:t>
      </w:r>
      <w:r w:rsidRPr="00330F85">
        <w:rPr>
          <w:sz w:val="24"/>
          <w:szCs w:val="24"/>
          <w:lang w:val="uk-UA"/>
        </w:rPr>
        <w:t>діяльність</w:t>
      </w:r>
      <w:r w:rsidR="00DE09DF">
        <w:rPr>
          <w:sz w:val="24"/>
          <w:szCs w:val="24"/>
          <w:lang w:val="uk-UA"/>
        </w:rPr>
        <w:t>»</w:t>
      </w:r>
      <w:r>
        <w:rPr>
          <w:sz w:val="24"/>
          <w:szCs w:val="24"/>
          <w:lang w:val="uk-UA"/>
        </w:rPr>
        <w:t xml:space="preserve"> КДКА Полтавської області </w:t>
      </w:r>
      <w:r w:rsidRPr="00330F85">
        <w:rPr>
          <w:sz w:val="24"/>
          <w:szCs w:val="24"/>
        </w:rPr>
        <w:t>-</w:t>
      </w:r>
    </w:p>
    <w:p w14:paraId="636BC069" w14:textId="77777777" w:rsidR="00136629" w:rsidRPr="00DE09DF" w:rsidRDefault="00136629" w:rsidP="00136629">
      <w:pPr>
        <w:jc w:val="both"/>
        <w:rPr>
          <w:sz w:val="8"/>
          <w:szCs w:val="8"/>
        </w:rPr>
      </w:pPr>
    </w:p>
    <w:p w14:paraId="37C15F80" w14:textId="609FE9F5" w:rsidR="00136629" w:rsidRPr="00330F85" w:rsidRDefault="00136629" w:rsidP="00136629">
      <w:pPr>
        <w:jc w:val="center"/>
        <w:rPr>
          <w:b/>
          <w:sz w:val="24"/>
          <w:szCs w:val="24"/>
          <w:lang w:val="uk-UA"/>
        </w:rPr>
      </w:pPr>
      <w:r w:rsidRPr="00330F85">
        <w:rPr>
          <w:b/>
          <w:sz w:val="24"/>
          <w:szCs w:val="24"/>
        </w:rPr>
        <w:t>В И Р І Ш И Л А:</w:t>
      </w:r>
    </w:p>
    <w:p w14:paraId="107985CC" w14:textId="77777777" w:rsidR="00136629" w:rsidRPr="00DE09DF" w:rsidRDefault="00136629" w:rsidP="00136629">
      <w:pPr>
        <w:jc w:val="center"/>
        <w:rPr>
          <w:sz w:val="10"/>
          <w:szCs w:val="10"/>
          <w:lang w:val="uk-UA"/>
        </w:rPr>
      </w:pPr>
    </w:p>
    <w:p w14:paraId="210EA3DA" w14:textId="1BD53587" w:rsidR="00136629" w:rsidRDefault="00DE09DF" w:rsidP="00DE09DF">
      <w:pPr>
        <w:ind w:firstLine="709"/>
        <w:jc w:val="both"/>
        <w:rPr>
          <w:sz w:val="24"/>
          <w:szCs w:val="24"/>
          <w:lang w:val="uk-UA"/>
        </w:rPr>
      </w:pPr>
      <w:r>
        <w:rPr>
          <w:rFonts w:eastAsia="Times New Roman"/>
          <w:sz w:val="24"/>
          <w:szCs w:val="24"/>
          <w:lang w:val="uk-UA"/>
        </w:rPr>
        <w:t>1. </w:t>
      </w:r>
      <w:r w:rsidR="00136629">
        <w:rPr>
          <w:rFonts w:eastAsia="Times New Roman"/>
          <w:sz w:val="24"/>
          <w:szCs w:val="24"/>
          <w:lang w:val="uk-UA"/>
        </w:rPr>
        <w:t>В порушенні дисциплінарної справи стосовно</w:t>
      </w:r>
      <w:r w:rsidR="00136629" w:rsidRPr="00A3491E">
        <w:rPr>
          <w:sz w:val="24"/>
          <w:szCs w:val="24"/>
          <w:lang w:val="uk-UA"/>
        </w:rPr>
        <w:t xml:space="preserve"> </w:t>
      </w:r>
      <w:r w:rsidR="00CE7650">
        <w:rPr>
          <w:sz w:val="24"/>
          <w:szCs w:val="24"/>
          <w:lang w:val="uk-UA"/>
        </w:rPr>
        <w:t xml:space="preserve">адвоката Долі Володимира Борисовича </w:t>
      </w:r>
      <w:r w:rsidR="00CE7650" w:rsidRPr="00A3491E">
        <w:rPr>
          <w:sz w:val="24"/>
          <w:szCs w:val="24"/>
          <w:lang w:val="uk-UA"/>
        </w:rPr>
        <w:t xml:space="preserve"> (свідоцтво про право на заняття адвокатською діяльністю </w:t>
      </w:r>
      <w:r w:rsidR="00CE7650" w:rsidRPr="00232606">
        <w:rPr>
          <w:sz w:val="24"/>
          <w:szCs w:val="24"/>
          <w:lang w:val="uk-UA"/>
        </w:rPr>
        <w:t xml:space="preserve">№ </w:t>
      </w:r>
      <w:r w:rsidR="00CE7650">
        <w:rPr>
          <w:sz w:val="24"/>
          <w:szCs w:val="24"/>
          <w:lang w:val="uk-UA"/>
        </w:rPr>
        <w:t>1290</w:t>
      </w:r>
      <w:r w:rsidR="00CE7650" w:rsidRPr="00232606">
        <w:rPr>
          <w:sz w:val="24"/>
          <w:szCs w:val="24"/>
          <w:lang w:val="uk-UA"/>
        </w:rPr>
        <w:t xml:space="preserve">, видане </w:t>
      </w:r>
      <w:r w:rsidR="00CE7650">
        <w:rPr>
          <w:sz w:val="24"/>
          <w:szCs w:val="24"/>
          <w:lang w:val="uk-UA"/>
        </w:rPr>
        <w:t>КДКА</w:t>
      </w:r>
      <w:r w:rsidR="00CE7650" w:rsidRPr="00232606">
        <w:rPr>
          <w:sz w:val="24"/>
          <w:szCs w:val="24"/>
          <w:lang w:val="uk-UA"/>
        </w:rPr>
        <w:t xml:space="preserve"> </w:t>
      </w:r>
      <w:r w:rsidR="00CE7650">
        <w:rPr>
          <w:sz w:val="24"/>
          <w:szCs w:val="24"/>
          <w:lang w:val="uk-UA"/>
        </w:rPr>
        <w:t>Полтавської</w:t>
      </w:r>
      <w:r w:rsidR="00CE7650" w:rsidRPr="00232606">
        <w:rPr>
          <w:sz w:val="24"/>
          <w:szCs w:val="24"/>
          <w:lang w:val="uk-UA"/>
        </w:rPr>
        <w:t xml:space="preserve"> області </w:t>
      </w:r>
      <w:r w:rsidR="00CE7650">
        <w:rPr>
          <w:sz w:val="24"/>
          <w:szCs w:val="24"/>
          <w:lang w:val="uk-UA"/>
        </w:rPr>
        <w:t>08</w:t>
      </w:r>
      <w:r w:rsidR="00CE7650" w:rsidRPr="00232606">
        <w:rPr>
          <w:sz w:val="24"/>
          <w:szCs w:val="24"/>
          <w:lang w:val="uk-UA"/>
        </w:rPr>
        <w:t>.</w:t>
      </w:r>
      <w:r w:rsidR="00CE7650">
        <w:rPr>
          <w:sz w:val="24"/>
          <w:szCs w:val="24"/>
          <w:lang w:val="uk-UA"/>
        </w:rPr>
        <w:t>08</w:t>
      </w:r>
      <w:r w:rsidR="00CE7650" w:rsidRPr="00232606">
        <w:rPr>
          <w:sz w:val="24"/>
          <w:szCs w:val="24"/>
          <w:lang w:val="uk-UA"/>
        </w:rPr>
        <w:t>.20</w:t>
      </w:r>
      <w:r w:rsidR="00CE7650">
        <w:rPr>
          <w:sz w:val="24"/>
          <w:szCs w:val="24"/>
          <w:lang w:val="uk-UA"/>
        </w:rPr>
        <w:t>12</w:t>
      </w:r>
      <w:r w:rsidR="00CE7650" w:rsidRPr="00232606">
        <w:rPr>
          <w:sz w:val="24"/>
          <w:szCs w:val="24"/>
          <w:lang w:val="uk-UA"/>
        </w:rPr>
        <w:t xml:space="preserve"> року) </w:t>
      </w:r>
      <w:r w:rsidR="00136629" w:rsidRPr="00A3491E">
        <w:rPr>
          <w:sz w:val="24"/>
          <w:szCs w:val="24"/>
          <w:lang w:val="uk-UA"/>
        </w:rPr>
        <w:t xml:space="preserve"> </w:t>
      </w:r>
      <w:r w:rsidR="00136629">
        <w:rPr>
          <w:sz w:val="24"/>
          <w:szCs w:val="24"/>
          <w:lang w:val="uk-UA"/>
        </w:rPr>
        <w:t>- відмовити.</w:t>
      </w:r>
    </w:p>
    <w:p w14:paraId="49B09346" w14:textId="77777777" w:rsidR="00136629" w:rsidRPr="006B3A6A" w:rsidRDefault="00136629" w:rsidP="00DE09DF">
      <w:pPr>
        <w:ind w:left="1110" w:firstLine="709"/>
        <w:jc w:val="both"/>
        <w:rPr>
          <w:sz w:val="24"/>
          <w:szCs w:val="24"/>
          <w:lang w:val="uk-UA"/>
        </w:rPr>
      </w:pPr>
    </w:p>
    <w:p w14:paraId="160EBD4C" w14:textId="0230DA06" w:rsidR="00136629" w:rsidRPr="006B3A6A" w:rsidRDefault="00DE09DF" w:rsidP="00DE09DF">
      <w:pPr>
        <w:widowControl/>
        <w:autoSpaceDE/>
        <w:autoSpaceDN/>
        <w:adjustRightInd/>
        <w:spacing w:after="160" w:line="256" w:lineRule="auto"/>
        <w:ind w:firstLine="709"/>
        <w:jc w:val="both"/>
        <w:rPr>
          <w:color w:val="000000"/>
          <w:spacing w:val="7"/>
          <w:sz w:val="24"/>
          <w:szCs w:val="24"/>
          <w:lang w:val="uk-UA"/>
        </w:rPr>
      </w:pPr>
      <w:r>
        <w:rPr>
          <w:sz w:val="24"/>
          <w:szCs w:val="24"/>
          <w:lang w:val="uk-UA"/>
        </w:rPr>
        <w:t>2. </w:t>
      </w:r>
      <w:r w:rsidR="00136629" w:rsidRPr="00330F85">
        <w:rPr>
          <w:sz w:val="24"/>
          <w:szCs w:val="24"/>
          <w:lang w:val="uk-UA"/>
        </w:rPr>
        <w:t>Копію рішення надіслати адвокату</w:t>
      </w:r>
      <w:r w:rsidR="00136629">
        <w:rPr>
          <w:sz w:val="24"/>
          <w:szCs w:val="24"/>
          <w:lang w:val="uk-UA"/>
        </w:rPr>
        <w:t xml:space="preserve"> </w:t>
      </w:r>
      <w:r w:rsidR="00CE7650">
        <w:rPr>
          <w:sz w:val="24"/>
          <w:szCs w:val="24"/>
          <w:lang w:val="uk-UA"/>
        </w:rPr>
        <w:t>Долі В.Б.</w:t>
      </w:r>
      <w:r>
        <w:rPr>
          <w:sz w:val="24"/>
          <w:szCs w:val="24"/>
          <w:lang w:val="uk-UA"/>
        </w:rPr>
        <w:t xml:space="preserve"> </w:t>
      </w:r>
      <w:r w:rsidR="00136629" w:rsidRPr="00330F8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E80D06B" w14:textId="77777777" w:rsidR="00136629" w:rsidRPr="00330F85" w:rsidRDefault="00136629" w:rsidP="00DE09DF">
      <w:pPr>
        <w:ind w:firstLine="709"/>
        <w:jc w:val="both"/>
        <w:rPr>
          <w:sz w:val="24"/>
          <w:szCs w:val="24"/>
          <w:lang w:val="uk-UA"/>
        </w:rPr>
      </w:pPr>
      <w:r w:rsidRPr="00330F8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EC88179" w14:textId="77777777" w:rsidR="00136629" w:rsidRDefault="00136629" w:rsidP="00DE09DF">
      <w:pPr>
        <w:ind w:firstLine="709"/>
        <w:jc w:val="both"/>
        <w:rPr>
          <w:sz w:val="24"/>
          <w:szCs w:val="24"/>
          <w:lang w:val="uk-UA"/>
        </w:rPr>
      </w:pPr>
      <w:r w:rsidRPr="00330F85">
        <w:rPr>
          <w:sz w:val="24"/>
          <w:szCs w:val="24"/>
          <w:lang w:val="uk-UA"/>
        </w:rPr>
        <w:t xml:space="preserve"> </w:t>
      </w:r>
      <w:bookmarkEnd w:id="6"/>
    </w:p>
    <w:p w14:paraId="2D1BC850" w14:textId="77777777" w:rsidR="00136629" w:rsidRDefault="00136629" w:rsidP="00DE09DF">
      <w:pPr>
        <w:ind w:firstLine="709"/>
        <w:jc w:val="both"/>
        <w:rPr>
          <w:sz w:val="24"/>
          <w:szCs w:val="24"/>
          <w:lang w:val="uk-UA"/>
        </w:rPr>
      </w:pPr>
    </w:p>
    <w:p w14:paraId="1DE0783C" w14:textId="77777777" w:rsidR="00136629" w:rsidRPr="00330F85" w:rsidRDefault="00136629" w:rsidP="00DE09DF">
      <w:pPr>
        <w:ind w:firstLine="709"/>
        <w:jc w:val="both"/>
        <w:rPr>
          <w:sz w:val="24"/>
          <w:szCs w:val="24"/>
          <w:lang w:val="uk-UA"/>
        </w:rPr>
      </w:pPr>
    </w:p>
    <w:p w14:paraId="4771611A" w14:textId="5DD8D345" w:rsidR="00136629" w:rsidRPr="00DE09DF" w:rsidRDefault="00136629" w:rsidP="00DE09DF">
      <w:pPr>
        <w:ind w:firstLine="709"/>
        <w:rPr>
          <w:b/>
          <w:bCs/>
          <w:sz w:val="24"/>
          <w:szCs w:val="24"/>
          <w:lang w:val="uk-UA"/>
        </w:rPr>
      </w:pPr>
      <w:r w:rsidRPr="00DE09DF">
        <w:rPr>
          <w:b/>
          <w:bCs/>
          <w:sz w:val="24"/>
          <w:szCs w:val="24"/>
          <w:lang w:val="uk-UA"/>
        </w:rPr>
        <w:t xml:space="preserve">В.о. Голови КДКА Полтавської області </w:t>
      </w:r>
      <w:r w:rsidRPr="00DE09DF">
        <w:rPr>
          <w:b/>
          <w:bCs/>
          <w:sz w:val="24"/>
          <w:szCs w:val="24"/>
          <w:lang w:val="uk-UA"/>
        </w:rPr>
        <w:tab/>
      </w:r>
      <w:r w:rsidRPr="00DE09DF">
        <w:rPr>
          <w:b/>
          <w:bCs/>
          <w:sz w:val="24"/>
          <w:szCs w:val="24"/>
          <w:lang w:val="uk-UA"/>
        </w:rPr>
        <w:tab/>
        <w:t xml:space="preserve">              Ігор </w:t>
      </w:r>
      <w:r w:rsidR="00DE09DF" w:rsidRPr="00DE09DF">
        <w:rPr>
          <w:b/>
          <w:bCs/>
          <w:sz w:val="24"/>
          <w:szCs w:val="24"/>
          <w:lang w:val="uk-UA"/>
        </w:rPr>
        <w:t xml:space="preserve">ГОНЖАК </w:t>
      </w:r>
    </w:p>
    <w:p w14:paraId="63A6EAF9" w14:textId="77777777" w:rsidR="00136629" w:rsidRPr="00DE09DF" w:rsidRDefault="00136629" w:rsidP="00DE09DF">
      <w:pPr>
        <w:ind w:firstLine="709"/>
        <w:rPr>
          <w:b/>
          <w:bCs/>
          <w:sz w:val="24"/>
          <w:szCs w:val="24"/>
          <w:lang w:val="uk-UA"/>
        </w:rPr>
      </w:pPr>
    </w:p>
    <w:p w14:paraId="021FFA73" w14:textId="77777777" w:rsidR="00136629" w:rsidRPr="00DE09DF" w:rsidRDefault="00136629" w:rsidP="00DE09DF">
      <w:pPr>
        <w:ind w:firstLine="709"/>
        <w:rPr>
          <w:b/>
          <w:bCs/>
          <w:sz w:val="24"/>
          <w:szCs w:val="24"/>
          <w:lang w:val="uk-UA"/>
        </w:rPr>
      </w:pPr>
    </w:p>
    <w:p w14:paraId="45C30FFE" w14:textId="432E41D2" w:rsidR="00136629" w:rsidRDefault="00136629" w:rsidP="00DE09DF">
      <w:pPr>
        <w:ind w:firstLine="709"/>
      </w:pPr>
      <w:r w:rsidRPr="00DE09DF">
        <w:rPr>
          <w:b/>
          <w:bCs/>
          <w:sz w:val="24"/>
          <w:szCs w:val="24"/>
          <w:lang w:val="uk-UA"/>
        </w:rPr>
        <w:t xml:space="preserve">Секретар   дисциплінарної палати </w:t>
      </w:r>
      <w:r w:rsidRPr="00DE09DF">
        <w:rPr>
          <w:b/>
          <w:bCs/>
          <w:sz w:val="24"/>
          <w:szCs w:val="24"/>
          <w:lang w:val="uk-UA"/>
        </w:rPr>
        <w:tab/>
      </w:r>
      <w:r w:rsidRPr="00DE09DF">
        <w:rPr>
          <w:b/>
          <w:bCs/>
          <w:sz w:val="24"/>
          <w:szCs w:val="24"/>
          <w:lang w:val="uk-UA"/>
        </w:rPr>
        <w:tab/>
      </w:r>
      <w:r w:rsidRPr="00DE09DF">
        <w:rPr>
          <w:b/>
          <w:bCs/>
          <w:sz w:val="24"/>
          <w:szCs w:val="24"/>
          <w:lang w:val="uk-UA"/>
        </w:rPr>
        <w:tab/>
        <w:t xml:space="preserve"> Володимир </w:t>
      </w:r>
      <w:r w:rsidR="00DE09DF" w:rsidRPr="00DE09DF">
        <w:rPr>
          <w:b/>
          <w:bCs/>
          <w:sz w:val="24"/>
          <w:szCs w:val="24"/>
          <w:lang w:val="uk-UA"/>
        </w:rPr>
        <w:t>РОХМАНОВ</w:t>
      </w:r>
      <w:bookmarkEnd w:id="0"/>
    </w:p>
    <w:p w14:paraId="674959AA" w14:textId="77777777" w:rsidR="00136629" w:rsidRDefault="00136629" w:rsidP="00136629"/>
    <w:sectPr w:rsidR="001366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629"/>
    <w:rsid w:val="00136629"/>
    <w:rsid w:val="0029782D"/>
    <w:rsid w:val="00375683"/>
    <w:rsid w:val="004F7A53"/>
    <w:rsid w:val="0058561A"/>
    <w:rsid w:val="00881553"/>
    <w:rsid w:val="009177E0"/>
    <w:rsid w:val="009D407F"/>
    <w:rsid w:val="00A57DC0"/>
    <w:rsid w:val="00B525CA"/>
    <w:rsid w:val="00C82E2D"/>
    <w:rsid w:val="00CE7650"/>
    <w:rsid w:val="00DE09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E7D24"/>
  <w15:chartTrackingRefBased/>
  <w15:docId w15:val="{10684E96-950F-404F-A38A-D8057F5FA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62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2104</Words>
  <Characters>11997</Characters>
  <Application>Microsoft Office Word</Application>
  <DocSecurity>0</DocSecurity>
  <Lines>99</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dcterms:created xsi:type="dcterms:W3CDTF">2023-12-22T08:07:00Z</dcterms:created>
  <dcterms:modified xsi:type="dcterms:W3CDTF">2025-04-18T11:14:00Z</dcterms:modified>
</cp:coreProperties>
</file>