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BAAAE" w14:textId="77777777" w:rsidR="002E1B40" w:rsidRPr="002E1B40" w:rsidRDefault="002E1B40" w:rsidP="002E1B40">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ru-RU" w:eastAsia="ru-RU"/>
        </w:rPr>
      </w:pPr>
      <w:r w:rsidRPr="002E1B40">
        <w:rPr>
          <w:rFonts w:ascii="Times New Roman" w:eastAsia="Calibri" w:hAnsi="Times New Roman" w:cs="Times New Roman"/>
          <w:noProof/>
          <w:sz w:val="20"/>
          <w:szCs w:val="20"/>
          <w:lang w:val="ru-RU" w:eastAsia="ru-RU"/>
        </w:rPr>
        <w:drawing>
          <wp:inline distT="0" distB="0" distL="0" distR="0" wp14:anchorId="7AC01478" wp14:editId="35DE4112">
            <wp:extent cx="464820" cy="563880"/>
            <wp:effectExtent l="0" t="0" r="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820" cy="563880"/>
                    </a:xfrm>
                    <a:prstGeom prst="rect">
                      <a:avLst/>
                    </a:prstGeom>
                    <a:noFill/>
                    <a:ln>
                      <a:noFill/>
                    </a:ln>
                  </pic:spPr>
                </pic:pic>
              </a:graphicData>
            </a:graphic>
          </wp:inline>
        </w:drawing>
      </w:r>
    </w:p>
    <w:p w14:paraId="307F9ABF" w14:textId="77777777" w:rsidR="002E1B40" w:rsidRPr="002E1B40" w:rsidRDefault="002E1B40" w:rsidP="002E1B40">
      <w:pPr>
        <w:widowControl w:val="0"/>
        <w:autoSpaceDE w:val="0"/>
        <w:autoSpaceDN w:val="0"/>
        <w:adjustRightInd w:val="0"/>
        <w:spacing w:after="0" w:line="240" w:lineRule="auto"/>
        <w:ind w:left="-180" w:firstLine="180"/>
        <w:jc w:val="center"/>
        <w:rPr>
          <w:rFonts w:ascii="Times New Roman" w:eastAsia="Calibri" w:hAnsi="Times New Roman" w:cs="Times New Roman"/>
          <w:lang w:val="ru-RU" w:eastAsia="ru-RU"/>
        </w:rPr>
      </w:pPr>
      <w:r w:rsidRPr="002E1B40">
        <w:rPr>
          <w:rFonts w:ascii="Times New Roman" w:eastAsia="Calibri" w:hAnsi="Times New Roman" w:cs="Times New Roman"/>
          <w:lang w:val="ru-RU" w:eastAsia="ru-RU"/>
        </w:rPr>
        <w:t>НАЦІОНАЛЬНА АСОЦІАЦІЯ АДВОКАТІВ УКРАЇНИ</w:t>
      </w:r>
    </w:p>
    <w:p w14:paraId="2A605A72" w14:textId="77777777" w:rsidR="002E1B40" w:rsidRPr="002E1B40" w:rsidRDefault="002E1B40" w:rsidP="002E1B40">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2E1B40">
        <w:rPr>
          <w:rFonts w:ascii="Times New Roman" w:eastAsia="Calibri" w:hAnsi="Times New Roman" w:cs="Times New Roman"/>
          <w:b/>
          <w:bCs/>
          <w:lang w:val="ru-RU" w:eastAsia="ru-RU"/>
        </w:rPr>
        <w:t>КВАЛІФІКАЦІЙНО – ДИСЦИПЛІНАРНА КОМІСІЯ</w:t>
      </w:r>
    </w:p>
    <w:p w14:paraId="4D7A7EB6" w14:textId="77777777" w:rsidR="002E1B40" w:rsidRPr="002E1B40" w:rsidRDefault="002E1B40" w:rsidP="00570564">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2E1B40">
        <w:rPr>
          <w:rFonts w:ascii="Times New Roman" w:eastAsia="Calibri" w:hAnsi="Times New Roman" w:cs="Times New Roman"/>
          <w:b/>
          <w:bCs/>
          <w:lang w:val="ru-RU" w:eastAsia="ru-RU"/>
        </w:rPr>
        <w:t>АДВОКАТУРИ ПОЛТАВСЬКОЇ ОБЛАСТІ</w:t>
      </w:r>
    </w:p>
    <w:p w14:paraId="294F46A9" w14:textId="77777777" w:rsidR="002E1B40" w:rsidRPr="00570564" w:rsidRDefault="002E1B40" w:rsidP="002E1B40">
      <w:pPr>
        <w:widowControl w:val="0"/>
        <w:autoSpaceDE w:val="0"/>
        <w:autoSpaceDN w:val="0"/>
        <w:adjustRightInd w:val="0"/>
        <w:spacing w:after="0" w:line="240" w:lineRule="auto"/>
        <w:ind w:right="-5"/>
        <w:rPr>
          <w:rFonts w:ascii="Times New Roman" w:eastAsia="Calibri" w:hAnsi="Times New Roman" w:cs="Times New Roman"/>
          <w:sz w:val="14"/>
          <w:szCs w:val="14"/>
          <w:lang w:val="uk-UA" w:eastAsia="ru-RU"/>
        </w:rPr>
      </w:pPr>
    </w:p>
    <w:p w14:paraId="61567E4F" w14:textId="77777777" w:rsidR="002E1B40" w:rsidRPr="002E1B40" w:rsidRDefault="002E1B40" w:rsidP="002E1B40">
      <w:pPr>
        <w:widowControl w:val="0"/>
        <w:autoSpaceDE w:val="0"/>
        <w:autoSpaceDN w:val="0"/>
        <w:adjustRightInd w:val="0"/>
        <w:spacing w:after="0" w:line="240" w:lineRule="auto"/>
        <w:ind w:right="-5" w:firstLine="708"/>
        <w:rPr>
          <w:rFonts w:ascii="Times New Roman" w:eastAsia="Calibri" w:hAnsi="Times New Roman" w:cs="Times New Roman"/>
          <w:sz w:val="24"/>
          <w:szCs w:val="24"/>
          <w:lang w:val="ru-RU" w:eastAsia="ru-RU"/>
        </w:rPr>
      </w:pPr>
      <w:r w:rsidRPr="00C43DB9">
        <w:rPr>
          <w:rFonts w:ascii="Times New Roman" w:eastAsia="Calibri" w:hAnsi="Times New Roman" w:cs="Times New Roman"/>
          <w:sz w:val="24"/>
          <w:szCs w:val="24"/>
          <w:lang w:val="uk-UA" w:eastAsia="ru-RU"/>
        </w:rPr>
        <w:t xml:space="preserve">19 квітня </w:t>
      </w:r>
      <w:r w:rsidRPr="002E1B40">
        <w:rPr>
          <w:rFonts w:ascii="Times New Roman" w:eastAsia="Calibri" w:hAnsi="Times New Roman" w:cs="Times New Roman"/>
          <w:sz w:val="24"/>
          <w:szCs w:val="24"/>
          <w:lang w:val="uk-UA" w:eastAsia="ru-RU"/>
        </w:rPr>
        <w:t xml:space="preserve">2021 </w:t>
      </w:r>
      <w:r w:rsidRPr="002E1B40">
        <w:rPr>
          <w:rFonts w:ascii="Times New Roman" w:eastAsia="Calibri" w:hAnsi="Times New Roman" w:cs="Times New Roman"/>
          <w:sz w:val="24"/>
          <w:szCs w:val="24"/>
          <w:lang w:val="ru-RU" w:eastAsia="ru-RU"/>
        </w:rPr>
        <w:t xml:space="preserve">року </w:t>
      </w:r>
      <w:r w:rsidRPr="002E1B40">
        <w:rPr>
          <w:rFonts w:ascii="Times New Roman" w:eastAsia="Calibri" w:hAnsi="Times New Roman" w:cs="Times New Roman"/>
          <w:sz w:val="24"/>
          <w:szCs w:val="24"/>
          <w:lang w:val="uk-UA" w:eastAsia="ru-RU"/>
        </w:rPr>
        <w:tab/>
      </w:r>
      <w:r w:rsidRPr="002E1B40">
        <w:rPr>
          <w:rFonts w:ascii="Times New Roman" w:eastAsia="Calibri" w:hAnsi="Times New Roman" w:cs="Times New Roman"/>
          <w:sz w:val="24"/>
          <w:szCs w:val="24"/>
          <w:lang w:val="uk-UA" w:eastAsia="ru-RU"/>
        </w:rPr>
        <w:tab/>
      </w:r>
      <w:r w:rsidRPr="002E1B40">
        <w:rPr>
          <w:rFonts w:ascii="Times New Roman" w:eastAsia="Calibri" w:hAnsi="Times New Roman" w:cs="Times New Roman"/>
          <w:sz w:val="24"/>
          <w:szCs w:val="24"/>
          <w:lang w:val="uk-UA" w:eastAsia="ru-RU"/>
        </w:rPr>
        <w:tab/>
      </w:r>
      <w:r w:rsidRPr="002E1B40">
        <w:rPr>
          <w:rFonts w:ascii="Times New Roman" w:eastAsia="Calibri" w:hAnsi="Times New Roman" w:cs="Times New Roman"/>
          <w:sz w:val="24"/>
          <w:szCs w:val="24"/>
          <w:lang w:val="uk-UA" w:eastAsia="ru-RU"/>
        </w:rPr>
        <w:tab/>
      </w:r>
      <w:r w:rsidRPr="002E1B40">
        <w:rPr>
          <w:rFonts w:ascii="Times New Roman" w:eastAsia="Calibri" w:hAnsi="Times New Roman" w:cs="Times New Roman"/>
          <w:sz w:val="24"/>
          <w:szCs w:val="24"/>
          <w:lang w:val="uk-UA" w:eastAsia="ru-RU"/>
        </w:rPr>
        <w:tab/>
      </w:r>
      <w:r w:rsidRPr="002E1B40">
        <w:rPr>
          <w:rFonts w:ascii="Times New Roman" w:eastAsia="Calibri" w:hAnsi="Times New Roman" w:cs="Times New Roman"/>
          <w:sz w:val="24"/>
          <w:szCs w:val="24"/>
          <w:lang w:val="uk-UA" w:eastAsia="ru-RU"/>
        </w:rPr>
        <w:tab/>
        <w:t>місто</w:t>
      </w:r>
      <w:r w:rsidRPr="002E1B40">
        <w:rPr>
          <w:rFonts w:ascii="Times New Roman" w:eastAsia="Calibri" w:hAnsi="Times New Roman" w:cs="Times New Roman"/>
          <w:sz w:val="24"/>
          <w:szCs w:val="24"/>
          <w:lang w:val="ru-RU" w:eastAsia="ru-RU"/>
        </w:rPr>
        <w:t xml:space="preserve"> Полтава</w:t>
      </w:r>
    </w:p>
    <w:p w14:paraId="4E389063" w14:textId="77777777" w:rsidR="002E1B40" w:rsidRPr="002E1B40" w:rsidRDefault="002E1B40" w:rsidP="002E1B40">
      <w:pPr>
        <w:widowControl w:val="0"/>
        <w:autoSpaceDE w:val="0"/>
        <w:autoSpaceDN w:val="0"/>
        <w:adjustRightInd w:val="0"/>
        <w:spacing w:after="0" w:line="240" w:lineRule="auto"/>
        <w:ind w:right="-5"/>
        <w:rPr>
          <w:rFonts w:ascii="Times New Roman" w:eastAsia="Calibri" w:hAnsi="Times New Roman" w:cs="Times New Roman"/>
          <w:sz w:val="24"/>
          <w:szCs w:val="24"/>
          <w:lang w:val="ru-RU" w:eastAsia="ru-RU"/>
        </w:rPr>
      </w:pPr>
    </w:p>
    <w:p w14:paraId="6B08112F" w14:textId="77777777" w:rsidR="002E1B40" w:rsidRPr="00C43DB9" w:rsidRDefault="002E1B40" w:rsidP="002E1B40">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2E1B40">
        <w:rPr>
          <w:rFonts w:ascii="Times New Roman" w:eastAsia="Calibri" w:hAnsi="Times New Roman" w:cs="Times New Roman"/>
          <w:b/>
          <w:bCs/>
          <w:sz w:val="24"/>
          <w:szCs w:val="24"/>
          <w:lang w:val="ru-RU" w:eastAsia="ru-RU"/>
        </w:rPr>
        <w:t xml:space="preserve">Р І Ш Е Н </w:t>
      </w:r>
      <w:proofErr w:type="spellStart"/>
      <w:r w:rsidRPr="002E1B40">
        <w:rPr>
          <w:rFonts w:ascii="Times New Roman" w:eastAsia="Calibri" w:hAnsi="Times New Roman" w:cs="Times New Roman"/>
          <w:b/>
          <w:bCs/>
          <w:sz w:val="24"/>
          <w:szCs w:val="24"/>
          <w:lang w:val="ru-RU" w:eastAsia="ru-RU"/>
        </w:rPr>
        <w:t>Н</w:t>
      </w:r>
      <w:proofErr w:type="spellEnd"/>
      <w:r w:rsidRPr="002E1B40">
        <w:rPr>
          <w:rFonts w:ascii="Times New Roman" w:eastAsia="Calibri" w:hAnsi="Times New Roman" w:cs="Times New Roman"/>
          <w:b/>
          <w:bCs/>
          <w:sz w:val="24"/>
          <w:szCs w:val="24"/>
          <w:lang w:val="ru-RU" w:eastAsia="ru-RU"/>
        </w:rPr>
        <w:t xml:space="preserve"> Я</w:t>
      </w:r>
      <w:r w:rsidRPr="00C43DB9">
        <w:rPr>
          <w:rFonts w:ascii="Times New Roman" w:eastAsia="Calibri" w:hAnsi="Times New Roman" w:cs="Times New Roman"/>
          <w:b/>
          <w:bCs/>
          <w:sz w:val="24"/>
          <w:szCs w:val="24"/>
          <w:lang w:val="ru-RU" w:eastAsia="ru-RU"/>
        </w:rPr>
        <w:t xml:space="preserve"> </w:t>
      </w:r>
    </w:p>
    <w:p w14:paraId="2F883581" w14:textId="53896B8C" w:rsidR="002E1B40" w:rsidRPr="002E1B40" w:rsidRDefault="002E1B40" w:rsidP="002E1B40">
      <w:pPr>
        <w:spacing w:after="200" w:line="240" w:lineRule="auto"/>
        <w:jc w:val="center"/>
        <w:rPr>
          <w:rFonts w:ascii="Times New Roman" w:eastAsia="Times New Roman" w:hAnsi="Times New Roman" w:cs="Times New Roman"/>
          <w:b/>
          <w:sz w:val="24"/>
          <w:szCs w:val="24"/>
          <w:lang w:val="ru-RU" w:eastAsia="ru-RU"/>
        </w:rPr>
      </w:pPr>
      <w:r w:rsidRPr="002E1B40">
        <w:rPr>
          <w:rFonts w:ascii="Times New Roman" w:eastAsia="Times New Roman" w:hAnsi="Times New Roman" w:cs="Times New Roman"/>
          <w:b/>
          <w:bCs/>
          <w:color w:val="000000"/>
          <w:sz w:val="24"/>
          <w:szCs w:val="24"/>
          <w:lang w:val="ru-RU" w:eastAsia="ru-RU"/>
        </w:rPr>
        <w:t xml:space="preserve"> про</w:t>
      </w:r>
      <w:r w:rsidR="00570564">
        <w:rPr>
          <w:rFonts w:ascii="Times New Roman" w:eastAsia="Times New Roman" w:hAnsi="Times New Roman" w:cs="Times New Roman"/>
          <w:b/>
          <w:bCs/>
          <w:color w:val="000000"/>
          <w:sz w:val="24"/>
          <w:szCs w:val="24"/>
          <w:lang w:val="ru-RU" w:eastAsia="ru-RU"/>
        </w:rPr>
        <w:t xml:space="preserve"> </w:t>
      </w:r>
      <w:proofErr w:type="spellStart"/>
      <w:r w:rsidRPr="002E1B40">
        <w:rPr>
          <w:rFonts w:ascii="Times New Roman" w:eastAsia="Times New Roman" w:hAnsi="Times New Roman" w:cs="Times New Roman"/>
          <w:b/>
          <w:bCs/>
          <w:color w:val="000000"/>
          <w:sz w:val="24"/>
          <w:szCs w:val="24"/>
          <w:lang w:val="ru-RU" w:eastAsia="ru-RU"/>
        </w:rPr>
        <w:t>притягнення</w:t>
      </w:r>
      <w:proofErr w:type="spellEnd"/>
      <w:r w:rsidRPr="002E1B40">
        <w:rPr>
          <w:rFonts w:ascii="Times New Roman" w:eastAsia="Times New Roman" w:hAnsi="Times New Roman" w:cs="Times New Roman"/>
          <w:b/>
          <w:bCs/>
          <w:color w:val="000000"/>
          <w:sz w:val="24"/>
          <w:szCs w:val="24"/>
          <w:lang w:val="ru-RU" w:eastAsia="ru-RU"/>
        </w:rPr>
        <w:t xml:space="preserve"> адвоката до </w:t>
      </w:r>
      <w:proofErr w:type="spellStart"/>
      <w:r w:rsidRPr="002E1B40">
        <w:rPr>
          <w:rFonts w:ascii="Times New Roman" w:eastAsia="Times New Roman" w:hAnsi="Times New Roman" w:cs="Times New Roman"/>
          <w:b/>
          <w:bCs/>
          <w:color w:val="000000"/>
          <w:sz w:val="24"/>
          <w:szCs w:val="24"/>
          <w:lang w:val="ru-RU" w:eastAsia="ru-RU"/>
        </w:rPr>
        <w:t>дисциплінарної</w:t>
      </w:r>
      <w:proofErr w:type="spellEnd"/>
      <w:r w:rsidRPr="002E1B40">
        <w:rPr>
          <w:rFonts w:ascii="Times New Roman" w:eastAsia="Times New Roman" w:hAnsi="Times New Roman" w:cs="Times New Roman"/>
          <w:b/>
          <w:bCs/>
          <w:color w:val="000000"/>
          <w:sz w:val="24"/>
          <w:szCs w:val="24"/>
          <w:lang w:val="ru-RU" w:eastAsia="ru-RU"/>
        </w:rPr>
        <w:t xml:space="preserve"> </w:t>
      </w:r>
      <w:proofErr w:type="spellStart"/>
      <w:r w:rsidRPr="002E1B40">
        <w:rPr>
          <w:rFonts w:ascii="Times New Roman" w:eastAsia="Times New Roman" w:hAnsi="Times New Roman" w:cs="Times New Roman"/>
          <w:b/>
          <w:bCs/>
          <w:color w:val="000000"/>
          <w:sz w:val="24"/>
          <w:szCs w:val="24"/>
          <w:lang w:val="ru-RU" w:eastAsia="ru-RU"/>
        </w:rPr>
        <w:t>відповідальності</w:t>
      </w:r>
      <w:proofErr w:type="spellEnd"/>
      <w:r w:rsidRPr="002E1B40">
        <w:rPr>
          <w:rFonts w:ascii="Times New Roman" w:eastAsia="Times New Roman" w:hAnsi="Times New Roman" w:cs="Times New Roman"/>
          <w:b/>
          <w:bCs/>
          <w:color w:val="000000"/>
          <w:sz w:val="24"/>
          <w:szCs w:val="24"/>
          <w:lang w:val="ru-RU" w:eastAsia="ru-RU"/>
        </w:rPr>
        <w:t xml:space="preserve"> за </w:t>
      </w:r>
      <w:proofErr w:type="spellStart"/>
      <w:r w:rsidRPr="002E1B40">
        <w:rPr>
          <w:rFonts w:ascii="Times New Roman" w:eastAsia="Times New Roman" w:hAnsi="Times New Roman" w:cs="Times New Roman"/>
          <w:b/>
          <w:bCs/>
          <w:color w:val="000000"/>
          <w:sz w:val="24"/>
          <w:szCs w:val="24"/>
          <w:lang w:val="ru-RU" w:eastAsia="ru-RU"/>
        </w:rPr>
        <w:t>вчинення</w:t>
      </w:r>
      <w:proofErr w:type="spellEnd"/>
      <w:r w:rsidRPr="002E1B40">
        <w:rPr>
          <w:rFonts w:ascii="Times New Roman" w:eastAsia="Times New Roman" w:hAnsi="Times New Roman" w:cs="Times New Roman"/>
          <w:b/>
          <w:bCs/>
          <w:color w:val="000000"/>
          <w:sz w:val="24"/>
          <w:szCs w:val="24"/>
          <w:lang w:val="ru-RU" w:eastAsia="ru-RU"/>
        </w:rPr>
        <w:t xml:space="preserve"> </w:t>
      </w:r>
      <w:proofErr w:type="spellStart"/>
      <w:r w:rsidRPr="002E1B40">
        <w:rPr>
          <w:rFonts w:ascii="Times New Roman" w:eastAsia="Times New Roman" w:hAnsi="Times New Roman" w:cs="Times New Roman"/>
          <w:b/>
          <w:bCs/>
          <w:color w:val="000000"/>
          <w:sz w:val="24"/>
          <w:szCs w:val="24"/>
          <w:lang w:val="ru-RU" w:eastAsia="ru-RU"/>
        </w:rPr>
        <w:t>дисциплінарного</w:t>
      </w:r>
      <w:proofErr w:type="spellEnd"/>
      <w:r w:rsidRPr="002E1B40">
        <w:rPr>
          <w:rFonts w:ascii="Times New Roman" w:eastAsia="Times New Roman" w:hAnsi="Times New Roman" w:cs="Times New Roman"/>
          <w:b/>
          <w:bCs/>
          <w:color w:val="000000"/>
          <w:sz w:val="24"/>
          <w:szCs w:val="24"/>
          <w:lang w:val="ru-RU" w:eastAsia="ru-RU"/>
        </w:rPr>
        <w:t xml:space="preserve"> проступку і </w:t>
      </w:r>
      <w:proofErr w:type="spellStart"/>
      <w:r w:rsidRPr="002E1B40">
        <w:rPr>
          <w:rFonts w:ascii="Times New Roman" w:eastAsia="Times New Roman" w:hAnsi="Times New Roman" w:cs="Times New Roman"/>
          <w:b/>
          <w:bCs/>
          <w:color w:val="000000"/>
          <w:sz w:val="24"/>
          <w:szCs w:val="24"/>
          <w:lang w:val="ru-RU" w:eastAsia="ru-RU"/>
        </w:rPr>
        <w:t>застосування</w:t>
      </w:r>
      <w:proofErr w:type="spellEnd"/>
      <w:r w:rsidRPr="002E1B40">
        <w:rPr>
          <w:rFonts w:ascii="Times New Roman" w:eastAsia="Times New Roman" w:hAnsi="Times New Roman" w:cs="Times New Roman"/>
          <w:b/>
          <w:bCs/>
          <w:color w:val="000000"/>
          <w:sz w:val="24"/>
          <w:szCs w:val="24"/>
          <w:lang w:val="ru-RU" w:eastAsia="ru-RU"/>
        </w:rPr>
        <w:t xml:space="preserve"> до </w:t>
      </w:r>
      <w:proofErr w:type="spellStart"/>
      <w:r w:rsidRPr="002E1B40">
        <w:rPr>
          <w:rFonts w:ascii="Times New Roman" w:eastAsia="Times New Roman" w:hAnsi="Times New Roman" w:cs="Times New Roman"/>
          <w:b/>
          <w:bCs/>
          <w:color w:val="000000"/>
          <w:sz w:val="24"/>
          <w:szCs w:val="24"/>
          <w:lang w:val="ru-RU" w:eastAsia="ru-RU"/>
        </w:rPr>
        <w:t>нього</w:t>
      </w:r>
      <w:proofErr w:type="spellEnd"/>
      <w:r w:rsidRPr="002E1B40">
        <w:rPr>
          <w:rFonts w:ascii="Times New Roman" w:eastAsia="Times New Roman" w:hAnsi="Times New Roman" w:cs="Times New Roman"/>
          <w:b/>
          <w:bCs/>
          <w:color w:val="000000"/>
          <w:sz w:val="24"/>
          <w:szCs w:val="24"/>
          <w:lang w:val="ru-RU" w:eastAsia="ru-RU"/>
        </w:rPr>
        <w:t xml:space="preserve"> </w:t>
      </w:r>
      <w:proofErr w:type="spellStart"/>
      <w:r w:rsidRPr="002E1B40">
        <w:rPr>
          <w:rFonts w:ascii="Times New Roman" w:eastAsia="Times New Roman" w:hAnsi="Times New Roman" w:cs="Times New Roman"/>
          <w:b/>
          <w:bCs/>
          <w:color w:val="000000"/>
          <w:sz w:val="24"/>
          <w:szCs w:val="24"/>
          <w:lang w:val="ru-RU" w:eastAsia="ru-RU"/>
        </w:rPr>
        <w:t>дисциплінарного</w:t>
      </w:r>
      <w:proofErr w:type="spellEnd"/>
      <w:r w:rsidRPr="002E1B40">
        <w:rPr>
          <w:rFonts w:ascii="Times New Roman" w:eastAsia="Times New Roman" w:hAnsi="Times New Roman" w:cs="Times New Roman"/>
          <w:b/>
          <w:bCs/>
          <w:color w:val="000000"/>
          <w:sz w:val="24"/>
          <w:szCs w:val="24"/>
          <w:lang w:val="ru-RU" w:eastAsia="ru-RU"/>
        </w:rPr>
        <w:t xml:space="preserve"> </w:t>
      </w:r>
      <w:proofErr w:type="spellStart"/>
      <w:r w:rsidRPr="002E1B40">
        <w:rPr>
          <w:rFonts w:ascii="Times New Roman" w:eastAsia="Times New Roman" w:hAnsi="Times New Roman" w:cs="Times New Roman"/>
          <w:b/>
          <w:bCs/>
          <w:color w:val="000000"/>
          <w:sz w:val="24"/>
          <w:szCs w:val="24"/>
          <w:lang w:val="ru-RU" w:eastAsia="ru-RU"/>
        </w:rPr>
        <w:t>стягнення</w:t>
      </w:r>
      <w:proofErr w:type="spellEnd"/>
    </w:p>
    <w:p w14:paraId="17797267" w14:textId="77777777" w:rsidR="002E1B40" w:rsidRPr="00570564" w:rsidRDefault="002E1B40" w:rsidP="002E1B40">
      <w:pPr>
        <w:widowControl w:val="0"/>
        <w:autoSpaceDE w:val="0"/>
        <w:autoSpaceDN w:val="0"/>
        <w:adjustRightInd w:val="0"/>
        <w:spacing w:after="0" w:line="240" w:lineRule="auto"/>
        <w:ind w:right="-5"/>
        <w:jc w:val="center"/>
        <w:rPr>
          <w:rFonts w:ascii="Times New Roman" w:eastAsia="Calibri" w:hAnsi="Times New Roman" w:cs="Times New Roman"/>
          <w:b/>
          <w:bCs/>
          <w:sz w:val="8"/>
          <w:szCs w:val="8"/>
          <w:lang w:val="ru-RU" w:eastAsia="ru-RU"/>
        </w:rPr>
      </w:pPr>
    </w:p>
    <w:p w14:paraId="29269969" w14:textId="77777777" w:rsidR="002E1B40" w:rsidRPr="002E1B40" w:rsidRDefault="002E1B40" w:rsidP="00570564">
      <w:pPr>
        <w:widowControl w:val="0"/>
        <w:autoSpaceDE w:val="0"/>
        <w:autoSpaceDN w:val="0"/>
        <w:adjustRightInd w:val="0"/>
        <w:spacing w:after="0" w:line="240" w:lineRule="auto"/>
        <w:ind w:right="-5" w:firstLine="709"/>
        <w:jc w:val="both"/>
        <w:rPr>
          <w:rFonts w:ascii="Times New Roman" w:eastAsia="Calibri" w:hAnsi="Times New Roman" w:cs="Times New Roman"/>
          <w:sz w:val="24"/>
          <w:szCs w:val="24"/>
          <w:lang w:val="uk-UA" w:eastAsia="ru-RU"/>
        </w:rPr>
      </w:pPr>
      <w:r w:rsidRPr="002E1B40">
        <w:rPr>
          <w:rFonts w:ascii="Times New Roman" w:eastAsia="Calibri" w:hAnsi="Times New Roman" w:cs="Times New Roman"/>
          <w:sz w:val="24"/>
          <w:szCs w:val="24"/>
          <w:lang w:val="uk-UA" w:eastAsia="ru-RU"/>
        </w:rPr>
        <w:tab/>
      </w:r>
      <w:r w:rsidR="00CA059D">
        <w:rPr>
          <w:rFonts w:ascii="Times New Roman" w:eastAsia="Calibri" w:hAnsi="Times New Roman" w:cs="Times New Roman"/>
          <w:sz w:val="24"/>
          <w:szCs w:val="24"/>
          <w:lang w:val="uk-UA" w:eastAsia="ru-RU"/>
        </w:rPr>
        <w:t>Дисциплінарна палата к</w:t>
      </w:r>
      <w:r w:rsidRPr="002E1B40">
        <w:rPr>
          <w:rFonts w:ascii="Times New Roman" w:eastAsia="Calibri" w:hAnsi="Times New Roman" w:cs="Times New Roman"/>
          <w:sz w:val="24"/>
          <w:szCs w:val="24"/>
          <w:lang w:val="uk-UA" w:eastAsia="ru-RU"/>
        </w:rPr>
        <w:t>валіфікаційно-дисциплінарн</w:t>
      </w:r>
      <w:r w:rsidR="00CA059D">
        <w:rPr>
          <w:rFonts w:ascii="Times New Roman" w:eastAsia="Calibri" w:hAnsi="Times New Roman" w:cs="Times New Roman"/>
          <w:sz w:val="24"/>
          <w:szCs w:val="24"/>
          <w:lang w:val="uk-UA" w:eastAsia="ru-RU"/>
        </w:rPr>
        <w:t>ої</w:t>
      </w:r>
      <w:r w:rsidRPr="002E1B40">
        <w:rPr>
          <w:rFonts w:ascii="Times New Roman" w:eastAsia="Calibri" w:hAnsi="Times New Roman" w:cs="Times New Roman"/>
          <w:sz w:val="24"/>
          <w:szCs w:val="24"/>
          <w:lang w:val="uk-UA" w:eastAsia="ru-RU"/>
        </w:rPr>
        <w:t xml:space="preserve"> комісі</w:t>
      </w:r>
      <w:r w:rsidR="00CA059D">
        <w:rPr>
          <w:rFonts w:ascii="Times New Roman" w:eastAsia="Calibri" w:hAnsi="Times New Roman" w:cs="Times New Roman"/>
          <w:sz w:val="24"/>
          <w:szCs w:val="24"/>
          <w:lang w:val="uk-UA" w:eastAsia="ru-RU"/>
        </w:rPr>
        <w:t>ї</w:t>
      </w:r>
      <w:r w:rsidRPr="002E1B40">
        <w:rPr>
          <w:rFonts w:ascii="Times New Roman" w:eastAsia="Calibri" w:hAnsi="Times New Roman" w:cs="Times New Roman"/>
          <w:sz w:val="24"/>
          <w:szCs w:val="24"/>
          <w:lang w:val="uk-UA" w:eastAsia="ru-RU"/>
        </w:rPr>
        <w:t xml:space="preserve"> адвокатури Полтавської області у складі голови комісії – Воротінцевої Т.П, дисциплінарної палати: голови палати – Гонжака І.В. секретаря – Карнаух С.В., членів – Клименко О.Ю., Антипенко А.І., Пономаренко В.В. - </w:t>
      </w:r>
    </w:p>
    <w:p w14:paraId="48D80944" w14:textId="50EEEA26" w:rsidR="002E1B40" w:rsidRPr="00C43DB9" w:rsidRDefault="002E1B40" w:rsidP="00570564">
      <w:pPr>
        <w:widowControl w:val="0"/>
        <w:autoSpaceDE w:val="0"/>
        <w:autoSpaceDN w:val="0"/>
        <w:adjustRightInd w:val="0"/>
        <w:spacing w:after="0" w:line="240" w:lineRule="auto"/>
        <w:ind w:right="-5" w:firstLine="709"/>
        <w:jc w:val="both"/>
        <w:rPr>
          <w:rFonts w:ascii="Times New Roman" w:eastAsia="Calibri" w:hAnsi="Times New Roman" w:cs="Times New Roman"/>
          <w:sz w:val="24"/>
          <w:szCs w:val="24"/>
          <w:lang w:val="uk-UA" w:eastAsia="ru-RU"/>
        </w:rPr>
      </w:pPr>
      <w:r w:rsidRPr="002E1B40">
        <w:rPr>
          <w:rFonts w:ascii="Times New Roman" w:eastAsia="Calibri" w:hAnsi="Times New Roman" w:cs="Times New Roman"/>
          <w:sz w:val="24"/>
          <w:szCs w:val="24"/>
          <w:lang w:val="uk-UA" w:eastAsia="ru-RU"/>
        </w:rPr>
        <w:tab/>
        <w:t xml:space="preserve">розглянувши </w:t>
      </w:r>
      <w:r w:rsidRPr="00C43DB9">
        <w:rPr>
          <w:rFonts w:ascii="Times New Roman" w:eastAsia="Calibri" w:hAnsi="Times New Roman" w:cs="Times New Roman"/>
          <w:sz w:val="24"/>
          <w:szCs w:val="24"/>
          <w:lang w:val="uk-UA" w:eastAsia="ru-RU"/>
        </w:rPr>
        <w:t>дисциплінарну справу</w:t>
      </w:r>
      <w:r w:rsidRPr="002E1B40">
        <w:rPr>
          <w:rFonts w:ascii="Times New Roman" w:eastAsia="Calibri" w:hAnsi="Times New Roman" w:cs="Times New Roman"/>
          <w:sz w:val="24"/>
          <w:szCs w:val="24"/>
          <w:lang w:val="uk-UA" w:eastAsia="ru-RU"/>
        </w:rPr>
        <w:t xml:space="preserve"> за скаргою </w:t>
      </w:r>
      <w:r w:rsidR="00570564" w:rsidRPr="007E3682">
        <w:rPr>
          <w:rFonts w:ascii="Times New Roman" w:eastAsia="Calibri" w:hAnsi="Times New Roman" w:cs="Times New Roman"/>
          <w:sz w:val="24"/>
          <w:szCs w:val="24"/>
          <w:lang w:val="uk-UA" w:eastAsia="ru-RU"/>
        </w:rPr>
        <w:t xml:space="preserve">Особи_1 </w:t>
      </w:r>
      <w:r w:rsidRPr="002E1B40">
        <w:rPr>
          <w:rFonts w:ascii="Times New Roman" w:eastAsia="Calibri" w:hAnsi="Times New Roman" w:cs="Times New Roman"/>
          <w:sz w:val="24"/>
          <w:szCs w:val="24"/>
          <w:lang w:val="uk-UA" w:eastAsia="ru-RU"/>
        </w:rPr>
        <w:t>стосовно адвоката Нестеренко Анни Володимирівни</w:t>
      </w:r>
      <w:r w:rsidR="00570564">
        <w:rPr>
          <w:rFonts w:ascii="Times New Roman" w:eastAsia="Calibri" w:hAnsi="Times New Roman" w:cs="Times New Roman"/>
          <w:sz w:val="24"/>
          <w:szCs w:val="24"/>
          <w:lang w:val="uk-UA" w:eastAsia="ru-RU"/>
        </w:rPr>
        <w:t xml:space="preserve"> </w:t>
      </w:r>
      <w:r w:rsidRPr="002E1B40">
        <w:rPr>
          <w:rFonts w:ascii="Times New Roman" w:eastAsia="Calibri" w:hAnsi="Times New Roman" w:cs="Times New Roman"/>
          <w:sz w:val="24"/>
          <w:szCs w:val="24"/>
          <w:lang w:val="uk-UA" w:eastAsia="ru-RU"/>
        </w:rPr>
        <w:t>(свідоцтво про право на заняття адвокатською діяльністю №1135, видане КДКА Полтавської області 04.01.2012 року)</w:t>
      </w:r>
      <w:r w:rsidRPr="00C43DB9">
        <w:rPr>
          <w:rFonts w:ascii="Times New Roman" w:eastAsia="Calibri" w:hAnsi="Times New Roman" w:cs="Times New Roman"/>
          <w:sz w:val="24"/>
          <w:szCs w:val="24"/>
          <w:lang w:val="uk-UA" w:eastAsia="ru-RU"/>
        </w:rPr>
        <w:t>.</w:t>
      </w:r>
      <w:r w:rsidRPr="002E1B40">
        <w:rPr>
          <w:rFonts w:ascii="Times New Roman" w:eastAsia="Calibri" w:hAnsi="Times New Roman" w:cs="Times New Roman"/>
          <w:sz w:val="24"/>
          <w:szCs w:val="24"/>
          <w:lang w:val="uk-UA" w:eastAsia="ru-RU"/>
        </w:rPr>
        <w:t xml:space="preserve"> </w:t>
      </w:r>
    </w:p>
    <w:p w14:paraId="22E8516B" w14:textId="77777777" w:rsidR="00203EE6" w:rsidRPr="00570564" w:rsidRDefault="00203EE6" w:rsidP="00570564">
      <w:pPr>
        <w:widowControl w:val="0"/>
        <w:autoSpaceDE w:val="0"/>
        <w:autoSpaceDN w:val="0"/>
        <w:adjustRightInd w:val="0"/>
        <w:spacing w:after="0" w:line="240" w:lineRule="auto"/>
        <w:ind w:right="-5" w:firstLine="709"/>
        <w:jc w:val="both"/>
        <w:rPr>
          <w:rFonts w:ascii="Times New Roman" w:eastAsia="Calibri" w:hAnsi="Times New Roman" w:cs="Times New Roman"/>
          <w:sz w:val="14"/>
          <w:szCs w:val="14"/>
          <w:lang w:val="uk-UA" w:eastAsia="ru-RU"/>
        </w:rPr>
      </w:pPr>
    </w:p>
    <w:p w14:paraId="458835EF" w14:textId="656D16E3" w:rsidR="002E1B40" w:rsidRPr="002E1B40" w:rsidRDefault="002E1B40" w:rsidP="002E1B40">
      <w:pPr>
        <w:widowControl w:val="0"/>
        <w:autoSpaceDE w:val="0"/>
        <w:autoSpaceDN w:val="0"/>
        <w:adjustRightInd w:val="0"/>
        <w:spacing w:after="0" w:line="240" w:lineRule="auto"/>
        <w:ind w:right="-5"/>
        <w:jc w:val="center"/>
        <w:rPr>
          <w:rFonts w:ascii="Times New Roman" w:eastAsia="Calibri" w:hAnsi="Times New Roman" w:cs="Times New Roman"/>
          <w:b/>
          <w:bCs/>
          <w:sz w:val="24"/>
          <w:szCs w:val="24"/>
          <w:lang w:val="uk-UA" w:eastAsia="ru-RU"/>
        </w:rPr>
      </w:pPr>
      <w:r w:rsidRPr="002E1B40">
        <w:rPr>
          <w:rFonts w:ascii="Times New Roman" w:eastAsia="Calibri" w:hAnsi="Times New Roman" w:cs="Times New Roman"/>
          <w:b/>
          <w:bCs/>
          <w:sz w:val="24"/>
          <w:szCs w:val="24"/>
          <w:lang w:val="uk-UA" w:eastAsia="ru-RU"/>
        </w:rPr>
        <w:t>В С Т А Н О В И Л А</w:t>
      </w:r>
      <w:r w:rsidR="00570564">
        <w:rPr>
          <w:rFonts w:ascii="Times New Roman" w:eastAsia="Calibri" w:hAnsi="Times New Roman" w:cs="Times New Roman"/>
          <w:b/>
          <w:bCs/>
          <w:sz w:val="24"/>
          <w:szCs w:val="24"/>
          <w:lang w:val="uk-UA" w:eastAsia="ru-RU"/>
        </w:rPr>
        <w:t xml:space="preserve"> </w:t>
      </w:r>
      <w:r w:rsidRPr="002E1B40">
        <w:rPr>
          <w:rFonts w:ascii="Times New Roman" w:eastAsia="Calibri" w:hAnsi="Times New Roman" w:cs="Times New Roman"/>
          <w:b/>
          <w:bCs/>
          <w:sz w:val="24"/>
          <w:szCs w:val="24"/>
          <w:lang w:val="uk-UA" w:eastAsia="ru-RU"/>
        </w:rPr>
        <w:t>:</w:t>
      </w:r>
    </w:p>
    <w:p w14:paraId="1589F748" w14:textId="77777777" w:rsidR="002E1B40" w:rsidRPr="00570564" w:rsidRDefault="002E1B40" w:rsidP="002E1B40">
      <w:pPr>
        <w:widowControl w:val="0"/>
        <w:autoSpaceDE w:val="0"/>
        <w:autoSpaceDN w:val="0"/>
        <w:adjustRightInd w:val="0"/>
        <w:spacing w:after="0" w:line="240" w:lineRule="auto"/>
        <w:ind w:right="-5"/>
        <w:jc w:val="center"/>
        <w:rPr>
          <w:rFonts w:ascii="Times New Roman" w:eastAsia="Calibri" w:hAnsi="Times New Roman" w:cs="Times New Roman"/>
          <w:b/>
          <w:bCs/>
          <w:sz w:val="14"/>
          <w:szCs w:val="14"/>
          <w:lang w:val="uk-UA" w:eastAsia="ru-RU"/>
        </w:rPr>
      </w:pPr>
    </w:p>
    <w:p w14:paraId="16B3A6F9" w14:textId="77777777" w:rsidR="00570564" w:rsidRPr="007E3682" w:rsidRDefault="00570564"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14AB3">
        <w:rPr>
          <w:rFonts w:ascii="Times New Roman" w:eastAsia="Calibri" w:hAnsi="Times New Roman" w:cs="Times New Roman"/>
          <w:sz w:val="26"/>
          <w:szCs w:val="26"/>
          <w:lang w:val="uk-UA" w:eastAsia="ru-RU"/>
        </w:rPr>
        <w:tab/>
      </w:r>
      <w:r w:rsidRPr="007E3682">
        <w:rPr>
          <w:rFonts w:ascii="Times New Roman" w:eastAsia="Calibri" w:hAnsi="Times New Roman" w:cs="Times New Roman"/>
          <w:sz w:val="24"/>
          <w:szCs w:val="24"/>
          <w:lang w:val="uk-UA" w:eastAsia="ru-RU"/>
        </w:rPr>
        <w:t>01 березня 2021 року до Кваліфікаційно-дисциплінарної комісії адвокатури Полтавської області надійшла скарга Особи_1 стосовно адвоката Нестеренко Анни Володимирівни .</w:t>
      </w:r>
    </w:p>
    <w:p w14:paraId="7C933466" w14:textId="098390F0" w:rsidR="002E1B40" w:rsidRPr="00570564" w:rsidRDefault="002E1B40"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70564">
        <w:rPr>
          <w:rFonts w:ascii="Times New Roman" w:eastAsia="Calibri" w:hAnsi="Times New Roman" w:cs="Times New Roman"/>
          <w:sz w:val="24"/>
          <w:szCs w:val="24"/>
          <w:lang w:val="uk-UA" w:eastAsia="ru-RU"/>
        </w:rPr>
        <w:t>30 березня 2021 року дисциплінарною палатою КДКА Полтавської області прийнято рішення про порушення дисциплінарної справи стосовно адвоката Нестеренко Анни Володимирівни у зв’язку з наявністю в її діях ознак складу дисциплінарного проступку передбаченого ч.</w:t>
      </w:r>
      <w:r w:rsid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2 ст.</w:t>
      </w:r>
      <w:r w:rsid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34 Закону України «Про адвокатуру та адвокатську діяльність».</w:t>
      </w:r>
    </w:p>
    <w:p w14:paraId="364E355A" w14:textId="69243425" w:rsidR="002E1B40" w:rsidRPr="00570564" w:rsidRDefault="002E1B40"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70564">
        <w:rPr>
          <w:rFonts w:ascii="Times New Roman" w:eastAsia="Calibri" w:hAnsi="Times New Roman" w:cs="Times New Roman"/>
          <w:sz w:val="24"/>
          <w:szCs w:val="24"/>
          <w:lang w:val="uk-UA" w:eastAsia="ru-RU"/>
        </w:rPr>
        <w:t xml:space="preserve">07 квітня 2021 року </w:t>
      </w:r>
      <w:r w:rsidR="00570564" w:rsidRPr="007E3682">
        <w:rPr>
          <w:rFonts w:ascii="Times New Roman" w:eastAsia="Calibri" w:hAnsi="Times New Roman" w:cs="Times New Roman"/>
          <w:sz w:val="24"/>
          <w:szCs w:val="24"/>
          <w:lang w:val="uk-UA" w:eastAsia="ru-RU"/>
        </w:rPr>
        <w:t>Особ</w:t>
      </w:r>
      <w:r w:rsidR="00570564">
        <w:rPr>
          <w:rFonts w:ascii="Times New Roman" w:eastAsia="Calibri" w:hAnsi="Times New Roman" w:cs="Times New Roman"/>
          <w:sz w:val="24"/>
          <w:szCs w:val="24"/>
          <w:lang w:val="uk-UA" w:eastAsia="ru-RU"/>
        </w:rPr>
        <w:t>а</w:t>
      </w:r>
      <w:r w:rsidR="00570564" w:rsidRPr="007E3682">
        <w:rPr>
          <w:rFonts w:ascii="Times New Roman" w:eastAsia="Calibri" w:hAnsi="Times New Roman" w:cs="Times New Roman"/>
          <w:sz w:val="24"/>
          <w:szCs w:val="24"/>
          <w:lang w:val="uk-UA" w:eastAsia="ru-RU"/>
        </w:rPr>
        <w:t xml:space="preserve">_1 </w:t>
      </w:r>
      <w:r w:rsidRPr="00570564">
        <w:rPr>
          <w:rFonts w:ascii="Times New Roman" w:eastAsia="Calibri" w:hAnsi="Times New Roman" w:cs="Times New Roman"/>
          <w:sz w:val="24"/>
          <w:szCs w:val="24"/>
          <w:lang w:val="uk-UA" w:eastAsia="ru-RU"/>
        </w:rPr>
        <w:t>та адвокат Нестеренко А.В., будучи належним чином повідомленими про дату, час та місце розгляду дисциплінарної справи на засідання не прибули, про причини своєї неявки не повідомили у зв’язку з чим</w:t>
      </w:r>
      <w:r w:rsidR="00570564" w:rsidRP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розгляд дисциплінарної справи відкладено на 19 квітня 2021 рокую</w:t>
      </w:r>
    </w:p>
    <w:p w14:paraId="716180C1" w14:textId="0CF395D1" w:rsidR="002E1B40" w:rsidRPr="00570564" w:rsidRDefault="002E1B40"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70564">
        <w:rPr>
          <w:rFonts w:ascii="Times New Roman" w:eastAsia="Calibri" w:hAnsi="Times New Roman" w:cs="Times New Roman"/>
          <w:sz w:val="24"/>
          <w:szCs w:val="24"/>
          <w:lang w:val="uk-UA" w:eastAsia="ru-RU"/>
        </w:rPr>
        <w:t xml:space="preserve">19 квітня 2021 року на засідання дисциплінарної палати прибула адвокат Нестеренко А.В., </w:t>
      </w:r>
      <w:r w:rsidR="00570564">
        <w:rPr>
          <w:rFonts w:ascii="Times New Roman" w:eastAsia="Calibri" w:hAnsi="Times New Roman" w:cs="Times New Roman"/>
          <w:sz w:val="24"/>
          <w:szCs w:val="24"/>
          <w:lang w:val="uk-UA" w:eastAsia="ru-RU"/>
        </w:rPr>
        <w:t>Особа_1</w:t>
      </w:r>
      <w:r w:rsidRPr="00570564">
        <w:rPr>
          <w:rFonts w:ascii="Times New Roman" w:eastAsia="Calibri" w:hAnsi="Times New Roman" w:cs="Times New Roman"/>
          <w:sz w:val="24"/>
          <w:szCs w:val="24"/>
          <w:lang w:val="uk-UA" w:eastAsia="ru-RU"/>
        </w:rPr>
        <w:t>, будучи належним чином повідомленим про дату, час та місце розгляду дисциплінарної справи не прибув у зв’язку з чим</w:t>
      </w:r>
      <w:r w:rsidR="00570564" w:rsidRP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на підставі п.</w:t>
      </w:r>
      <w:r w:rsid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3 ч.</w:t>
      </w:r>
      <w:r w:rsid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2 ст.</w:t>
      </w:r>
      <w:r w:rsid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40 Закону України «Про адвокатуру та адвокатську діяльність»</w:t>
      </w:r>
      <w:r w:rsidR="00570564" w:rsidRP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прийнято рішення про розгляд справи за відсутністю скаржника.</w:t>
      </w:r>
    </w:p>
    <w:p w14:paraId="40A26BF2" w14:textId="77777777" w:rsidR="00570564" w:rsidRPr="007E3682" w:rsidRDefault="00570564"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 xml:space="preserve">Скаржник зазначає, що 04 листопада 2021 року та 26 листопада 2021 року адвокат Нестеренко А.В., шляхом направлення у </w:t>
      </w:r>
      <w:proofErr w:type="spellStart"/>
      <w:r w:rsidRPr="007E3682">
        <w:rPr>
          <w:rFonts w:ascii="Times New Roman" w:eastAsia="Calibri" w:hAnsi="Times New Roman" w:cs="Times New Roman"/>
          <w:sz w:val="24"/>
          <w:szCs w:val="24"/>
          <w:lang w:val="en-US" w:eastAsia="ru-RU"/>
        </w:rPr>
        <w:t>sms</w:t>
      </w:r>
      <w:proofErr w:type="spellEnd"/>
      <w:r w:rsidRPr="007E3682">
        <w:rPr>
          <w:rFonts w:ascii="Times New Roman" w:eastAsia="Calibri" w:hAnsi="Times New Roman" w:cs="Times New Roman"/>
          <w:sz w:val="24"/>
          <w:szCs w:val="24"/>
          <w:lang w:val="uk-UA" w:eastAsia="ru-RU"/>
        </w:rPr>
        <w:t xml:space="preserve">-повідомлень, запросила на зустріч до міста Кременчука, але він відмовився, оскільки перебуває на обліку у сімейного лікаря та побоюється на захворювання </w:t>
      </w:r>
      <w:proofErr w:type="spellStart"/>
      <w:r w:rsidRPr="007E3682">
        <w:rPr>
          <w:rFonts w:ascii="Times New Roman" w:eastAsia="Calibri" w:hAnsi="Times New Roman" w:cs="Times New Roman"/>
          <w:sz w:val="24"/>
          <w:szCs w:val="24"/>
          <w:lang w:val="uk-UA" w:eastAsia="ru-RU"/>
        </w:rPr>
        <w:t>коронавірусом</w:t>
      </w:r>
      <w:proofErr w:type="spellEnd"/>
      <w:r w:rsidRPr="007E3682">
        <w:rPr>
          <w:rFonts w:ascii="Times New Roman" w:eastAsia="Calibri" w:hAnsi="Times New Roman" w:cs="Times New Roman"/>
          <w:sz w:val="24"/>
          <w:szCs w:val="24"/>
          <w:lang w:val="uk-UA" w:eastAsia="ru-RU"/>
        </w:rPr>
        <w:t>. У адвоката наявні усі необхідні матеріали для направлення позовної заяви до Кобеляцького районного суду Полтавської області задля представництва його інтересів. Крім цього, адвокат Нестеренко А.В. відмовила йому у складанні касаційної скарги до Верховного Суду у іншому цивільному провадженні. Прохає призначити іншого адвоката для надання йому правничої допомоги.</w:t>
      </w:r>
    </w:p>
    <w:p w14:paraId="7340A841" w14:textId="77777777" w:rsidR="00570564" w:rsidRDefault="00570564"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Вважає, що адвоката Нестеренко А.В. необхідно притягнути до дисциплінарної відповідальності.</w:t>
      </w:r>
    </w:p>
    <w:p w14:paraId="2A5130BC" w14:textId="77777777" w:rsidR="00570564" w:rsidRPr="007E3682" w:rsidRDefault="00570564"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 xml:space="preserve">Адвокат Нестеренко А.В. в своєму поясненні зазначила, що 04 травня 2020 року Кременчуцьким місцевим центром з надання безоплатної вторинної правової допомоги видано доручення № * для надання безоплатної вторинної правової допомоги Особі_1 в </w:t>
      </w:r>
      <w:proofErr w:type="spellStart"/>
      <w:r w:rsidRPr="007E3682">
        <w:rPr>
          <w:rFonts w:ascii="Times New Roman" w:eastAsia="Calibri" w:hAnsi="Times New Roman" w:cs="Times New Roman"/>
          <w:sz w:val="24"/>
          <w:szCs w:val="24"/>
          <w:lang w:val="uk-UA" w:eastAsia="ru-RU"/>
        </w:rPr>
        <w:t>Козельщинському</w:t>
      </w:r>
      <w:proofErr w:type="spellEnd"/>
      <w:r w:rsidRPr="007E3682">
        <w:rPr>
          <w:rFonts w:ascii="Times New Roman" w:eastAsia="Calibri" w:hAnsi="Times New Roman" w:cs="Times New Roman"/>
          <w:sz w:val="24"/>
          <w:szCs w:val="24"/>
          <w:lang w:val="uk-UA" w:eastAsia="ru-RU"/>
        </w:rPr>
        <w:t xml:space="preserve"> районному суді Полтавської області, який особисто звернувся до </w:t>
      </w:r>
      <w:proofErr w:type="spellStart"/>
      <w:r w:rsidRPr="007E3682">
        <w:rPr>
          <w:rFonts w:ascii="Times New Roman" w:eastAsia="Calibri" w:hAnsi="Times New Roman" w:cs="Times New Roman"/>
          <w:sz w:val="24"/>
          <w:szCs w:val="24"/>
          <w:lang w:val="uk-UA" w:eastAsia="ru-RU"/>
        </w:rPr>
        <w:t>Козельщинського</w:t>
      </w:r>
      <w:proofErr w:type="spellEnd"/>
      <w:r w:rsidRPr="007E3682">
        <w:rPr>
          <w:rFonts w:ascii="Times New Roman" w:eastAsia="Calibri" w:hAnsi="Times New Roman" w:cs="Times New Roman"/>
          <w:sz w:val="24"/>
          <w:szCs w:val="24"/>
          <w:lang w:val="uk-UA" w:eastAsia="ru-RU"/>
        </w:rPr>
        <w:t xml:space="preserve"> районного суду Полтавської області з позовом до </w:t>
      </w:r>
      <w:proofErr w:type="spellStart"/>
      <w:r w:rsidRPr="007E3682">
        <w:rPr>
          <w:rFonts w:ascii="Times New Roman" w:eastAsia="Calibri" w:hAnsi="Times New Roman" w:cs="Times New Roman"/>
          <w:sz w:val="24"/>
          <w:szCs w:val="24"/>
          <w:lang w:val="uk-UA" w:eastAsia="ru-RU"/>
        </w:rPr>
        <w:t>Козельщинської</w:t>
      </w:r>
      <w:proofErr w:type="spellEnd"/>
      <w:r w:rsidRPr="007E3682">
        <w:rPr>
          <w:rFonts w:ascii="Times New Roman" w:eastAsia="Calibri" w:hAnsi="Times New Roman" w:cs="Times New Roman"/>
          <w:sz w:val="24"/>
          <w:szCs w:val="24"/>
          <w:lang w:val="uk-UA" w:eastAsia="ru-RU"/>
        </w:rPr>
        <w:t xml:space="preserve"> державної нотаріальної контори з позовом про внесення змін до свідоцтва про право на спадщину. 15 травня 2020 року представляла інтереси Особи_1 у суді. За результатом розгляду цивільної справи у задоволенні позову відмовлено. Після цього, Особа_1 повідомив про своє бажання оскаржити </w:t>
      </w:r>
      <w:r w:rsidRPr="007E3682">
        <w:rPr>
          <w:rFonts w:ascii="Times New Roman" w:eastAsia="Calibri" w:hAnsi="Times New Roman" w:cs="Times New Roman"/>
          <w:sz w:val="24"/>
          <w:szCs w:val="24"/>
          <w:lang w:val="uk-UA" w:eastAsia="ru-RU"/>
        </w:rPr>
        <w:lastRenderedPageBreak/>
        <w:t>рішення суду першої інстанції в апеляційному порядку. Підготувала апеляційну скаргу та представляла інтереси під час її розгляду в Полтавському апеляційному суді, Особа_1 не забажав приймати участь в судовому засіданні. 28 вересня 2020 року та 14 жовтня 2020 року, засобами поштового зв’язку, направила Особі_1 листи про з’ясування позиції відносно необхідності оскарження судових рішень. Особа_1 не повідомив про своє бажання оскаржувати судові рішення, мобільний телефон був вимкнутий.</w:t>
      </w:r>
    </w:p>
    <w:p w14:paraId="07C7698D" w14:textId="77777777" w:rsidR="00570564" w:rsidRPr="007E3682" w:rsidRDefault="00570564"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 xml:space="preserve">Крім цього, 16 жовтня 2020 року Кременчуцьким місцевим центром з надання безоплатної вторинної правової допомоги видано доручення № ** для надання безоплатної вторинної правничої допомоги Особі_1 у цивільній справі про стягнення моральної шкоди зі слідчого, який не направляє до суду кримінальне провадження. Особа_1 на її електронну скриньку направив позовну заяву з додатками (копія паспорту, </w:t>
      </w:r>
      <w:proofErr w:type="spellStart"/>
      <w:r w:rsidRPr="007E3682">
        <w:rPr>
          <w:rFonts w:ascii="Times New Roman" w:eastAsia="Calibri" w:hAnsi="Times New Roman" w:cs="Times New Roman"/>
          <w:sz w:val="24"/>
          <w:szCs w:val="24"/>
          <w:lang w:val="uk-UA" w:eastAsia="ru-RU"/>
        </w:rPr>
        <w:t>іпн</w:t>
      </w:r>
      <w:proofErr w:type="spellEnd"/>
      <w:r w:rsidRPr="007E3682">
        <w:rPr>
          <w:rFonts w:ascii="Times New Roman" w:eastAsia="Calibri" w:hAnsi="Times New Roman" w:cs="Times New Roman"/>
          <w:sz w:val="24"/>
          <w:szCs w:val="24"/>
          <w:lang w:val="uk-UA" w:eastAsia="ru-RU"/>
        </w:rPr>
        <w:t>, довідки з лікарні та інше). Оскільки спілкування у телефонному режимі виявилося складним, запропонувала Особі_1, для узгодження правової позиції прибути на зустріч або узгодити правову позицію шляхом участі в онлайн-конференції з приміщення бюро правової допомоги. На її звернення та пропозиції Особа_1 не відповів.</w:t>
      </w:r>
    </w:p>
    <w:p w14:paraId="0829041E" w14:textId="77777777" w:rsidR="00570564" w:rsidRPr="007E3682" w:rsidRDefault="00570564"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Вважає, що в її діях відсутні порушення Закону України «Про адвокатуру та адвокатську діяльність».</w:t>
      </w:r>
    </w:p>
    <w:p w14:paraId="5444A468" w14:textId="499AD242" w:rsidR="00851B78" w:rsidRPr="00570564" w:rsidRDefault="00851B78"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70564">
        <w:rPr>
          <w:rFonts w:ascii="Times New Roman" w:eastAsia="Calibri" w:hAnsi="Times New Roman" w:cs="Times New Roman"/>
          <w:sz w:val="24"/>
          <w:szCs w:val="24"/>
          <w:lang w:val="uk-UA" w:eastAsia="ru-RU"/>
        </w:rPr>
        <w:t xml:space="preserve">19 квітня 2021 року під час засідання дисциплінарної палати КДКА Полтавської області адвокат Нестеренко А.В. надала додаткові пояснення та зазначила про те, що під час надання правничої допомоги </w:t>
      </w:r>
      <w:r w:rsidR="00570564">
        <w:rPr>
          <w:rFonts w:ascii="Times New Roman" w:eastAsia="Calibri" w:hAnsi="Times New Roman" w:cs="Times New Roman"/>
          <w:sz w:val="24"/>
          <w:szCs w:val="24"/>
          <w:lang w:val="uk-UA" w:eastAsia="ru-RU"/>
        </w:rPr>
        <w:t>Особі_1</w:t>
      </w:r>
      <w:r w:rsidRPr="00570564">
        <w:rPr>
          <w:rFonts w:ascii="Times New Roman" w:eastAsia="Calibri" w:hAnsi="Times New Roman" w:cs="Times New Roman"/>
          <w:sz w:val="24"/>
          <w:szCs w:val="24"/>
          <w:lang w:val="uk-UA" w:eastAsia="ru-RU"/>
        </w:rPr>
        <w:t>не повністю виконала свої</w:t>
      </w:r>
      <w:r w:rsidR="00570564" w:rsidRP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 xml:space="preserve">професійні обов’язки, що </w:t>
      </w:r>
      <w:r w:rsidR="00523556" w:rsidRPr="00570564">
        <w:rPr>
          <w:rFonts w:ascii="Times New Roman" w:eastAsia="Calibri" w:hAnsi="Times New Roman" w:cs="Times New Roman"/>
          <w:sz w:val="24"/>
          <w:szCs w:val="24"/>
          <w:lang w:val="uk-UA" w:eastAsia="ru-RU"/>
        </w:rPr>
        <w:t xml:space="preserve">призвело до звернення </w:t>
      </w:r>
      <w:r w:rsidR="00570564">
        <w:rPr>
          <w:rFonts w:ascii="Times New Roman" w:eastAsia="Calibri" w:hAnsi="Times New Roman" w:cs="Times New Roman"/>
          <w:sz w:val="24"/>
          <w:szCs w:val="24"/>
          <w:lang w:val="uk-UA" w:eastAsia="ru-RU"/>
        </w:rPr>
        <w:t>Особи_1</w:t>
      </w:r>
      <w:r w:rsidR="00523556" w:rsidRPr="00570564">
        <w:rPr>
          <w:rFonts w:ascii="Times New Roman" w:eastAsia="Calibri" w:hAnsi="Times New Roman" w:cs="Times New Roman"/>
          <w:sz w:val="24"/>
          <w:szCs w:val="24"/>
          <w:lang w:val="uk-UA" w:eastAsia="ru-RU"/>
        </w:rPr>
        <w:t xml:space="preserve"> зі скаргою на її дії. </w:t>
      </w:r>
    </w:p>
    <w:p w14:paraId="68641E38" w14:textId="15A02AEC" w:rsidR="002E1B40" w:rsidRPr="00570564" w:rsidRDefault="00570564"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63E82E85" w14:textId="7FF97136" w:rsidR="002E1B40" w:rsidRPr="00570564" w:rsidRDefault="002E1B40"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За ст.</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11 Закону України</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5D4D9EE6" w14:textId="6C93379C" w:rsidR="002E1B40" w:rsidRPr="00570564" w:rsidRDefault="00570564"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та юридичних</w:t>
      </w: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осіб у судах під час здійснення кримінального, цивільного, господарського 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05D5BDB1" w14:textId="1F79317C" w:rsidR="002E1B40" w:rsidRPr="00570564" w:rsidRDefault="002E1B40"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70564">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3DAE47F" w14:textId="5B4B6747" w:rsidR="002E1B40" w:rsidRPr="00570564" w:rsidRDefault="002E1B40"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До професійних обов’язків адвоката за</w:t>
      </w:r>
      <w:r w:rsidR="00570564" w:rsidRP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України та Правил адвокатської етики, виконання обов’язків, передбачених законодавством та договором про надання правової допомоги.</w:t>
      </w:r>
    </w:p>
    <w:p w14:paraId="2F7CDAFE" w14:textId="076C281C" w:rsidR="002E1B40" w:rsidRPr="00570564" w:rsidRDefault="002E1B40"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За ч.</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 xml:space="preserve">2 ст. 21 Закону України» 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570564">
        <w:rPr>
          <w:rFonts w:ascii="Times New Roman" w:eastAsia="Times New Roman" w:hAnsi="Times New Roman" w:cs="Times New Roman"/>
          <w:sz w:val="24"/>
          <w:szCs w:val="24"/>
          <w:lang w:val="uk-UA" w:eastAsia="ru-RU"/>
        </w:rPr>
        <w:t>самообмові</w:t>
      </w:r>
      <w:proofErr w:type="spellEnd"/>
      <w:r w:rsidRPr="00570564">
        <w:rPr>
          <w:rFonts w:ascii="Times New Roman" w:eastAsia="Times New Roman" w:hAnsi="Times New Roman" w:cs="Times New Roman"/>
          <w:sz w:val="24"/>
          <w:szCs w:val="24"/>
          <w:lang w:val="uk-UA" w:eastAsia="ru-RU"/>
        </w:rPr>
        <w:t xml:space="preserve"> клієнта,</w:t>
      </w:r>
      <w:r w:rsidR="00570564" w:rsidRP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 xml:space="preserve">відмовлятися від </w:t>
      </w:r>
      <w:r w:rsidRPr="00570564">
        <w:rPr>
          <w:rFonts w:ascii="Times New Roman" w:eastAsia="Times New Roman" w:hAnsi="Times New Roman" w:cs="Times New Roman"/>
          <w:sz w:val="24"/>
          <w:szCs w:val="24"/>
          <w:lang w:val="uk-UA" w:eastAsia="ru-RU"/>
        </w:rPr>
        <w:lastRenderedPageBreak/>
        <w:t>надання правової допомоги, крім випадків, установлених законом.</w:t>
      </w:r>
    </w:p>
    <w:p w14:paraId="63EA09AE" w14:textId="0BB48A53" w:rsidR="002E1B40" w:rsidRPr="00570564" w:rsidRDefault="002E1B40"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У відповідності до </w:t>
      </w:r>
      <w:r w:rsidR="00570564">
        <w:rPr>
          <w:rFonts w:ascii="Times New Roman" w:eastAsia="Times New Roman" w:hAnsi="Times New Roman" w:cs="Times New Roman"/>
          <w:sz w:val="24"/>
          <w:szCs w:val="24"/>
          <w:lang w:val="uk-UA" w:eastAsia="ru-RU"/>
        </w:rPr>
        <w:t>п. п.</w:t>
      </w:r>
      <w:r w:rsidRPr="00570564">
        <w:rPr>
          <w:rFonts w:ascii="Times New Roman" w:eastAsia="Times New Roman" w:hAnsi="Times New Roman" w:cs="Times New Roman"/>
          <w:sz w:val="24"/>
          <w:szCs w:val="24"/>
          <w:lang w:val="uk-UA" w:eastAsia="ru-RU"/>
        </w:rPr>
        <w:t xml:space="preserve"> 14,</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15 ст.</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притягати адвоката до кримінальної чи іншої відповідальності у зв’язку із здійсненням ним адвокатської діяльності згідно з законом. Не можуть бути підставою для притягнення адвоката до відповідальності його висловлювання у справі, у тому числі ті, що відображають позицію клієнта, якщо при цьому не порушуються професійні обов’язки адвоката.</w:t>
      </w:r>
    </w:p>
    <w:p w14:paraId="24823606" w14:textId="3CE21961" w:rsidR="002E1B40" w:rsidRPr="00570564" w:rsidRDefault="002E1B40"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За ст. 26 З</w:t>
      </w:r>
      <w:r w:rsidR="00570564">
        <w:rPr>
          <w:rFonts w:ascii="Times New Roman" w:eastAsia="Times New Roman" w:hAnsi="Times New Roman" w:cs="Times New Roman"/>
          <w:sz w:val="24"/>
          <w:szCs w:val="24"/>
          <w:lang w:val="uk-UA" w:eastAsia="ru-RU"/>
        </w:rPr>
        <w:t>акону України</w:t>
      </w:r>
      <w:r w:rsidRPr="00570564">
        <w:rPr>
          <w:rFonts w:ascii="Times New Roman" w:eastAsia="Times New Roman" w:hAnsi="Times New Roman" w:cs="Times New Roman"/>
          <w:sz w:val="24"/>
          <w:szCs w:val="24"/>
          <w:lang w:val="uk-UA" w:eastAsia="ru-RU"/>
        </w:rPr>
        <w:t xml:space="preserve"> «Про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325F478B" w14:textId="36E2C4BD" w:rsidR="002E1B40" w:rsidRPr="00570564" w:rsidRDefault="002E1B40"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За </w:t>
      </w:r>
      <w:r w:rsidR="00570564">
        <w:rPr>
          <w:rFonts w:ascii="Times New Roman" w:eastAsia="Times New Roman" w:hAnsi="Times New Roman" w:cs="Times New Roman"/>
          <w:sz w:val="24"/>
          <w:szCs w:val="24"/>
          <w:lang w:val="uk-UA" w:eastAsia="ru-RU"/>
        </w:rPr>
        <w:t>ч.</w:t>
      </w:r>
      <w:r w:rsidRPr="00570564">
        <w:rPr>
          <w:rFonts w:ascii="Times New Roman" w:eastAsia="Times New Roman" w:hAnsi="Times New Roman" w:cs="Times New Roman"/>
          <w:sz w:val="24"/>
          <w:szCs w:val="24"/>
          <w:lang w:val="uk-UA" w:eastAsia="ru-RU"/>
        </w:rPr>
        <w:t xml:space="preserve"> 3 ст.</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у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0C485E4A" w14:textId="77777777" w:rsidR="002E1B40" w:rsidRPr="00570564" w:rsidRDefault="002E1B40"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70564">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4F55F89A" w14:textId="77777777" w:rsidR="002E1B40" w:rsidRPr="00570564" w:rsidRDefault="002E1B40"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Згідно ст.7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302EFCDF" w14:textId="59DB2D43" w:rsidR="002E1B40" w:rsidRPr="00570564" w:rsidRDefault="002E1B40"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За ч.</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2 ст.</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 xml:space="preserve">8 </w:t>
      </w:r>
      <w:r w:rsidR="00570564" w:rsidRPr="00570564">
        <w:rPr>
          <w:rFonts w:ascii="Times New Roman" w:eastAsia="Calibri" w:hAnsi="Times New Roman" w:cs="Times New Roman"/>
          <w:sz w:val="24"/>
          <w:szCs w:val="24"/>
          <w:lang w:val="uk-UA" w:eastAsia="ru-RU"/>
        </w:rPr>
        <w:t xml:space="preserve">Правил адвокатської етики </w:t>
      </w:r>
      <w:r w:rsidRPr="00570564">
        <w:rPr>
          <w:rFonts w:ascii="Times New Roman" w:eastAsia="Times New Roman" w:hAnsi="Times New Roman" w:cs="Times New Roman"/>
          <w:sz w:val="24"/>
          <w:szCs w:val="24"/>
          <w:lang w:val="uk-UA" w:eastAsia="ru-RU"/>
        </w:rPr>
        <w:t xml:space="preserve">у межах дотримання принципу законності адвокат зобов’язаний у своїй професійній діяльності виходити з переваги інтересів клієнта. </w:t>
      </w:r>
    </w:p>
    <w:p w14:paraId="15A7B116" w14:textId="2397EDAF" w:rsidR="002E1B40" w:rsidRPr="00570564" w:rsidRDefault="002E1B40"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Статтею 11 </w:t>
      </w:r>
      <w:r w:rsidR="00570564" w:rsidRPr="00570564">
        <w:rPr>
          <w:rFonts w:ascii="Times New Roman" w:eastAsia="Calibri" w:hAnsi="Times New Roman" w:cs="Times New Roman"/>
          <w:sz w:val="24"/>
          <w:szCs w:val="24"/>
          <w:lang w:val="uk-UA" w:eastAsia="ru-RU"/>
        </w:rPr>
        <w:t xml:space="preserve">Правил адвокатської етики </w:t>
      </w:r>
      <w:r w:rsidRPr="00570564">
        <w:rPr>
          <w:rFonts w:ascii="Times New Roman" w:eastAsia="Times New Roman" w:hAnsi="Times New Roman" w:cs="Times New Roman"/>
          <w:sz w:val="24"/>
          <w:szCs w:val="24"/>
          <w:lang w:val="uk-UA" w:eastAsia="ru-RU"/>
        </w:rPr>
        <w:t>визначено, що від адвоката вимагається високий рівень професійної підготовки, ґрунтовне знання чинного законодавства, практики його застосування…Адвокат зобов’язаний надавати професійну</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(правничу)</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 xml:space="preserve">правову допомогу клієнту, здійснювати його захист та представництво </w:t>
      </w:r>
      <w:proofErr w:type="spellStart"/>
      <w:r w:rsidRPr="00570564">
        <w:rPr>
          <w:rFonts w:ascii="Times New Roman" w:eastAsia="Times New Roman" w:hAnsi="Times New Roman" w:cs="Times New Roman"/>
          <w:sz w:val="24"/>
          <w:szCs w:val="24"/>
          <w:lang w:val="uk-UA" w:eastAsia="ru-RU"/>
        </w:rPr>
        <w:t>компетентно</w:t>
      </w:r>
      <w:proofErr w:type="spellEnd"/>
      <w:r w:rsidRPr="00570564">
        <w:rPr>
          <w:rFonts w:ascii="Times New Roman" w:eastAsia="Times New Roman" w:hAnsi="Times New Roman" w:cs="Times New Roman"/>
          <w:sz w:val="24"/>
          <w:szCs w:val="24"/>
          <w:lang w:val="uk-UA" w:eastAsia="ru-RU"/>
        </w:rPr>
        <w:t xml:space="preserve"> і добросовісно, що передбачає знання відповідних норм права, наявність необхідного досвіду їх застосування, досконалість у врахуванні всіх обставин, що стосується доручення клієнта та можливих правових наслідків його виконання, ретельну підготовку до виконання доручення. Адвокат повинен забезпечувати обґрунтовано необхідний рівень компетентності своїх помічників, стажистів, технічного персоналу та інших осіб, що залучаються ним для виконання окремих робіт у зв’язку з виконанням доручення.</w:t>
      </w:r>
    </w:p>
    <w:p w14:paraId="5D4143B3" w14:textId="3331FDE4" w:rsidR="002E1B40" w:rsidRPr="00570564" w:rsidRDefault="002E1B40"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Статтею 19 </w:t>
      </w:r>
      <w:r w:rsidR="00570564" w:rsidRPr="00570564">
        <w:rPr>
          <w:rFonts w:ascii="Times New Roman" w:eastAsia="Calibri" w:hAnsi="Times New Roman" w:cs="Times New Roman"/>
          <w:sz w:val="24"/>
          <w:szCs w:val="24"/>
          <w:lang w:val="uk-UA" w:eastAsia="ru-RU"/>
        </w:rPr>
        <w:t xml:space="preserve">Правил адвокатської етики </w:t>
      </w:r>
      <w:r w:rsidRPr="00570564">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2BCF1866" w14:textId="4F43B42D" w:rsidR="002E1B40" w:rsidRPr="00570564" w:rsidRDefault="00570564"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 xml:space="preserve">Статтею 25 </w:t>
      </w:r>
      <w:r w:rsidRPr="00570564">
        <w:rPr>
          <w:rFonts w:ascii="Times New Roman" w:eastAsia="Calibri" w:hAnsi="Times New Roman" w:cs="Times New Roman"/>
          <w:sz w:val="24"/>
          <w:szCs w:val="24"/>
          <w:lang w:val="uk-UA" w:eastAsia="ru-RU"/>
        </w:rPr>
        <w:t xml:space="preserve">Правил адвокатської етики </w:t>
      </w:r>
      <w:r w:rsidR="002E1B40" w:rsidRPr="00570564">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свідків(погроз, шантажу, тощо).</w:t>
      </w:r>
    </w:p>
    <w:p w14:paraId="42E7C9E3" w14:textId="5FE5370E" w:rsidR="002E1B40" w:rsidRPr="00570564" w:rsidRDefault="00570564"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 xml:space="preserve">За статтею 27 </w:t>
      </w:r>
      <w:r w:rsidRPr="00570564">
        <w:rPr>
          <w:rFonts w:ascii="Times New Roman" w:eastAsia="Calibri" w:hAnsi="Times New Roman" w:cs="Times New Roman"/>
          <w:sz w:val="24"/>
          <w:szCs w:val="24"/>
          <w:lang w:val="uk-UA" w:eastAsia="ru-RU"/>
        </w:rPr>
        <w:t xml:space="preserve">Правил адвокатської етики </w:t>
      </w:r>
      <w:r w:rsidR="002E1B40" w:rsidRPr="00570564">
        <w:rPr>
          <w:rFonts w:ascii="Times New Roman" w:eastAsia="Times New Roman" w:hAnsi="Times New Roman" w:cs="Times New Roman"/>
          <w:sz w:val="24"/>
          <w:szCs w:val="24"/>
          <w:lang w:val="uk-UA" w:eastAsia="ru-RU"/>
        </w:rPr>
        <w:t>кожному дорученню, незалежно від розміру обумовленого гонорару, адвокат повинен приділяти розумно необхідну для його успішного виконання увагу. При виконанні доручення адвокат зобов’язаний використати всі необхідні і доступні йому законні засоби для надання ефективної професійної правничої допомоги клієнту, здійснення його захисту або представництва.</w:t>
      </w:r>
    </w:p>
    <w:p w14:paraId="5138D238" w14:textId="497DBD52" w:rsidR="002E1B40" w:rsidRPr="00570564" w:rsidRDefault="00570564"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Статтею 44 Правил адвокатської етики передбачено дотримання принципів чесності та добропорядної репутації під час здійснення професійної діяльності у суді.</w:t>
      </w:r>
    </w:p>
    <w:p w14:paraId="0BE5967F" w14:textId="03F8B131" w:rsidR="002E1B40" w:rsidRPr="00570564" w:rsidRDefault="002E1B40"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За ч.</w:t>
      </w:r>
      <w:r w:rsidR="00570564">
        <w:rPr>
          <w:rFonts w:ascii="Times New Roman" w:eastAsia="Times New Roman" w:hAnsi="Times New Roman" w:cs="Times New Roman"/>
          <w:sz w:val="24"/>
          <w:szCs w:val="24"/>
          <w:lang w:val="uk-UA" w:eastAsia="ru-RU"/>
        </w:rPr>
        <w:t xml:space="preserve"> ч. </w:t>
      </w:r>
      <w:r w:rsidRPr="00570564">
        <w:rPr>
          <w:rFonts w:ascii="Times New Roman" w:eastAsia="Times New Roman" w:hAnsi="Times New Roman" w:cs="Times New Roman"/>
          <w:sz w:val="24"/>
          <w:szCs w:val="24"/>
          <w:lang w:val="uk-UA" w:eastAsia="ru-RU"/>
        </w:rPr>
        <w:t>3,</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4 ст.</w:t>
      </w:r>
      <w:r w:rsidR="00570564">
        <w:rPr>
          <w:rFonts w:ascii="Times New Roman" w:eastAsia="Times New Roman" w:hAnsi="Times New Roman" w:cs="Times New Roman"/>
          <w:sz w:val="24"/>
          <w:szCs w:val="24"/>
          <w:lang w:val="uk-UA" w:eastAsia="ru-RU"/>
        </w:rPr>
        <w:t xml:space="preserve"> </w:t>
      </w:r>
      <w:r w:rsidRPr="00570564">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w:t>
      </w:r>
      <w:r w:rsidRPr="00570564">
        <w:rPr>
          <w:rFonts w:ascii="Times New Roman" w:eastAsia="Times New Roman" w:hAnsi="Times New Roman" w:cs="Times New Roman"/>
          <w:sz w:val="24"/>
          <w:szCs w:val="24"/>
          <w:lang w:val="uk-UA" w:eastAsia="ru-RU"/>
        </w:rPr>
        <w:lastRenderedPageBreak/>
        <w:t xml:space="preserve">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570564">
        <w:rPr>
          <w:rFonts w:ascii="Times New Roman" w:eastAsia="Times New Roman" w:hAnsi="Times New Roman" w:cs="Times New Roman"/>
          <w:sz w:val="24"/>
          <w:szCs w:val="24"/>
          <w:lang w:val="uk-UA" w:eastAsia="ru-RU"/>
        </w:rPr>
        <w:t>тлумачаться</w:t>
      </w:r>
      <w:proofErr w:type="spellEnd"/>
      <w:r w:rsidRPr="00570564">
        <w:rPr>
          <w:rFonts w:ascii="Times New Roman" w:eastAsia="Times New Roman" w:hAnsi="Times New Roman" w:cs="Times New Roman"/>
          <w:sz w:val="24"/>
          <w:szCs w:val="24"/>
          <w:lang w:val="uk-UA" w:eastAsia="ru-RU"/>
        </w:rPr>
        <w:t xml:space="preserve"> на його користь.</w:t>
      </w:r>
    </w:p>
    <w:p w14:paraId="01CB4C0D" w14:textId="0122ACF9" w:rsidR="002E1B40" w:rsidRPr="00570564" w:rsidRDefault="00570564"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33 З</w:t>
      </w:r>
      <w:r>
        <w:rPr>
          <w:rFonts w:ascii="Times New Roman" w:eastAsia="Times New Roman" w:hAnsi="Times New Roman" w:cs="Times New Roman"/>
          <w:sz w:val="24"/>
          <w:szCs w:val="24"/>
          <w:lang w:val="uk-UA" w:eastAsia="ru-RU"/>
        </w:rPr>
        <w:t xml:space="preserve">акону </w:t>
      </w:r>
      <w:r w:rsidR="002E1B40" w:rsidRPr="00570564">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2E1B40" w:rsidRPr="00570564">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0" w:name="n755"/>
      <w:bookmarkEnd w:id="0"/>
    </w:p>
    <w:p w14:paraId="6F312DE4" w14:textId="0E4708A9" w:rsidR="002E1B40" w:rsidRPr="00570564" w:rsidRDefault="00570564" w:rsidP="005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4CBA7340" w14:textId="4FE88642" w:rsidR="002E1B40" w:rsidRPr="00570564" w:rsidRDefault="00570564"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Надаючи оцінку діям адвоката Нестеренко А.В. дисциплінарна палата КДКА Полтавської області виходить з наступного: 27</w:t>
      </w:r>
      <w:r>
        <w:rPr>
          <w:rFonts w:ascii="Times New Roman" w:eastAsia="Times New Roman" w:hAnsi="Times New Roman" w:cs="Times New Roman"/>
          <w:sz w:val="24"/>
          <w:szCs w:val="24"/>
          <w:lang w:val="uk-UA" w:eastAsia="ru-RU"/>
        </w:rPr>
        <w:t xml:space="preserve"> березня </w:t>
      </w:r>
      <w:r w:rsidR="002E1B40" w:rsidRPr="00570564">
        <w:rPr>
          <w:rFonts w:ascii="Times New Roman" w:eastAsia="Times New Roman" w:hAnsi="Times New Roman" w:cs="Times New Roman"/>
          <w:sz w:val="24"/>
          <w:szCs w:val="24"/>
          <w:lang w:val="uk-UA" w:eastAsia="ru-RU"/>
        </w:rPr>
        <w:t xml:space="preserve">2020 року </w:t>
      </w:r>
      <w:proofErr w:type="spellStart"/>
      <w:r w:rsidR="002E1B40" w:rsidRPr="00570564">
        <w:rPr>
          <w:rFonts w:ascii="Times New Roman" w:eastAsia="Times New Roman" w:hAnsi="Times New Roman" w:cs="Times New Roman"/>
          <w:sz w:val="24"/>
          <w:szCs w:val="24"/>
          <w:lang w:val="uk-UA" w:eastAsia="ru-RU"/>
        </w:rPr>
        <w:t>Козельщинським</w:t>
      </w:r>
      <w:proofErr w:type="spellEnd"/>
      <w:r w:rsidR="002E1B40" w:rsidRPr="00570564">
        <w:rPr>
          <w:rFonts w:ascii="Times New Roman" w:eastAsia="Times New Roman" w:hAnsi="Times New Roman" w:cs="Times New Roman"/>
          <w:sz w:val="24"/>
          <w:szCs w:val="24"/>
          <w:lang w:val="uk-UA" w:eastAsia="ru-RU"/>
        </w:rPr>
        <w:t xml:space="preserve"> районним судом Полтавської області відкрито провадження у справі </w:t>
      </w:r>
      <w:bookmarkStart w:id="1" w:name="_Hlk69802224"/>
      <w:r w:rsidR="002E1B40" w:rsidRPr="00570564">
        <w:rPr>
          <w:rFonts w:ascii="Times New Roman" w:eastAsia="Times New Roman" w:hAnsi="Times New Roman" w:cs="Times New Roman"/>
          <w:sz w:val="24"/>
          <w:szCs w:val="24"/>
          <w:lang w:val="uk-UA" w:eastAsia="ru-RU"/>
        </w:rPr>
        <w:t xml:space="preserve">№ 533/309/20 за позовом </w:t>
      </w:r>
      <w:r>
        <w:rPr>
          <w:rFonts w:ascii="Times New Roman" w:eastAsia="Times New Roman" w:hAnsi="Times New Roman" w:cs="Times New Roman"/>
          <w:sz w:val="24"/>
          <w:szCs w:val="24"/>
          <w:lang w:val="uk-UA" w:eastAsia="ru-RU"/>
        </w:rPr>
        <w:t>Особи_1</w:t>
      </w:r>
      <w:r w:rsidR="002E1B40" w:rsidRPr="00570564">
        <w:rPr>
          <w:rFonts w:ascii="Times New Roman" w:eastAsia="Times New Roman" w:hAnsi="Times New Roman" w:cs="Times New Roman"/>
          <w:sz w:val="24"/>
          <w:szCs w:val="24"/>
          <w:lang w:val="uk-UA" w:eastAsia="ru-RU"/>
        </w:rPr>
        <w:t xml:space="preserve"> до </w:t>
      </w:r>
      <w:proofErr w:type="spellStart"/>
      <w:r w:rsidR="002E1B40" w:rsidRPr="00570564">
        <w:rPr>
          <w:rFonts w:ascii="Times New Roman" w:eastAsia="Times New Roman" w:hAnsi="Times New Roman" w:cs="Times New Roman"/>
          <w:sz w:val="24"/>
          <w:szCs w:val="24"/>
          <w:lang w:val="uk-UA" w:eastAsia="ru-RU"/>
        </w:rPr>
        <w:t>Козельщинської</w:t>
      </w:r>
      <w:proofErr w:type="spellEnd"/>
      <w:r w:rsidR="002E1B40" w:rsidRPr="00570564">
        <w:rPr>
          <w:rFonts w:ascii="Times New Roman" w:eastAsia="Times New Roman" w:hAnsi="Times New Roman" w:cs="Times New Roman"/>
          <w:sz w:val="24"/>
          <w:szCs w:val="24"/>
          <w:lang w:val="uk-UA" w:eastAsia="ru-RU"/>
        </w:rPr>
        <w:t xml:space="preserve"> державної нотаріальної контори про внесення змін до свідоцтва про право на спадщин</w:t>
      </w:r>
      <w:bookmarkEnd w:id="1"/>
      <w:r w:rsidR="002E1B40" w:rsidRPr="00570564">
        <w:rPr>
          <w:rFonts w:ascii="Times New Roman" w:eastAsia="Times New Roman" w:hAnsi="Times New Roman" w:cs="Times New Roman"/>
          <w:sz w:val="24"/>
          <w:szCs w:val="24"/>
          <w:lang w:val="uk-UA" w:eastAsia="ru-RU"/>
        </w:rPr>
        <w:t>у. 27</w:t>
      </w:r>
      <w:r>
        <w:rPr>
          <w:rFonts w:ascii="Times New Roman" w:eastAsia="Times New Roman" w:hAnsi="Times New Roman" w:cs="Times New Roman"/>
          <w:sz w:val="24"/>
          <w:szCs w:val="24"/>
          <w:lang w:val="uk-UA" w:eastAsia="ru-RU"/>
        </w:rPr>
        <w:t xml:space="preserve"> квітня </w:t>
      </w:r>
      <w:r w:rsidR="002E1B40" w:rsidRPr="00570564">
        <w:rPr>
          <w:rFonts w:ascii="Times New Roman" w:eastAsia="Times New Roman" w:hAnsi="Times New Roman" w:cs="Times New Roman"/>
          <w:sz w:val="24"/>
          <w:szCs w:val="24"/>
          <w:lang w:val="uk-UA" w:eastAsia="ru-RU"/>
        </w:rPr>
        <w:t>2020 року справа, за результатами підготовчого судового засідання призначена до судового розгляду по суті на 15</w:t>
      </w:r>
      <w:r>
        <w:rPr>
          <w:rFonts w:ascii="Times New Roman" w:eastAsia="Times New Roman" w:hAnsi="Times New Roman" w:cs="Times New Roman"/>
          <w:sz w:val="24"/>
          <w:szCs w:val="24"/>
          <w:lang w:val="uk-UA" w:eastAsia="ru-RU"/>
        </w:rPr>
        <w:t xml:space="preserve"> травня </w:t>
      </w:r>
      <w:r w:rsidR="002E1B40" w:rsidRPr="00570564">
        <w:rPr>
          <w:rFonts w:ascii="Times New Roman" w:eastAsia="Times New Roman" w:hAnsi="Times New Roman" w:cs="Times New Roman"/>
          <w:sz w:val="24"/>
          <w:szCs w:val="24"/>
          <w:lang w:val="uk-UA" w:eastAsia="ru-RU"/>
        </w:rPr>
        <w:t>2020 року. 04</w:t>
      </w:r>
      <w:r>
        <w:rPr>
          <w:rFonts w:ascii="Times New Roman" w:eastAsia="Times New Roman" w:hAnsi="Times New Roman" w:cs="Times New Roman"/>
          <w:sz w:val="24"/>
          <w:szCs w:val="24"/>
          <w:lang w:val="uk-UA" w:eastAsia="ru-RU"/>
        </w:rPr>
        <w:t xml:space="preserve"> травня </w:t>
      </w:r>
      <w:r w:rsidR="002E1B40" w:rsidRPr="00570564">
        <w:rPr>
          <w:rFonts w:ascii="Times New Roman" w:eastAsia="Times New Roman" w:hAnsi="Times New Roman" w:cs="Times New Roman"/>
          <w:sz w:val="24"/>
          <w:szCs w:val="24"/>
          <w:lang w:val="uk-UA" w:eastAsia="ru-RU"/>
        </w:rPr>
        <w:t>2020</w:t>
      </w:r>
      <w:r>
        <w:rPr>
          <w:rFonts w:ascii="Times New Roman" w:eastAsia="Times New Roman" w:hAnsi="Times New Roman" w:cs="Times New Roman"/>
          <w:sz w:val="24"/>
          <w:szCs w:val="24"/>
          <w:lang w:val="uk-UA" w:eastAsia="ru-RU"/>
        </w:rPr>
        <w:t xml:space="preserve"> року</w:t>
      </w:r>
      <w:r w:rsidRPr="00570564">
        <w:rPr>
          <w:rFonts w:ascii="Times New Roman" w:eastAsia="Times New Roman" w:hAnsi="Times New Roman" w:cs="Times New Roman"/>
          <w:sz w:val="24"/>
          <w:szCs w:val="24"/>
          <w:lang w:val="uk-UA" w:eastAsia="ru-RU"/>
        </w:rPr>
        <w:t xml:space="preserve"> </w:t>
      </w:r>
      <w:r w:rsidR="002E1B40" w:rsidRPr="00570564">
        <w:rPr>
          <w:rFonts w:ascii="Times New Roman" w:eastAsia="Times New Roman" w:hAnsi="Times New Roman" w:cs="Times New Roman"/>
          <w:sz w:val="24"/>
          <w:szCs w:val="24"/>
          <w:lang w:val="uk-UA" w:eastAsia="ru-RU"/>
        </w:rPr>
        <w:t xml:space="preserve">Кременчуцьким місцевим центром з надання безоплатної вторинної правової допомоги адвокату Нестеренко А.В. надано доручення № </w:t>
      </w:r>
      <w:r>
        <w:rPr>
          <w:rFonts w:ascii="Times New Roman" w:eastAsia="Times New Roman" w:hAnsi="Times New Roman" w:cs="Times New Roman"/>
          <w:sz w:val="24"/>
          <w:szCs w:val="24"/>
          <w:lang w:val="uk-UA" w:eastAsia="ru-RU"/>
        </w:rPr>
        <w:t>**</w:t>
      </w:r>
      <w:r w:rsidR="002E1B40" w:rsidRPr="00570564">
        <w:rPr>
          <w:rFonts w:ascii="Times New Roman" w:eastAsia="Times New Roman" w:hAnsi="Times New Roman" w:cs="Times New Roman"/>
          <w:sz w:val="24"/>
          <w:szCs w:val="24"/>
          <w:lang w:val="uk-UA" w:eastAsia="ru-RU"/>
        </w:rPr>
        <w:t xml:space="preserve"> для надання правничої допомоги </w:t>
      </w:r>
      <w:r>
        <w:rPr>
          <w:rFonts w:ascii="Times New Roman" w:eastAsia="Times New Roman" w:hAnsi="Times New Roman" w:cs="Times New Roman"/>
          <w:sz w:val="24"/>
          <w:szCs w:val="24"/>
          <w:lang w:val="uk-UA" w:eastAsia="ru-RU"/>
        </w:rPr>
        <w:t>Особі_1</w:t>
      </w:r>
      <w:r w:rsidR="002E1B40" w:rsidRPr="00570564">
        <w:rPr>
          <w:rFonts w:ascii="Times New Roman" w:eastAsia="Times New Roman" w:hAnsi="Times New Roman" w:cs="Times New Roman"/>
          <w:sz w:val="24"/>
          <w:szCs w:val="24"/>
          <w:lang w:val="uk-UA" w:eastAsia="ru-RU"/>
        </w:rPr>
        <w:t xml:space="preserve"> у суді по питанню внесення змін до свідоцтва про прийняття спадщини. 15</w:t>
      </w:r>
      <w:r>
        <w:rPr>
          <w:rFonts w:ascii="Times New Roman" w:eastAsia="Times New Roman" w:hAnsi="Times New Roman" w:cs="Times New Roman"/>
          <w:sz w:val="24"/>
          <w:szCs w:val="24"/>
          <w:lang w:val="uk-UA" w:eastAsia="ru-RU"/>
        </w:rPr>
        <w:t xml:space="preserve"> травня </w:t>
      </w:r>
      <w:r w:rsidR="002E1B40" w:rsidRPr="00570564">
        <w:rPr>
          <w:rFonts w:ascii="Times New Roman" w:eastAsia="Times New Roman" w:hAnsi="Times New Roman" w:cs="Times New Roman"/>
          <w:sz w:val="24"/>
          <w:szCs w:val="24"/>
          <w:lang w:val="uk-UA" w:eastAsia="ru-RU"/>
        </w:rPr>
        <w:t>2020 року</w:t>
      </w:r>
      <w:r w:rsidRPr="0057056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Особа_1</w:t>
      </w:r>
      <w:r w:rsidR="002E1B40" w:rsidRPr="00570564">
        <w:rPr>
          <w:rFonts w:ascii="Times New Roman" w:eastAsia="Times New Roman" w:hAnsi="Times New Roman" w:cs="Times New Roman"/>
          <w:sz w:val="24"/>
          <w:szCs w:val="24"/>
          <w:lang w:val="uk-UA" w:eastAsia="ru-RU"/>
        </w:rPr>
        <w:t xml:space="preserve"> у судове засідання </w:t>
      </w:r>
      <w:proofErr w:type="spellStart"/>
      <w:r w:rsidR="002E1B40" w:rsidRPr="00570564">
        <w:rPr>
          <w:rFonts w:ascii="Times New Roman" w:eastAsia="Times New Roman" w:hAnsi="Times New Roman" w:cs="Times New Roman"/>
          <w:sz w:val="24"/>
          <w:szCs w:val="24"/>
          <w:lang w:val="uk-UA" w:eastAsia="ru-RU"/>
        </w:rPr>
        <w:t>Козельщинського</w:t>
      </w:r>
      <w:proofErr w:type="spellEnd"/>
      <w:r w:rsidR="002E1B40" w:rsidRPr="00570564">
        <w:rPr>
          <w:rFonts w:ascii="Times New Roman" w:eastAsia="Times New Roman" w:hAnsi="Times New Roman" w:cs="Times New Roman"/>
          <w:sz w:val="24"/>
          <w:szCs w:val="24"/>
          <w:lang w:val="uk-UA" w:eastAsia="ru-RU"/>
        </w:rPr>
        <w:t xml:space="preserve"> районного суду Полтавської області не з’явився, направив заяву про розгляд справи без його участі, але за участю його представника адвоката Нестеренко</w:t>
      </w:r>
      <w:r>
        <w:rPr>
          <w:rFonts w:ascii="Times New Roman" w:eastAsia="Times New Roman" w:hAnsi="Times New Roman" w:cs="Times New Roman"/>
          <w:sz w:val="24"/>
          <w:szCs w:val="24"/>
          <w:lang w:val="uk-UA" w:eastAsia="ru-RU"/>
        </w:rPr>
        <w:t> </w:t>
      </w:r>
      <w:r w:rsidR="002E1B40" w:rsidRPr="00570564">
        <w:rPr>
          <w:rFonts w:ascii="Times New Roman" w:eastAsia="Times New Roman" w:hAnsi="Times New Roman" w:cs="Times New Roman"/>
          <w:sz w:val="24"/>
          <w:szCs w:val="24"/>
          <w:lang w:val="uk-UA" w:eastAsia="ru-RU"/>
        </w:rPr>
        <w:t xml:space="preserve">А.В. Як вбачається з рішення </w:t>
      </w:r>
      <w:proofErr w:type="spellStart"/>
      <w:r w:rsidR="002E1B40" w:rsidRPr="00570564">
        <w:rPr>
          <w:rFonts w:ascii="Times New Roman" w:eastAsia="Times New Roman" w:hAnsi="Times New Roman" w:cs="Times New Roman"/>
          <w:sz w:val="24"/>
          <w:szCs w:val="24"/>
          <w:lang w:val="uk-UA" w:eastAsia="ru-RU"/>
        </w:rPr>
        <w:t>Козельщинського</w:t>
      </w:r>
      <w:proofErr w:type="spellEnd"/>
      <w:r w:rsidR="002E1B40" w:rsidRPr="00570564">
        <w:rPr>
          <w:rFonts w:ascii="Times New Roman" w:eastAsia="Times New Roman" w:hAnsi="Times New Roman" w:cs="Times New Roman"/>
          <w:sz w:val="24"/>
          <w:szCs w:val="24"/>
          <w:lang w:val="uk-UA" w:eastAsia="ru-RU"/>
        </w:rPr>
        <w:t xml:space="preserve"> районного суду Полтавської області, адвокат Нестеренко А.В., яка представляла інтереси</w:t>
      </w:r>
      <w:r w:rsidRPr="00570564">
        <w:rPr>
          <w:rFonts w:ascii="Times New Roman" w:eastAsia="Times New Roman" w:hAnsi="Times New Roman" w:cs="Times New Roman"/>
          <w:sz w:val="24"/>
          <w:szCs w:val="24"/>
          <w:lang w:val="uk-UA" w:eastAsia="ru-RU"/>
        </w:rPr>
        <w:t xml:space="preserve"> </w:t>
      </w:r>
      <w:r w:rsidR="00F71CD0">
        <w:rPr>
          <w:rFonts w:ascii="Times New Roman" w:eastAsia="Times New Roman" w:hAnsi="Times New Roman" w:cs="Times New Roman"/>
          <w:sz w:val="24"/>
          <w:szCs w:val="24"/>
          <w:lang w:val="uk-UA" w:eastAsia="ru-RU"/>
        </w:rPr>
        <w:t>Особи_1</w:t>
      </w:r>
      <w:r w:rsidR="002E1B40" w:rsidRPr="00570564">
        <w:rPr>
          <w:rFonts w:ascii="Times New Roman" w:eastAsia="Times New Roman" w:hAnsi="Times New Roman" w:cs="Times New Roman"/>
          <w:sz w:val="24"/>
          <w:szCs w:val="24"/>
          <w:lang w:val="uk-UA" w:eastAsia="ru-RU"/>
        </w:rPr>
        <w:t xml:space="preserve"> підтримала позов з підстав викладених позивачем у позовній заяві. За результатом розгляду справи у задоволенні позову відмовлено повністю. На зазначене рішення </w:t>
      </w:r>
      <w:proofErr w:type="spellStart"/>
      <w:r w:rsidR="002E1B40" w:rsidRPr="00570564">
        <w:rPr>
          <w:rFonts w:ascii="Times New Roman" w:eastAsia="Times New Roman" w:hAnsi="Times New Roman" w:cs="Times New Roman"/>
          <w:sz w:val="24"/>
          <w:szCs w:val="24"/>
          <w:lang w:val="uk-UA" w:eastAsia="ru-RU"/>
        </w:rPr>
        <w:t>Козельщинського</w:t>
      </w:r>
      <w:proofErr w:type="spellEnd"/>
      <w:r w:rsidR="002E1B40" w:rsidRPr="00570564">
        <w:rPr>
          <w:rFonts w:ascii="Times New Roman" w:eastAsia="Times New Roman" w:hAnsi="Times New Roman" w:cs="Times New Roman"/>
          <w:sz w:val="24"/>
          <w:szCs w:val="24"/>
          <w:lang w:val="uk-UA" w:eastAsia="ru-RU"/>
        </w:rPr>
        <w:t xml:space="preserve"> районного суду Полтавської області адвокат Нестеренко А.В. підготувала апеляційну скаргу та 23 вересня 2020 року приймала участь у судовому засіданні Полтавського апеляційного суду. У відповідності до постанови Полтавського апеляційного суду у задоволенні апеляційної скарги </w:t>
      </w:r>
      <w:r w:rsidR="00F71CD0">
        <w:rPr>
          <w:rFonts w:ascii="Times New Roman" w:eastAsia="Times New Roman" w:hAnsi="Times New Roman" w:cs="Times New Roman"/>
          <w:sz w:val="24"/>
          <w:szCs w:val="24"/>
          <w:lang w:val="uk-UA" w:eastAsia="ru-RU"/>
        </w:rPr>
        <w:t>Особи_1</w:t>
      </w:r>
      <w:r w:rsidR="002E1B40" w:rsidRPr="00570564">
        <w:rPr>
          <w:rFonts w:ascii="Times New Roman" w:eastAsia="Times New Roman" w:hAnsi="Times New Roman" w:cs="Times New Roman"/>
          <w:sz w:val="24"/>
          <w:szCs w:val="24"/>
          <w:lang w:val="uk-UA" w:eastAsia="ru-RU"/>
        </w:rPr>
        <w:t xml:space="preserve"> відмовлено, рішення суду першої інстанції залишено без змін.</w:t>
      </w:r>
    </w:p>
    <w:p w14:paraId="27E42C8D" w14:textId="7A4417A5" w:rsidR="002E1B40" w:rsidRPr="00570564" w:rsidRDefault="002E1B40"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70564">
        <w:rPr>
          <w:rFonts w:ascii="Times New Roman" w:eastAsia="Calibri" w:hAnsi="Times New Roman" w:cs="Times New Roman"/>
          <w:sz w:val="24"/>
          <w:szCs w:val="24"/>
          <w:lang w:val="uk-UA" w:eastAsia="ru-RU"/>
        </w:rPr>
        <w:t>З пояснення адвоката Нестеренко А.В. встановлено, що 28</w:t>
      </w:r>
      <w:r w:rsidR="00F71CD0">
        <w:rPr>
          <w:rFonts w:ascii="Times New Roman" w:eastAsia="Calibri" w:hAnsi="Times New Roman" w:cs="Times New Roman"/>
          <w:sz w:val="24"/>
          <w:szCs w:val="24"/>
          <w:lang w:val="uk-UA" w:eastAsia="ru-RU"/>
        </w:rPr>
        <w:t xml:space="preserve"> вересня </w:t>
      </w:r>
      <w:r w:rsidRPr="00570564">
        <w:rPr>
          <w:rFonts w:ascii="Times New Roman" w:eastAsia="Calibri" w:hAnsi="Times New Roman" w:cs="Times New Roman"/>
          <w:sz w:val="24"/>
          <w:szCs w:val="24"/>
          <w:lang w:val="uk-UA" w:eastAsia="ru-RU"/>
        </w:rPr>
        <w:t>2020 року та 14</w:t>
      </w:r>
      <w:r w:rsidR="00F71CD0">
        <w:rPr>
          <w:rFonts w:ascii="Times New Roman" w:eastAsia="Calibri" w:hAnsi="Times New Roman" w:cs="Times New Roman"/>
          <w:sz w:val="24"/>
          <w:szCs w:val="24"/>
          <w:lang w:val="uk-UA" w:eastAsia="ru-RU"/>
        </w:rPr>
        <w:t xml:space="preserve"> жовтня </w:t>
      </w:r>
      <w:r w:rsidRPr="00570564">
        <w:rPr>
          <w:rFonts w:ascii="Times New Roman" w:eastAsia="Calibri" w:hAnsi="Times New Roman" w:cs="Times New Roman"/>
          <w:sz w:val="24"/>
          <w:szCs w:val="24"/>
          <w:lang w:val="uk-UA" w:eastAsia="ru-RU"/>
        </w:rPr>
        <w:t xml:space="preserve">2020 року, засобами поштового зв’язку, повідомила </w:t>
      </w:r>
      <w:r w:rsidR="00F71CD0">
        <w:rPr>
          <w:rFonts w:ascii="Times New Roman" w:eastAsia="Calibri" w:hAnsi="Times New Roman" w:cs="Times New Roman"/>
          <w:sz w:val="24"/>
          <w:szCs w:val="24"/>
          <w:lang w:val="uk-UA" w:eastAsia="ru-RU"/>
        </w:rPr>
        <w:t>Особу_1</w:t>
      </w:r>
      <w:r w:rsidR="00570564" w:rsidRP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 xml:space="preserve">про необхідність з’ясування правової позиції відносно необхідності оскарження судових рішень у касаційному порядку. </w:t>
      </w:r>
      <w:r w:rsidR="00F71CD0">
        <w:rPr>
          <w:rFonts w:ascii="Times New Roman" w:eastAsia="Calibri" w:hAnsi="Times New Roman" w:cs="Times New Roman"/>
          <w:sz w:val="24"/>
          <w:szCs w:val="24"/>
          <w:lang w:val="uk-UA" w:eastAsia="ru-RU"/>
        </w:rPr>
        <w:t>Особа_1</w:t>
      </w:r>
      <w:r w:rsidRPr="00570564">
        <w:rPr>
          <w:rFonts w:ascii="Times New Roman" w:eastAsia="Calibri" w:hAnsi="Times New Roman" w:cs="Times New Roman"/>
          <w:sz w:val="24"/>
          <w:szCs w:val="24"/>
          <w:lang w:val="uk-UA" w:eastAsia="ru-RU"/>
        </w:rPr>
        <w:t xml:space="preserve"> не повідомив</w:t>
      </w:r>
      <w:r w:rsidR="00570564" w:rsidRP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адвоката</w:t>
      </w:r>
      <w:r w:rsidR="00570564" w:rsidRP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 xml:space="preserve">про своє бажання оскаржувати судові рішення, його мобільний телефон було вимкнуто. </w:t>
      </w:r>
    </w:p>
    <w:p w14:paraId="778DEFF1" w14:textId="460A1F26" w:rsidR="002E1B40" w:rsidRPr="00570564" w:rsidRDefault="002E1B40"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70564">
        <w:rPr>
          <w:rFonts w:ascii="Times New Roman" w:eastAsia="Calibri" w:hAnsi="Times New Roman" w:cs="Times New Roman"/>
          <w:sz w:val="24"/>
          <w:szCs w:val="24"/>
          <w:lang w:val="uk-UA" w:eastAsia="ru-RU"/>
        </w:rPr>
        <w:t>З тексту доручення, яке видано 04</w:t>
      </w:r>
      <w:r w:rsidR="00F71CD0">
        <w:rPr>
          <w:rFonts w:ascii="Times New Roman" w:eastAsia="Calibri" w:hAnsi="Times New Roman" w:cs="Times New Roman"/>
          <w:sz w:val="24"/>
          <w:szCs w:val="24"/>
          <w:lang w:val="uk-UA" w:eastAsia="ru-RU"/>
        </w:rPr>
        <w:t xml:space="preserve"> травня </w:t>
      </w:r>
      <w:r w:rsidRPr="00570564">
        <w:rPr>
          <w:rFonts w:ascii="Times New Roman" w:eastAsia="Calibri" w:hAnsi="Times New Roman" w:cs="Times New Roman"/>
          <w:sz w:val="24"/>
          <w:szCs w:val="24"/>
          <w:lang w:val="uk-UA" w:eastAsia="ru-RU"/>
        </w:rPr>
        <w:t>2020 року Кременчуцьким місцевим центром з надання безоплатної вторинної правової допомоги</w:t>
      </w:r>
      <w:r w:rsidR="00570564" w:rsidRP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адвокату Нестеренко А.В. встановлено, що воно діє до використання всіх національних засобів правового захисту.</w:t>
      </w:r>
    </w:p>
    <w:p w14:paraId="1B3ADEC6" w14:textId="759CCBF0" w:rsidR="002E1B40" w:rsidRPr="00570564" w:rsidRDefault="002E1B40" w:rsidP="00570564">
      <w:pPr>
        <w:widowControl w:val="0"/>
        <w:autoSpaceDE w:val="0"/>
        <w:autoSpaceDN w:val="0"/>
        <w:adjustRightInd w:val="0"/>
        <w:spacing w:after="0" w:line="240" w:lineRule="auto"/>
        <w:ind w:firstLine="709"/>
        <w:jc w:val="both"/>
        <w:rPr>
          <w:rFonts w:ascii="Times New Roman" w:hAnsi="Times New Roman" w:cs="Times New Roman"/>
          <w:color w:val="333333"/>
          <w:sz w:val="24"/>
          <w:szCs w:val="24"/>
          <w:shd w:val="clear" w:color="auto" w:fill="FFFFFF"/>
          <w:lang w:val="uk-UA"/>
        </w:rPr>
      </w:pPr>
      <w:r w:rsidRPr="00570564">
        <w:rPr>
          <w:rFonts w:ascii="Times New Roman" w:hAnsi="Times New Roman" w:cs="Times New Roman"/>
          <w:color w:val="333333"/>
          <w:sz w:val="24"/>
          <w:szCs w:val="24"/>
          <w:shd w:val="clear" w:color="auto" w:fill="FFFFFF"/>
          <w:lang w:val="uk-UA"/>
        </w:rPr>
        <w:t>За інформацією, яку розміщено у Єдиному державному реєстрі судових рішень встановлено, що 23</w:t>
      </w:r>
      <w:r w:rsidR="00F71CD0">
        <w:rPr>
          <w:rFonts w:ascii="Times New Roman" w:hAnsi="Times New Roman" w:cs="Times New Roman"/>
          <w:color w:val="333333"/>
          <w:sz w:val="24"/>
          <w:szCs w:val="24"/>
          <w:shd w:val="clear" w:color="auto" w:fill="FFFFFF"/>
          <w:lang w:val="uk-UA"/>
        </w:rPr>
        <w:t xml:space="preserve"> березня </w:t>
      </w:r>
      <w:r w:rsidRPr="00570564">
        <w:rPr>
          <w:rFonts w:ascii="Times New Roman" w:hAnsi="Times New Roman" w:cs="Times New Roman"/>
          <w:color w:val="333333"/>
          <w:sz w:val="24"/>
          <w:szCs w:val="24"/>
          <w:shd w:val="clear" w:color="auto" w:fill="FFFFFF"/>
          <w:lang w:val="uk-UA"/>
        </w:rPr>
        <w:t>2021 року</w:t>
      </w:r>
      <w:r w:rsidR="00570564" w:rsidRPr="00570564">
        <w:rPr>
          <w:rFonts w:ascii="Times New Roman" w:hAnsi="Times New Roman" w:cs="Times New Roman"/>
          <w:color w:val="333333"/>
          <w:sz w:val="24"/>
          <w:szCs w:val="24"/>
          <w:shd w:val="clear" w:color="auto" w:fill="FFFFFF"/>
          <w:lang w:val="uk-UA"/>
        </w:rPr>
        <w:t xml:space="preserve"> </w:t>
      </w:r>
      <w:r w:rsidRPr="00570564">
        <w:rPr>
          <w:rFonts w:ascii="Times New Roman" w:hAnsi="Times New Roman" w:cs="Times New Roman"/>
          <w:color w:val="333333"/>
          <w:sz w:val="24"/>
          <w:szCs w:val="24"/>
          <w:shd w:val="clear" w:color="auto" w:fill="FFFFFF"/>
          <w:lang w:val="uk-UA"/>
        </w:rPr>
        <w:t xml:space="preserve">Верховним Судом у складі Другої судової палати Касаційного цивільного суду касаційну скаргу </w:t>
      </w:r>
      <w:r w:rsidR="00F71CD0">
        <w:rPr>
          <w:rFonts w:ascii="Times New Roman" w:hAnsi="Times New Roman" w:cs="Times New Roman"/>
          <w:color w:val="333333"/>
          <w:sz w:val="24"/>
          <w:szCs w:val="24"/>
          <w:shd w:val="clear" w:color="auto" w:fill="FFFFFF"/>
          <w:lang w:val="uk-UA"/>
        </w:rPr>
        <w:t>Особи_1</w:t>
      </w:r>
      <w:r w:rsidRPr="00570564">
        <w:rPr>
          <w:rFonts w:ascii="Times New Roman" w:hAnsi="Times New Roman" w:cs="Times New Roman"/>
          <w:color w:val="333333"/>
          <w:sz w:val="24"/>
          <w:szCs w:val="24"/>
          <w:shd w:val="clear" w:color="auto" w:fill="FFFFFF"/>
          <w:lang w:val="uk-UA"/>
        </w:rPr>
        <w:t xml:space="preserve"> залишено без руху, оскільки касаційну скаргу подано з пропуском строку на касаційне оскарження судових рішень, оскільки останнім днем подання касаційної скарги з дня отримання копії постанови Полтавського апеляційного суду від 23</w:t>
      </w:r>
      <w:r w:rsidR="00F71CD0">
        <w:rPr>
          <w:rFonts w:ascii="Times New Roman" w:hAnsi="Times New Roman" w:cs="Times New Roman"/>
          <w:color w:val="333333"/>
          <w:sz w:val="24"/>
          <w:szCs w:val="24"/>
          <w:shd w:val="clear" w:color="auto" w:fill="FFFFFF"/>
          <w:lang w:val="uk-UA"/>
        </w:rPr>
        <w:t xml:space="preserve"> вересня </w:t>
      </w:r>
      <w:r w:rsidRPr="00570564">
        <w:rPr>
          <w:rFonts w:ascii="Times New Roman" w:hAnsi="Times New Roman" w:cs="Times New Roman"/>
          <w:color w:val="333333"/>
          <w:sz w:val="24"/>
          <w:szCs w:val="24"/>
          <w:shd w:val="clear" w:color="auto" w:fill="FFFFFF"/>
          <w:lang w:val="uk-UA"/>
        </w:rPr>
        <w:t>2020 року є 30 жовтня 2020 року.</w:t>
      </w:r>
    </w:p>
    <w:p w14:paraId="3C810CE6" w14:textId="236ECDFF" w:rsidR="00A25518" w:rsidRPr="00570564" w:rsidRDefault="00A25518" w:rsidP="00570564">
      <w:pPr>
        <w:widowControl w:val="0"/>
        <w:autoSpaceDE w:val="0"/>
        <w:autoSpaceDN w:val="0"/>
        <w:adjustRightInd w:val="0"/>
        <w:spacing w:after="0" w:line="240" w:lineRule="auto"/>
        <w:ind w:firstLine="709"/>
        <w:jc w:val="both"/>
        <w:rPr>
          <w:rFonts w:ascii="Times New Roman" w:hAnsi="Times New Roman" w:cs="Times New Roman"/>
          <w:color w:val="333333"/>
          <w:sz w:val="24"/>
          <w:szCs w:val="24"/>
          <w:shd w:val="clear" w:color="auto" w:fill="FFFFFF"/>
          <w:lang w:val="uk-UA"/>
        </w:rPr>
      </w:pPr>
      <w:r w:rsidRPr="00570564">
        <w:rPr>
          <w:rFonts w:ascii="Times New Roman" w:hAnsi="Times New Roman" w:cs="Times New Roman"/>
          <w:color w:val="333333"/>
          <w:sz w:val="24"/>
          <w:szCs w:val="24"/>
          <w:shd w:val="clear" w:color="auto" w:fill="FFFFFF"/>
          <w:lang w:val="uk-UA"/>
        </w:rPr>
        <w:t xml:space="preserve">16 жовтня 2020 року Кременчуцьким місцевим центром з надання безоплатної вторинної правової допомоги адвокату Нестеренко А.В. видано доручення № </w:t>
      </w:r>
      <w:r w:rsidR="00F71CD0">
        <w:rPr>
          <w:rFonts w:ascii="Times New Roman" w:hAnsi="Times New Roman" w:cs="Times New Roman"/>
          <w:color w:val="333333"/>
          <w:sz w:val="24"/>
          <w:szCs w:val="24"/>
          <w:shd w:val="clear" w:color="auto" w:fill="FFFFFF"/>
          <w:lang w:val="uk-UA"/>
        </w:rPr>
        <w:t>**</w:t>
      </w:r>
      <w:r w:rsidRPr="00570564">
        <w:rPr>
          <w:rFonts w:ascii="Times New Roman" w:hAnsi="Times New Roman" w:cs="Times New Roman"/>
          <w:color w:val="333333"/>
          <w:sz w:val="24"/>
          <w:szCs w:val="24"/>
          <w:shd w:val="clear" w:color="auto" w:fill="FFFFFF"/>
          <w:lang w:val="uk-UA"/>
        </w:rPr>
        <w:t xml:space="preserve"> для надання безоплатної вторинної правової допомоги </w:t>
      </w:r>
      <w:r w:rsidR="00F71CD0">
        <w:rPr>
          <w:rFonts w:ascii="Times New Roman" w:hAnsi="Times New Roman" w:cs="Times New Roman"/>
          <w:color w:val="333333"/>
          <w:sz w:val="24"/>
          <w:szCs w:val="24"/>
          <w:shd w:val="clear" w:color="auto" w:fill="FFFFFF"/>
          <w:lang w:val="uk-UA"/>
        </w:rPr>
        <w:t>Особі_1</w:t>
      </w:r>
      <w:r w:rsidRPr="00570564">
        <w:rPr>
          <w:rFonts w:ascii="Times New Roman" w:hAnsi="Times New Roman" w:cs="Times New Roman"/>
          <w:color w:val="333333"/>
          <w:sz w:val="24"/>
          <w:szCs w:val="24"/>
          <w:shd w:val="clear" w:color="auto" w:fill="FFFFFF"/>
          <w:lang w:val="uk-UA"/>
        </w:rPr>
        <w:t xml:space="preserve"> у складанн</w:t>
      </w:r>
      <w:r w:rsidR="00F71CD0">
        <w:rPr>
          <w:rFonts w:ascii="Times New Roman" w:hAnsi="Times New Roman" w:cs="Times New Roman"/>
          <w:color w:val="333333"/>
          <w:sz w:val="24"/>
          <w:szCs w:val="24"/>
          <w:shd w:val="clear" w:color="auto" w:fill="FFFFFF"/>
          <w:lang w:val="uk-UA"/>
        </w:rPr>
        <w:t>і</w:t>
      </w:r>
      <w:r w:rsidRPr="00570564">
        <w:rPr>
          <w:rFonts w:ascii="Times New Roman" w:hAnsi="Times New Roman" w:cs="Times New Roman"/>
          <w:color w:val="333333"/>
          <w:sz w:val="24"/>
          <w:szCs w:val="24"/>
          <w:shd w:val="clear" w:color="auto" w:fill="FFFFFF"/>
          <w:lang w:val="uk-UA"/>
        </w:rPr>
        <w:t xml:space="preserve"> процесуальних документів для звернення до суду з позовом про стягнення моральної шкоди. З пояснення адвоката Нестеренко А.В. вбачається, що спілкування з </w:t>
      </w:r>
      <w:r w:rsidR="00F71CD0">
        <w:rPr>
          <w:rFonts w:ascii="Times New Roman" w:hAnsi="Times New Roman" w:cs="Times New Roman"/>
          <w:color w:val="333333"/>
          <w:sz w:val="24"/>
          <w:szCs w:val="24"/>
          <w:shd w:val="clear" w:color="auto" w:fill="FFFFFF"/>
          <w:lang w:val="uk-UA"/>
        </w:rPr>
        <w:t>Особою_1</w:t>
      </w:r>
      <w:r w:rsidRPr="00570564">
        <w:rPr>
          <w:rFonts w:ascii="Times New Roman" w:hAnsi="Times New Roman" w:cs="Times New Roman"/>
          <w:color w:val="333333"/>
          <w:sz w:val="24"/>
          <w:szCs w:val="24"/>
          <w:shd w:val="clear" w:color="auto" w:fill="FFFFFF"/>
          <w:lang w:val="uk-UA"/>
        </w:rPr>
        <w:t xml:space="preserve"> у телефонному режимі виявилося складним, а тому запропонувала йому для з’ясування правової позиції прибути</w:t>
      </w:r>
      <w:r w:rsidR="00570564" w:rsidRPr="00570564">
        <w:rPr>
          <w:rFonts w:ascii="Times New Roman" w:hAnsi="Times New Roman" w:cs="Times New Roman"/>
          <w:color w:val="333333"/>
          <w:sz w:val="24"/>
          <w:szCs w:val="24"/>
          <w:shd w:val="clear" w:color="auto" w:fill="FFFFFF"/>
          <w:lang w:val="uk-UA"/>
        </w:rPr>
        <w:t xml:space="preserve"> </w:t>
      </w:r>
      <w:r w:rsidRPr="00570564">
        <w:rPr>
          <w:rFonts w:ascii="Times New Roman" w:hAnsi="Times New Roman" w:cs="Times New Roman"/>
          <w:color w:val="333333"/>
          <w:sz w:val="24"/>
          <w:szCs w:val="24"/>
          <w:shd w:val="clear" w:color="auto" w:fill="FFFFFF"/>
          <w:lang w:val="uk-UA"/>
        </w:rPr>
        <w:t xml:space="preserve">на зустріч або прийняти участь в </w:t>
      </w:r>
      <w:r w:rsidRPr="00570564">
        <w:rPr>
          <w:rFonts w:ascii="Times New Roman" w:hAnsi="Times New Roman" w:cs="Times New Roman"/>
          <w:color w:val="333333"/>
          <w:sz w:val="24"/>
          <w:szCs w:val="24"/>
          <w:shd w:val="clear" w:color="auto" w:fill="FFFFFF"/>
          <w:lang w:val="uk-UA"/>
        </w:rPr>
        <w:lastRenderedPageBreak/>
        <w:t xml:space="preserve">онлайн-конференції з приміщення бюро правової допомоги. На ці звернення </w:t>
      </w:r>
      <w:r w:rsidR="00F71CD0">
        <w:rPr>
          <w:rFonts w:ascii="Times New Roman" w:hAnsi="Times New Roman" w:cs="Times New Roman"/>
          <w:color w:val="333333"/>
          <w:sz w:val="24"/>
          <w:szCs w:val="24"/>
          <w:shd w:val="clear" w:color="auto" w:fill="FFFFFF"/>
          <w:lang w:val="uk-UA"/>
        </w:rPr>
        <w:t>Особа_1</w:t>
      </w:r>
      <w:r w:rsidRPr="00570564">
        <w:rPr>
          <w:rFonts w:ascii="Times New Roman" w:hAnsi="Times New Roman" w:cs="Times New Roman"/>
          <w:color w:val="333333"/>
          <w:sz w:val="24"/>
          <w:szCs w:val="24"/>
          <w:shd w:val="clear" w:color="auto" w:fill="FFFFFF"/>
          <w:lang w:val="uk-UA"/>
        </w:rPr>
        <w:t xml:space="preserve"> не відповів, а тому позовну заяву до суду складено не було.</w:t>
      </w:r>
    </w:p>
    <w:p w14:paraId="3DD8AB85" w14:textId="6CE17851" w:rsidR="00A25518" w:rsidRPr="00570564" w:rsidRDefault="005B465B" w:rsidP="00570564">
      <w:pPr>
        <w:widowControl w:val="0"/>
        <w:autoSpaceDE w:val="0"/>
        <w:autoSpaceDN w:val="0"/>
        <w:adjustRightInd w:val="0"/>
        <w:spacing w:after="0" w:line="240" w:lineRule="auto"/>
        <w:ind w:firstLine="709"/>
        <w:jc w:val="both"/>
        <w:rPr>
          <w:rFonts w:ascii="Times New Roman" w:hAnsi="Times New Roman" w:cs="Times New Roman"/>
          <w:color w:val="333333"/>
          <w:sz w:val="24"/>
          <w:szCs w:val="24"/>
          <w:shd w:val="clear" w:color="auto" w:fill="FFFFFF"/>
          <w:lang w:val="uk-UA"/>
        </w:rPr>
      </w:pPr>
      <w:r w:rsidRPr="00570564">
        <w:rPr>
          <w:rFonts w:ascii="Times New Roman" w:hAnsi="Times New Roman" w:cs="Times New Roman"/>
          <w:color w:val="333333"/>
          <w:sz w:val="24"/>
          <w:szCs w:val="24"/>
          <w:shd w:val="clear" w:color="auto" w:fill="FFFFFF"/>
          <w:lang w:val="uk-UA"/>
        </w:rPr>
        <w:t>Дисциплінарна</w:t>
      </w:r>
      <w:r w:rsidR="00A25518" w:rsidRPr="00570564">
        <w:rPr>
          <w:rFonts w:ascii="Times New Roman" w:hAnsi="Times New Roman" w:cs="Times New Roman"/>
          <w:color w:val="333333"/>
          <w:sz w:val="24"/>
          <w:szCs w:val="24"/>
          <w:shd w:val="clear" w:color="auto" w:fill="FFFFFF"/>
          <w:lang w:val="uk-UA"/>
        </w:rPr>
        <w:t xml:space="preserve"> плата КДКА Полтавської </w:t>
      </w:r>
      <w:r w:rsidRPr="00570564">
        <w:rPr>
          <w:rFonts w:ascii="Times New Roman" w:hAnsi="Times New Roman" w:cs="Times New Roman"/>
          <w:color w:val="333333"/>
          <w:sz w:val="24"/>
          <w:szCs w:val="24"/>
          <w:shd w:val="clear" w:color="auto" w:fill="FFFFFF"/>
          <w:lang w:val="uk-UA"/>
        </w:rPr>
        <w:t>області</w:t>
      </w:r>
      <w:r w:rsidR="00A25518" w:rsidRPr="00570564">
        <w:rPr>
          <w:rFonts w:ascii="Times New Roman" w:hAnsi="Times New Roman" w:cs="Times New Roman"/>
          <w:color w:val="333333"/>
          <w:sz w:val="24"/>
          <w:szCs w:val="24"/>
          <w:shd w:val="clear" w:color="auto" w:fill="FFFFFF"/>
          <w:lang w:val="uk-UA"/>
        </w:rPr>
        <w:t xml:space="preserve"> зазначає, що Стандартами якості надання безоплатної вторинної правової допомоги у цивільному, адміністративному процесах та представництва у </w:t>
      </w:r>
      <w:r w:rsidRPr="00570564">
        <w:rPr>
          <w:rFonts w:ascii="Times New Roman" w:hAnsi="Times New Roman" w:cs="Times New Roman"/>
          <w:color w:val="333333"/>
          <w:sz w:val="24"/>
          <w:szCs w:val="24"/>
          <w:shd w:val="clear" w:color="auto" w:fill="FFFFFF"/>
          <w:lang w:val="uk-UA"/>
        </w:rPr>
        <w:t>кримінальному</w:t>
      </w:r>
      <w:r w:rsidR="00A25518" w:rsidRPr="00570564">
        <w:rPr>
          <w:rFonts w:ascii="Times New Roman" w:hAnsi="Times New Roman" w:cs="Times New Roman"/>
          <w:color w:val="333333"/>
          <w:sz w:val="24"/>
          <w:szCs w:val="24"/>
          <w:shd w:val="clear" w:color="auto" w:fill="FFFFFF"/>
          <w:lang w:val="uk-UA"/>
        </w:rPr>
        <w:t xml:space="preserve"> процесі передбачено</w:t>
      </w:r>
      <w:r w:rsidR="00F71CD0">
        <w:rPr>
          <w:rFonts w:ascii="Times New Roman" w:hAnsi="Times New Roman" w:cs="Times New Roman"/>
          <w:color w:val="333333"/>
          <w:sz w:val="24"/>
          <w:szCs w:val="24"/>
          <w:shd w:val="clear" w:color="auto" w:fill="FFFFFF"/>
          <w:lang w:val="uk-UA"/>
        </w:rPr>
        <w:t xml:space="preserve"> </w:t>
      </w:r>
      <w:r w:rsidR="00A25518" w:rsidRPr="00570564">
        <w:rPr>
          <w:rFonts w:ascii="Times New Roman" w:hAnsi="Times New Roman" w:cs="Times New Roman"/>
          <w:color w:val="333333"/>
          <w:sz w:val="24"/>
          <w:szCs w:val="24"/>
          <w:shd w:val="clear" w:color="auto" w:fill="FFFFFF"/>
          <w:lang w:val="uk-UA"/>
        </w:rPr>
        <w:t>(пункт 3), що</w:t>
      </w:r>
      <w:r w:rsidR="00570564" w:rsidRPr="00570564">
        <w:rPr>
          <w:rFonts w:ascii="Times New Roman" w:hAnsi="Times New Roman" w:cs="Times New Roman"/>
          <w:color w:val="333333"/>
          <w:sz w:val="24"/>
          <w:szCs w:val="24"/>
          <w:shd w:val="clear" w:color="auto" w:fill="FFFFFF"/>
          <w:lang w:val="uk-UA"/>
        </w:rPr>
        <w:t xml:space="preserve"> </w:t>
      </w:r>
      <w:r w:rsidRPr="00570564">
        <w:rPr>
          <w:rFonts w:ascii="Times New Roman" w:hAnsi="Times New Roman" w:cs="Times New Roman"/>
          <w:color w:val="333333"/>
          <w:sz w:val="24"/>
          <w:szCs w:val="24"/>
          <w:shd w:val="clear" w:color="auto" w:fill="FFFFFF"/>
          <w:lang w:val="uk-UA"/>
        </w:rPr>
        <w:t xml:space="preserve">не пізніше семи робочих днів після отримання доручення адвокат проводить перше конфіденційне побачення з клієнтом, з’ясовує обставини справи, отримує від нього інформацію, що має правове значення, ознайомлюється з наявними у клієнта документами та з’ясовує бажаний для клієнта результат. У разі необхідності отримання інформації чи документів, що можуть бути надані виключно клієнтом, адвокат повідомляє про це клієнта та роз’яснює неможливість подальшого виконання доручення без наданих клієнтом інформації чи документів. У разі якщо клієнт не має можливості самостійно пересуватися(особи з інвалідністю) конфіденційне побачення з адвокатом відбувається у зручному для клієнта приміщенні. </w:t>
      </w:r>
    </w:p>
    <w:p w14:paraId="598C1E69" w14:textId="77777777" w:rsidR="00F71CD0" w:rsidRDefault="00570564" w:rsidP="00570564">
      <w:pPr>
        <w:widowControl w:val="0"/>
        <w:autoSpaceDE w:val="0"/>
        <w:autoSpaceDN w:val="0"/>
        <w:adjustRightInd w:val="0"/>
        <w:spacing w:after="0" w:line="240" w:lineRule="auto"/>
        <w:ind w:firstLine="709"/>
        <w:jc w:val="both"/>
        <w:rPr>
          <w:rFonts w:ascii="Times New Roman" w:hAnsi="Times New Roman" w:cs="Times New Roman"/>
          <w:color w:val="333333"/>
          <w:sz w:val="24"/>
          <w:szCs w:val="24"/>
          <w:lang w:val="uk-UA"/>
        </w:rPr>
      </w:pPr>
      <w:r w:rsidRPr="00570564">
        <w:rPr>
          <w:rFonts w:ascii="Times New Roman" w:hAnsi="Times New Roman" w:cs="Times New Roman"/>
          <w:color w:val="333333"/>
          <w:sz w:val="24"/>
          <w:szCs w:val="24"/>
          <w:shd w:val="clear" w:color="auto" w:fill="FFFFFF"/>
          <w:lang w:val="uk-UA"/>
        </w:rPr>
        <w:t xml:space="preserve"> </w:t>
      </w:r>
      <w:r w:rsidR="00C43DB9" w:rsidRPr="00570564">
        <w:rPr>
          <w:rFonts w:ascii="Times New Roman" w:hAnsi="Times New Roman" w:cs="Times New Roman"/>
          <w:color w:val="333333"/>
          <w:sz w:val="24"/>
          <w:szCs w:val="24"/>
          <w:shd w:val="clear" w:color="auto" w:fill="FFFFFF"/>
          <w:lang w:val="uk-UA"/>
        </w:rPr>
        <w:t>Таким чином, адвокат Нестеренко Анна Володимирівна, надаючи правову допомогу</w:t>
      </w:r>
      <w:r w:rsidR="00F71CD0">
        <w:rPr>
          <w:rFonts w:ascii="Times New Roman" w:hAnsi="Times New Roman" w:cs="Times New Roman"/>
          <w:color w:val="333333"/>
          <w:sz w:val="24"/>
          <w:szCs w:val="24"/>
          <w:shd w:val="clear" w:color="auto" w:fill="FFFFFF"/>
          <w:lang w:val="uk-UA"/>
        </w:rPr>
        <w:t xml:space="preserve"> Особі_1</w:t>
      </w:r>
      <w:r w:rsidR="0081681D" w:rsidRPr="00570564">
        <w:rPr>
          <w:rFonts w:ascii="Times New Roman" w:hAnsi="Times New Roman" w:cs="Times New Roman"/>
          <w:color w:val="333333"/>
          <w:sz w:val="24"/>
          <w:szCs w:val="24"/>
          <w:shd w:val="clear" w:color="auto" w:fill="FFFFFF"/>
          <w:lang w:val="uk-UA"/>
        </w:rPr>
        <w:t>, у строк визначений цивільно-процесуальним законодавством України</w:t>
      </w:r>
      <w:r w:rsidR="00C43DB9" w:rsidRPr="00570564">
        <w:rPr>
          <w:rFonts w:ascii="Times New Roman" w:hAnsi="Times New Roman" w:cs="Times New Roman"/>
          <w:color w:val="333333"/>
          <w:sz w:val="24"/>
          <w:szCs w:val="24"/>
          <w:shd w:val="clear" w:color="auto" w:fill="FFFFFF"/>
          <w:lang w:val="uk-UA"/>
        </w:rPr>
        <w:t xml:space="preserve"> </w:t>
      </w:r>
      <w:r w:rsidR="0081681D" w:rsidRPr="00570564">
        <w:rPr>
          <w:rFonts w:ascii="Times New Roman" w:hAnsi="Times New Roman" w:cs="Times New Roman"/>
          <w:color w:val="333333"/>
          <w:sz w:val="24"/>
          <w:szCs w:val="24"/>
          <w:shd w:val="clear" w:color="auto" w:fill="FFFFFF"/>
          <w:lang w:val="uk-UA"/>
        </w:rPr>
        <w:t xml:space="preserve">не підготувала касаційну скаргу у справі </w:t>
      </w:r>
      <w:r w:rsidR="0081681D" w:rsidRPr="00570564">
        <w:rPr>
          <w:rFonts w:ascii="Times New Roman" w:eastAsia="Times New Roman" w:hAnsi="Times New Roman" w:cs="Times New Roman"/>
          <w:sz w:val="24"/>
          <w:szCs w:val="24"/>
          <w:lang w:val="uk-UA" w:eastAsia="ru-RU"/>
        </w:rPr>
        <w:t xml:space="preserve">№ 533/309/20 за позовом </w:t>
      </w:r>
      <w:r w:rsidR="00F71CD0">
        <w:rPr>
          <w:rFonts w:ascii="Times New Roman" w:eastAsia="Times New Roman" w:hAnsi="Times New Roman" w:cs="Times New Roman"/>
          <w:sz w:val="24"/>
          <w:szCs w:val="24"/>
          <w:lang w:val="uk-UA" w:eastAsia="ru-RU"/>
        </w:rPr>
        <w:t>Особи_1</w:t>
      </w:r>
      <w:r w:rsidR="0081681D" w:rsidRPr="00570564">
        <w:rPr>
          <w:rFonts w:ascii="Times New Roman" w:eastAsia="Times New Roman" w:hAnsi="Times New Roman" w:cs="Times New Roman"/>
          <w:sz w:val="24"/>
          <w:szCs w:val="24"/>
          <w:lang w:val="uk-UA" w:eastAsia="ru-RU"/>
        </w:rPr>
        <w:t xml:space="preserve"> до </w:t>
      </w:r>
      <w:proofErr w:type="spellStart"/>
      <w:r w:rsidR="0081681D" w:rsidRPr="00570564">
        <w:rPr>
          <w:rFonts w:ascii="Times New Roman" w:eastAsia="Times New Roman" w:hAnsi="Times New Roman" w:cs="Times New Roman"/>
          <w:sz w:val="24"/>
          <w:szCs w:val="24"/>
          <w:lang w:val="uk-UA" w:eastAsia="ru-RU"/>
        </w:rPr>
        <w:t>Козельщинської</w:t>
      </w:r>
      <w:proofErr w:type="spellEnd"/>
      <w:r w:rsidR="0081681D" w:rsidRPr="00570564">
        <w:rPr>
          <w:rFonts w:ascii="Times New Roman" w:eastAsia="Times New Roman" w:hAnsi="Times New Roman" w:cs="Times New Roman"/>
          <w:sz w:val="24"/>
          <w:szCs w:val="24"/>
          <w:lang w:val="uk-UA" w:eastAsia="ru-RU"/>
        </w:rPr>
        <w:t xml:space="preserve"> державної нотаріальної контори про внесення змін до свідоцтва про право на спадщини, не провела конфіденційне побачення з клієнтом у строк визначений </w:t>
      </w:r>
      <w:r w:rsidR="00F71CD0">
        <w:rPr>
          <w:rFonts w:ascii="Times New Roman" w:eastAsia="Times New Roman" w:hAnsi="Times New Roman" w:cs="Times New Roman"/>
          <w:sz w:val="24"/>
          <w:szCs w:val="24"/>
          <w:lang w:val="uk-UA" w:eastAsia="ru-RU"/>
        </w:rPr>
        <w:t>п.</w:t>
      </w:r>
      <w:r w:rsidR="0081681D" w:rsidRPr="00570564">
        <w:rPr>
          <w:rFonts w:ascii="Times New Roman" w:eastAsia="Times New Roman" w:hAnsi="Times New Roman" w:cs="Times New Roman"/>
          <w:sz w:val="24"/>
          <w:szCs w:val="24"/>
          <w:lang w:val="uk-UA" w:eastAsia="ru-RU"/>
        </w:rPr>
        <w:t xml:space="preserve"> 3 </w:t>
      </w:r>
      <w:r w:rsidR="0081681D" w:rsidRPr="00570564">
        <w:rPr>
          <w:rFonts w:ascii="Times New Roman" w:hAnsi="Times New Roman" w:cs="Times New Roman"/>
          <w:color w:val="333333"/>
          <w:sz w:val="24"/>
          <w:szCs w:val="24"/>
          <w:shd w:val="clear" w:color="auto" w:fill="FFFFFF"/>
          <w:lang w:val="uk-UA"/>
        </w:rPr>
        <w:t>Стандартів якості надання безоплатної вторинної правової допомоги у цивільному, адміністративному процесах та представництва у кримінальному процесі</w:t>
      </w:r>
      <w:r w:rsidR="0081681D" w:rsidRPr="00570564">
        <w:rPr>
          <w:rFonts w:ascii="Times New Roman" w:hAnsi="Times New Roman" w:cs="Times New Roman"/>
          <w:b/>
          <w:bCs/>
          <w:color w:val="333333"/>
          <w:sz w:val="24"/>
          <w:szCs w:val="24"/>
          <w:lang w:val="uk-UA"/>
        </w:rPr>
        <w:t xml:space="preserve"> </w:t>
      </w:r>
      <w:r w:rsidR="0081681D" w:rsidRPr="00570564">
        <w:rPr>
          <w:rFonts w:ascii="Times New Roman" w:hAnsi="Times New Roman" w:cs="Times New Roman"/>
          <w:color w:val="333333"/>
          <w:sz w:val="24"/>
          <w:szCs w:val="24"/>
          <w:lang w:val="uk-UA"/>
        </w:rPr>
        <w:t>, затверджені наказом Міністерства юстиції України 21</w:t>
      </w:r>
      <w:r w:rsidR="00F71CD0">
        <w:rPr>
          <w:rFonts w:ascii="Times New Roman" w:hAnsi="Times New Roman" w:cs="Times New Roman"/>
          <w:color w:val="333333"/>
          <w:sz w:val="24"/>
          <w:szCs w:val="24"/>
          <w:lang w:val="uk-UA"/>
        </w:rPr>
        <w:t xml:space="preserve"> грудня </w:t>
      </w:r>
      <w:r w:rsidR="0081681D" w:rsidRPr="00570564">
        <w:rPr>
          <w:rFonts w:ascii="Times New Roman" w:hAnsi="Times New Roman" w:cs="Times New Roman"/>
          <w:color w:val="333333"/>
          <w:sz w:val="24"/>
          <w:szCs w:val="24"/>
          <w:lang w:val="uk-UA"/>
        </w:rPr>
        <w:t xml:space="preserve">2017 року № 4125/5, не надала належну правову допомогу </w:t>
      </w:r>
      <w:r w:rsidR="00F71CD0">
        <w:rPr>
          <w:rFonts w:ascii="Times New Roman" w:hAnsi="Times New Roman" w:cs="Times New Roman"/>
          <w:color w:val="333333"/>
          <w:sz w:val="24"/>
          <w:szCs w:val="24"/>
          <w:lang w:val="uk-UA"/>
        </w:rPr>
        <w:t>Особі_1</w:t>
      </w:r>
      <w:r w:rsidRPr="00570564">
        <w:rPr>
          <w:rFonts w:ascii="Times New Roman" w:hAnsi="Times New Roman" w:cs="Times New Roman"/>
          <w:color w:val="333333"/>
          <w:sz w:val="24"/>
          <w:szCs w:val="24"/>
          <w:lang w:val="uk-UA"/>
        </w:rPr>
        <w:t xml:space="preserve"> </w:t>
      </w:r>
      <w:r w:rsidR="0081681D" w:rsidRPr="00570564">
        <w:rPr>
          <w:rFonts w:ascii="Times New Roman" w:hAnsi="Times New Roman" w:cs="Times New Roman"/>
          <w:color w:val="333333"/>
          <w:sz w:val="24"/>
          <w:szCs w:val="24"/>
          <w:lang w:val="uk-UA"/>
        </w:rPr>
        <w:t>за доручення</w:t>
      </w:r>
      <w:r w:rsidR="00205408" w:rsidRPr="00570564">
        <w:rPr>
          <w:rFonts w:ascii="Times New Roman" w:hAnsi="Times New Roman" w:cs="Times New Roman"/>
          <w:color w:val="333333"/>
          <w:sz w:val="24"/>
          <w:szCs w:val="24"/>
          <w:lang w:val="uk-UA"/>
        </w:rPr>
        <w:t>м</w:t>
      </w:r>
      <w:r w:rsidR="0081681D" w:rsidRPr="00570564">
        <w:rPr>
          <w:rFonts w:ascii="Times New Roman" w:hAnsi="Times New Roman" w:cs="Times New Roman"/>
          <w:color w:val="333333"/>
          <w:sz w:val="24"/>
          <w:szCs w:val="24"/>
          <w:lang w:val="uk-UA"/>
        </w:rPr>
        <w:t xml:space="preserve"> Кременчуцького місцевого центру з надання безоплатної вторинної правової допомоги від 16 жовтня 2020 року № </w:t>
      </w:r>
      <w:r w:rsidR="00F71CD0">
        <w:rPr>
          <w:rFonts w:ascii="Times New Roman" w:hAnsi="Times New Roman" w:cs="Times New Roman"/>
          <w:color w:val="333333"/>
          <w:sz w:val="24"/>
          <w:szCs w:val="24"/>
          <w:lang w:val="uk-UA"/>
        </w:rPr>
        <w:t>**</w:t>
      </w:r>
      <w:r w:rsidR="0081681D" w:rsidRPr="00570564">
        <w:rPr>
          <w:rFonts w:ascii="Times New Roman" w:hAnsi="Times New Roman" w:cs="Times New Roman"/>
          <w:color w:val="333333"/>
          <w:sz w:val="24"/>
          <w:szCs w:val="24"/>
          <w:lang w:val="uk-UA"/>
        </w:rPr>
        <w:t xml:space="preserve">. </w:t>
      </w:r>
    </w:p>
    <w:p w14:paraId="3C38F099" w14:textId="43393D0A" w:rsidR="00523556" w:rsidRPr="00570564" w:rsidRDefault="0081681D" w:rsidP="00570564">
      <w:pPr>
        <w:widowControl w:val="0"/>
        <w:autoSpaceDE w:val="0"/>
        <w:autoSpaceDN w:val="0"/>
        <w:adjustRightInd w:val="0"/>
        <w:spacing w:after="0" w:line="240" w:lineRule="auto"/>
        <w:ind w:firstLine="709"/>
        <w:jc w:val="both"/>
        <w:rPr>
          <w:rFonts w:ascii="Times New Roman" w:hAnsi="Times New Roman" w:cs="Times New Roman"/>
          <w:color w:val="333333"/>
          <w:sz w:val="24"/>
          <w:szCs w:val="24"/>
          <w:lang w:val="uk-UA"/>
        </w:rPr>
      </w:pPr>
      <w:r w:rsidRPr="00570564">
        <w:rPr>
          <w:rFonts w:ascii="Times New Roman" w:hAnsi="Times New Roman" w:cs="Times New Roman"/>
          <w:color w:val="333333"/>
          <w:sz w:val="24"/>
          <w:szCs w:val="24"/>
          <w:lang w:val="uk-UA"/>
        </w:rPr>
        <w:t>З огл</w:t>
      </w:r>
      <w:r w:rsidR="008B2D3B" w:rsidRPr="00570564">
        <w:rPr>
          <w:rFonts w:ascii="Times New Roman" w:hAnsi="Times New Roman" w:cs="Times New Roman"/>
          <w:color w:val="333333"/>
          <w:sz w:val="24"/>
          <w:szCs w:val="24"/>
          <w:lang w:val="uk-UA"/>
        </w:rPr>
        <w:t>яду на викладене дисциплінарна палата КДКА Полтавської області прийшла до висновку про наявність в діях адвоката Нестеренко Анни Володимирівни</w:t>
      </w:r>
      <w:r w:rsidR="00570564" w:rsidRPr="00570564">
        <w:rPr>
          <w:rFonts w:ascii="Times New Roman" w:hAnsi="Times New Roman" w:cs="Times New Roman"/>
          <w:color w:val="333333"/>
          <w:sz w:val="24"/>
          <w:szCs w:val="24"/>
          <w:lang w:val="uk-UA"/>
        </w:rPr>
        <w:t xml:space="preserve"> </w:t>
      </w:r>
      <w:r w:rsidR="008B2D3B" w:rsidRPr="00570564">
        <w:rPr>
          <w:rFonts w:ascii="Times New Roman" w:hAnsi="Times New Roman" w:cs="Times New Roman"/>
          <w:color w:val="333333"/>
          <w:sz w:val="24"/>
          <w:szCs w:val="24"/>
          <w:lang w:val="uk-UA"/>
        </w:rPr>
        <w:t xml:space="preserve">дисциплінарного проступку передбаченого </w:t>
      </w:r>
      <w:r w:rsidR="00F71CD0">
        <w:rPr>
          <w:rFonts w:ascii="Times New Roman" w:hAnsi="Times New Roman" w:cs="Times New Roman"/>
          <w:color w:val="333333"/>
          <w:sz w:val="24"/>
          <w:szCs w:val="24"/>
          <w:lang w:val="uk-UA"/>
        </w:rPr>
        <w:t>п. п.</w:t>
      </w:r>
      <w:r w:rsidR="008B2D3B" w:rsidRPr="00570564">
        <w:rPr>
          <w:rFonts w:ascii="Times New Roman" w:hAnsi="Times New Roman" w:cs="Times New Roman"/>
          <w:color w:val="333333"/>
          <w:sz w:val="24"/>
          <w:szCs w:val="24"/>
          <w:lang w:val="uk-UA"/>
        </w:rPr>
        <w:t xml:space="preserve"> 3, 5 ч</w:t>
      </w:r>
      <w:r w:rsidR="00F71CD0">
        <w:rPr>
          <w:rFonts w:ascii="Times New Roman" w:hAnsi="Times New Roman" w:cs="Times New Roman"/>
          <w:color w:val="333333"/>
          <w:sz w:val="24"/>
          <w:szCs w:val="24"/>
          <w:lang w:val="uk-UA"/>
        </w:rPr>
        <w:t xml:space="preserve">. </w:t>
      </w:r>
      <w:r w:rsidR="008B2D3B" w:rsidRPr="00570564">
        <w:rPr>
          <w:rFonts w:ascii="Times New Roman" w:hAnsi="Times New Roman" w:cs="Times New Roman"/>
          <w:color w:val="333333"/>
          <w:sz w:val="24"/>
          <w:szCs w:val="24"/>
          <w:lang w:val="uk-UA"/>
        </w:rPr>
        <w:t>2 ст.</w:t>
      </w:r>
      <w:r w:rsidR="00F71CD0">
        <w:rPr>
          <w:rFonts w:ascii="Times New Roman" w:hAnsi="Times New Roman" w:cs="Times New Roman"/>
          <w:color w:val="333333"/>
          <w:sz w:val="24"/>
          <w:szCs w:val="24"/>
          <w:lang w:val="uk-UA"/>
        </w:rPr>
        <w:t xml:space="preserve"> </w:t>
      </w:r>
      <w:r w:rsidR="008B2D3B" w:rsidRPr="00570564">
        <w:rPr>
          <w:rFonts w:ascii="Times New Roman" w:hAnsi="Times New Roman" w:cs="Times New Roman"/>
          <w:color w:val="333333"/>
          <w:sz w:val="24"/>
          <w:szCs w:val="24"/>
          <w:lang w:val="uk-UA"/>
        </w:rPr>
        <w:t>34</w:t>
      </w:r>
      <w:r w:rsidR="00570564" w:rsidRPr="00570564">
        <w:rPr>
          <w:rFonts w:ascii="Times New Roman" w:hAnsi="Times New Roman" w:cs="Times New Roman"/>
          <w:color w:val="333333"/>
          <w:sz w:val="24"/>
          <w:szCs w:val="24"/>
          <w:lang w:val="uk-UA"/>
        </w:rPr>
        <w:t xml:space="preserve"> </w:t>
      </w:r>
      <w:r w:rsidR="008B2D3B" w:rsidRPr="00570564">
        <w:rPr>
          <w:rFonts w:ascii="Times New Roman" w:hAnsi="Times New Roman" w:cs="Times New Roman"/>
          <w:color w:val="333333"/>
          <w:sz w:val="24"/>
          <w:szCs w:val="24"/>
          <w:lang w:val="uk-UA"/>
        </w:rPr>
        <w:t>Закону України «Про адвокатуру та адвокатську діяльність» , а саме порушення ст.</w:t>
      </w:r>
      <w:r w:rsidR="00F71CD0">
        <w:rPr>
          <w:rFonts w:ascii="Times New Roman" w:hAnsi="Times New Roman" w:cs="Times New Roman"/>
          <w:color w:val="333333"/>
          <w:sz w:val="24"/>
          <w:szCs w:val="24"/>
          <w:lang w:val="uk-UA"/>
        </w:rPr>
        <w:t xml:space="preserve"> </w:t>
      </w:r>
      <w:r w:rsidR="008B2D3B" w:rsidRPr="00570564">
        <w:rPr>
          <w:rFonts w:ascii="Times New Roman" w:hAnsi="Times New Roman" w:cs="Times New Roman"/>
          <w:color w:val="333333"/>
          <w:sz w:val="24"/>
          <w:szCs w:val="24"/>
          <w:lang w:val="uk-UA"/>
        </w:rPr>
        <w:t xml:space="preserve">27 Правил адвокатської етики, оскільки адвокат не використала всі розумно необхідні і доступні йому законні засоби для надання професійної правничої допомоги клієнту та неналежно виконувала свої професійної обов’язки оскільки не склала касаційну скаргу, не провела конфіденційне побачення з клієнтом та не </w:t>
      </w:r>
      <w:r w:rsidR="00205408" w:rsidRPr="00570564">
        <w:rPr>
          <w:rFonts w:ascii="Times New Roman" w:hAnsi="Times New Roman" w:cs="Times New Roman"/>
          <w:color w:val="333333"/>
          <w:sz w:val="24"/>
          <w:szCs w:val="24"/>
          <w:lang w:val="uk-UA"/>
        </w:rPr>
        <w:t>підготувала</w:t>
      </w:r>
      <w:r w:rsidR="008B2D3B" w:rsidRPr="00570564">
        <w:rPr>
          <w:rFonts w:ascii="Times New Roman" w:hAnsi="Times New Roman" w:cs="Times New Roman"/>
          <w:color w:val="333333"/>
          <w:sz w:val="24"/>
          <w:szCs w:val="24"/>
          <w:lang w:val="uk-UA"/>
        </w:rPr>
        <w:t xml:space="preserve"> позовну заяву до суду.</w:t>
      </w:r>
      <w:r w:rsidR="00570564" w:rsidRPr="00570564">
        <w:rPr>
          <w:rFonts w:ascii="Times New Roman" w:hAnsi="Times New Roman" w:cs="Times New Roman"/>
          <w:color w:val="333333"/>
          <w:sz w:val="24"/>
          <w:szCs w:val="24"/>
          <w:lang w:val="uk-UA"/>
        </w:rPr>
        <w:t xml:space="preserve"> </w:t>
      </w:r>
      <w:r w:rsidR="00523556" w:rsidRPr="00570564">
        <w:rPr>
          <w:rFonts w:ascii="Times New Roman" w:hAnsi="Times New Roman" w:cs="Times New Roman"/>
          <w:color w:val="333333"/>
          <w:sz w:val="24"/>
          <w:szCs w:val="24"/>
          <w:lang w:val="uk-UA"/>
        </w:rPr>
        <w:t>При обранні виду дисциплінарного стягнення дисциплінарна палата КДКА Полтавської області враховує, що адвокат Нестеренко Анна Володимирівна раніше до дисциплінарної відповідальності не притягалася, критично оцінює свої дії,</w:t>
      </w:r>
      <w:r w:rsidR="00570564" w:rsidRPr="00570564">
        <w:rPr>
          <w:rFonts w:ascii="Times New Roman" w:hAnsi="Times New Roman" w:cs="Times New Roman"/>
          <w:color w:val="333333"/>
          <w:sz w:val="24"/>
          <w:szCs w:val="24"/>
          <w:lang w:val="uk-UA"/>
        </w:rPr>
        <w:t xml:space="preserve"> </w:t>
      </w:r>
      <w:r w:rsidR="00523556" w:rsidRPr="00570564">
        <w:rPr>
          <w:rFonts w:ascii="Times New Roman" w:hAnsi="Times New Roman" w:cs="Times New Roman"/>
          <w:color w:val="333333"/>
          <w:sz w:val="24"/>
          <w:szCs w:val="24"/>
          <w:lang w:val="uk-UA"/>
        </w:rPr>
        <w:t>підвищує свій професійний рівень.</w:t>
      </w:r>
      <w:r w:rsidR="00455011" w:rsidRPr="00570564">
        <w:rPr>
          <w:rFonts w:ascii="Times New Roman" w:hAnsi="Times New Roman" w:cs="Times New Roman"/>
          <w:color w:val="333333"/>
          <w:sz w:val="24"/>
          <w:szCs w:val="24"/>
          <w:lang w:val="uk-UA"/>
        </w:rPr>
        <w:t xml:space="preserve"> Заміна або призначення іншого адвоката для надання безоплатної втори</w:t>
      </w:r>
      <w:r w:rsidR="00BB45FD" w:rsidRPr="00570564">
        <w:rPr>
          <w:rFonts w:ascii="Times New Roman" w:hAnsi="Times New Roman" w:cs="Times New Roman"/>
          <w:color w:val="333333"/>
          <w:sz w:val="24"/>
          <w:szCs w:val="24"/>
          <w:lang w:val="uk-UA"/>
        </w:rPr>
        <w:t>нної правової допомоги не входить до компетенції дисциплінарних органів адвокатури.</w:t>
      </w:r>
    </w:p>
    <w:p w14:paraId="26AAB181" w14:textId="30CE92C4" w:rsidR="00523556" w:rsidRPr="00570564" w:rsidRDefault="00523556"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70564">
        <w:rPr>
          <w:rFonts w:ascii="Times New Roman" w:eastAsia="Calibri" w:hAnsi="Times New Roman" w:cs="Times New Roman"/>
          <w:sz w:val="24"/>
          <w:szCs w:val="24"/>
          <w:lang w:val="uk-UA" w:eastAsia="ru-RU"/>
        </w:rPr>
        <w:t>На підставі викладеного, дисциплінарна палата КДКА Полтавської області керуючись ст. ст. 33, 34, 40,</w:t>
      </w:r>
      <w:r w:rsidR="00F71CD0">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 xml:space="preserve">41, ч. 2 ст. 50 Закону України </w:t>
      </w:r>
      <w:r w:rsidR="00F71CD0">
        <w:rPr>
          <w:rFonts w:ascii="Times New Roman" w:eastAsia="Calibri" w:hAnsi="Times New Roman" w:cs="Times New Roman"/>
          <w:sz w:val="24"/>
          <w:szCs w:val="24"/>
          <w:lang w:val="uk-UA" w:eastAsia="ru-RU"/>
        </w:rPr>
        <w:t>«</w:t>
      </w:r>
      <w:r w:rsidRPr="00570564">
        <w:rPr>
          <w:rFonts w:ascii="Times New Roman" w:eastAsia="Calibri" w:hAnsi="Times New Roman" w:cs="Times New Roman"/>
          <w:sz w:val="24"/>
          <w:szCs w:val="24"/>
          <w:lang w:val="uk-UA" w:eastAsia="ru-RU"/>
        </w:rPr>
        <w:t>Про адвокатуру та адвокатську діяльність</w:t>
      </w:r>
      <w:r w:rsidR="00F71CD0">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w:t>
      </w:r>
    </w:p>
    <w:p w14:paraId="7D687900" w14:textId="77777777" w:rsidR="00523556" w:rsidRPr="00F71CD0" w:rsidRDefault="00523556" w:rsidP="00570564">
      <w:pPr>
        <w:widowControl w:val="0"/>
        <w:autoSpaceDE w:val="0"/>
        <w:autoSpaceDN w:val="0"/>
        <w:adjustRightInd w:val="0"/>
        <w:spacing w:after="0" w:line="240" w:lineRule="auto"/>
        <w:ind w:firstLine="709"/>
        <w:jc w:val="both"/>
        <w:rPr>
          <w:rFonts w:ascii="Times New Roman" w:eastAsia="Calibri" w:hAnsi="Times New Roman" w:cs="Times New Roman"/>
          <w:sz w:val="14"/>
          <w:szCs w:val="14"/>
          <w:lang w:val="uk-UA" w:eastAsia="ru-RU"/>
        </w:rPr>
      </w:pPr>
    </w:p>
    <w:p w14:paraId="2BF6FEB8" w14:textId="77777777" w:rsidR="00523556" w:rsidRPr="00570564" w:rsidRDefault="00523556" w:rsidP="00570564">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570564">
        <w:rPr>
          <w:rFonts w:ascii="Times New Roman" w:eastAsia="Calibri" w:hAnsi="Times New Roman" w:cs="Times New Roman"/>
          <w:b/>
          <w:sz w:val="24"/>
          <w:szCs w:val="24"/>
          <w:lang w:val="uk-UA" w:eastAsia="ru-RU"/>
        </w:rPr>
        <w:t>В И Р І Ш И Л А :</w:t>
      </w:r>
    </w:p>
    <w:p w14:paraId="3D96AD4A" w14:textId="77777777" w:rsidR="00523556" w:rsidRPr="00F71CD0" w:rsidRDefault="00523556" w:rsidP="00570564">
      <w:pPr>
        <w:widowControl w:val="0"/>
        <w:autoSpaceDE w:val="0"/>
        <w:autoSpaceDN w:val="0"/>
        <w:adjustRightInd w:val="0"/>
        <w:spacing w:after="0" w:line="240" w:lineRule="auto"/>
        <w:ind w:firstLine="709"/>
        <w:jc w:val="center"/>
        <w:rPr>
          <w:rFonts w:ascii="Times New Roman" w:eastAsia="Calibri" w:hAnsi="Times New Roman" w:cs="Times New Roman"/>
          <w:b/>
          <w:sz w:val="14"/>
          <w:szCs w:val="14"/>
          <w:lang w:val="uk-UA" w:eastAsia="ru-RU"/>
        </w:rPr>
      </w:pPr>
    </w:p>
    <w:p w14:paraId="5882BE8E" w14:textId="2CE389B9" w:rsidR="00523556" w:rsidRPr="00570564" w:rsidRDefault="00523556" w:rsidP="0057056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570564">
        <w:rPr>
          <w:rFonts w:ascii="Times New Roman" w:eastAsia="Times New Roman" w:hAnsi="Times New Roman" w:cs="Times New Roman"/>
          <w:bCs/>
          <w:color w:val="000000"/>
          <w:sz w:val="24"/>
          <w:szCs w:val="24"/>
          <w:lang w:val="uk-UA" w:eastAsia="ru-RU"/>
        </w:rPr>
        <w:t>Притягти адвоката</w:t>
      </w:r>
      <w:r w:rsidRPr="00570564">
        <w:rPr>
          <w:rFonts w:ascii="Times New Roman" w:eastAsia="Calibri" w:hAnsi="Times New Roman" w:cs="Times New Roman"/>
          <w:sz w:val="24"/>
          <w:szCs w:val="24"/>
          <w:lang w:val="uk-UA" w:eastAsia="ru-RU"/>
        </w:rPr>
        <w:t xml:space="preserve"> Нестеренко Анну Володимирівну</w:t>
      </w:r>
      <w:r w:rsidR="00570564" w:rsidRPr="00570564">
        <w:rPr>
          <w:rFonts w:ascii="Times New Roman" w:eastAsia="Calibri" w:hAnsi="Times New Roman" w:cs="Times New Roman"/>
          <w:sz w:val="24"/>
          <w:szCs w:val="24"/>
          <w:lang w:val="uk-UA" w:eastAsia="ru-RU"/>
        </w:rPr>
        <w:t xml:space="preserve"> </w:t>
      </w:r>
      <w:r w:rsidRPr="00570564">
        <w:rPr>
          <w:rFonts w:ascii="Times New Roman" w:eastAsia="Calibri" w:hAnsi="Times New Roman" w:cs="Times New Roman"/>
          <w:sz w:val="24"/>
          <w:szCs w:val="24"/>
          <w:lang w:val="uk-UA" w:eastAsia="ru-RU"/>
        </w:rPr>
        <w:t xml:space="preserve">(свідоцтво про право на заняття адвокатською діяльністю №1135, видане КДКА Полтавської області 04.01.2012 року) </w:t>
      </w:r>
      <w:r w:rsidRPr="00570564">
        <w:rPr>
          <w:rFonts w:ascii="Times New Roman" w:eastAsia="Times New Roman" w:hAnsi="Times New Roman" w:cs="Times New Roman"/>
          <w:bCs/>
          <w:color w:val="000000"/>
          <w:sz w:val="24"/>
          <w:szCs w:val="24"/>
          <w:lang w:val="uk-UA" w:eastAsia="ru-RU"/>
        </w:rPr>
        <w:t>до дисциплінарної відповідальності за вчинення дисциплінарного проступку і застосувати до неї дисциплінарне стягнення</w:t>
      </w:r>
      <w:r w:rsidRPr="00570564">
        <w:rPr>
          <w:rFonts w:ascii="Times New Roman" w:eastAsia="Calibri" w:hAnsi="Times New Roman" w:cs="Times New Roman"/>
          <w:sz w:val="24"/>
          <w:szCs w:val="24"/>
          <w:lang w:val="uk-UA" w:eastAsia="ru-RU"/>
        </w:rPr>
        <w:t xml:space="preserve"> у вигляді - попередження.</w:t>
      </w:r>
    </w:p>
    <w:p w14:paraId="2AD54326" w14:textId="77777777" w:rsidR="00523556" w:rsidRPr="00570564" w:rsidRDefault="00523556"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27DE26B" w14:textId="77777777" w:rsidR="00523556" w:rsidRPr="00570564" w:rsidRDefault="00523556" w:rsidP="0057056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570564">
        <w:rPr>
          <w:rFonts w:ascii="Times New Roman" w:eastAsia="Calibri" w:hAnsi="Times New Roman" w:cs="Times New Roman"/>
          <w:sz w:val="24"/>
          <w:szCs w:val="24"/>
          <w:lang w:val="uk-UA" w:eastAsia="ru-RU"/>
        </w:rPr>
        <w:t xml:space="preserve">Копію рішення надіслати адвокату Нестеренко А.В. </w:t>
      </w:r>
      <w:r w:rsidRPr="00570564">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BCDA037" w14:textId="77777777" w:rsidR="00523556" w:rsidRPr="00570564" w:rsidRDefault="00523556" w:rsidP="0057056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70564">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CBEF9E5" w14:textId="77777777" w:rsidR="00523556" w:rsidRPr="00570564" w:rsidRDefault="00523556" w:rsidP="00570564">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5585A92C" w14:textId="61F9B02A" w:rsidR="00523556" w:rsidRPr="00F71CD0" w:rsidRDefault="00523556" w:rsidP="0057056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71CD0">
        <w:rPr>
          <w:rFonts w:ascii="Times New Roman" w:eastAsia="Calibri" w:hAnsi="Times New Roman" w:cs="Times New Roman"/>
          <w:b/>
          <w:bCs/>
          <w:sz w:val="24"/>
          <w:szCs w:val="24"/>
          <w:lang w:val="uk-UA" w:eastAsia="ru-RU"/>
        </w:rPr>
        <w:t xml:space="preserve"> Голова дисциплінарної палати </w:t>
      </w:r>
      <w:r w:rsidRPr="00F71CD0">
        <w:rPr>
          <w:rFonts w:ascii="Times New Roman" w:eastAsia="Calibri" w:hAnsi="Times New Roman" w:cs="Times New Roman"/>
          <w:b/>
          <w:bCs/>
          <w:sz w:val="24"/>
          <w:szCs w:val="24"/>
          <w:lang w:val="uk-UA" w:eastAsia="ru-RU"/>
        </w:rPr>
        <w:tab/>
      </w:r>
      <w:r w:rsidRPr="00F71CD0">
        <w:rPr>
          <w:rFonts w:ascii="Times New Roman" w:eastAsia="Calibri" w:hAnsi="Times New Roman" w:cs="Times New Roman"/>
          <w:b/>
          <w:bCs/>
          <w:sz w:val="24"/>
          <w:szCs w:val="24"/>
          <w:lang w:val="uk-UA" w:eastAsia="ru-RU"/>
        </w:rPr>
        <w:tab/>
      </w:r>
      <w:r w:rsidRPr="00F71CD0">
        <w:rPr>
          <w:rFonts w:ascii="Times New Roman" w:eastAsia="Calibri" w:hAnsi="Times New Roman" w:cs="Times New Roman"/>
          <w:b/>
          <w:bCs/>
          <w:sz w:val="24"/>
          <w:szCs w:val="24"/>
          <w:lang w:val="uk-UA" w:eastAsia="ru-RU"/>
        </w:rPr>
        <w:tab/>
      </w:r>
      <w:r w:rsidR="00570564" w:rsidRPr="00F71CD0">
        <w:rPr>
          <w:rFonts w:ascii="Times New Roman" w:eastAsia="Calibri" w:hAnsi="Times New Roman" w:cs="Times New Roman"/>
          <w:b/>
          <w:bCs/>
          <w:sz w:val="24"/>
          <w:szCs w:val="24"/>
          <w:lang w:val="uk-UA" w:eastAsia="ru-RU"/>
        </w:rPr>
        <w:t xml:space="preserve"> </w:t>
      </w:r>
      <w:r w:rsidR="00F71CD0">
        <w:rPr>
          <w:rFonts w:ascii="Times New Roman" w:eastAsia="Calibri" w:hAnsi="Times New Roman" w:cs="Times New Roman"/>
          <w:b/>
          <w:bCs/>
          <w:sz w:val="24"/>
          <w:szCs w:val="24"/>
          <w:lang w:val="uk-UA" w:eastAsia="ru-RU"/>
        </w:rPr>
        <w:tab/>
      </w:r>
      <w:r w:rsidR="00F71CD0">
        <w:rPr>
          <w:rFonts w:ascii="Times New Roman" w:eastAsia="Calibri" w:hAnsi="Times New Roman" w:cs="Times New Roman"/>
          <w:b/>
          <w:bCs/>
          <w:sz w:val="24"/>
          <w:szCs w:val="24"/>
          <w:lang w:val="uk-UA" w:eastAsia="ru-RU"/>
        </w:rPr>
        <w:tab/>
      </w:r>
      <w:proofErr w:type="spellStart"/>
      <w:r w:rsidRPr="00F71CD0">
        <w:rPr>
          <w:rFonts w:ascii="Times New Roman" w:eastAsia="Calibri" w:hAnsi="Times New Roman" w:cs="Times New Roman"/>
          <w:b/>
          <w:bCs/>
          <w:sz w:val="24"/>
          <w:szCs w:val="24"/>
          <w:lang w:val="uk-UA" w:eastAsia="ru-RU"/>
        </w:rPr>
        <w:t>Гонжак</w:t>
      </w:r>
      <w:proofErr w:type="spellEnd"/>
      <w:r w:rsidRPr="00F71CD0">
        <w:rPr>
          <w:rFonts w:ascii="Times New Roman" w:eastAsia="Calibri" w:hAnsi="Times New Roman" w:cs="Times New Roman"/>
          <w:b/>
          <w:bCs/>
          <w:sz w:val="24"/>
          <w:szCs w:val="24"/>
          <w:lang w:val="uk-UA" w:eastAsia="ru-RU"/>
        </w:rPr>
        <w:t xml:space="preserve"> І.В.</w:t>
      </w:r>
    </w:p>
    <w:p w14:paraId="03B7D4CE" w14:textId="77777777" w:rsidR="00523556" w:rsidRPr="00F71CD0" w:rsidRDefault="00523556" w:rsidP="0057056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D2B8CAA" w14:textId="13F1684F" w:rsidR="00AB2A8F" w:rsidRPr="00C43DB9" w:rsidRDefault="00523556" w:rsidP="00F71CD0">
      <w:pPr>
        <w:widowControl w:val="0"/>
        <w:autoSpaceDE w:val="0"/>
        <w:autoSpaceDN w:val="0"/>
        <w:adjustRightInd w:val="0"/>
        <w:spacing w:after="0" w:line="240" w:lineRule="auto"/>
        <w:ind w:firstLine="709"/>
        <w:rPr>
          <w:rFonts w:ascii="Times New Roman" w:hAnsi="Times New Roman" w:cs="Times New Roman"/>
          <w:sz w:val="24"/>
          <w:szCs w:val="24"/>
          <w:lang w:val="ru-RU"/>
        </w:rPr>
      </w:pPr>
      <w:r w:rsidRPr="00F71CD0">
        <w:rPr>
          <w:rFonts w:ascii="Times New Roman" w:eastAsia="Calibri" w:hAnsi="Times New Roman" w:cs="Times New Roman"/>
          <w:b/>
          <w:bCs/>
          <w:sz w:val="24"/>
          <w:szCs w:val="24"/>
          <w:lang w:val="uk-UA" w:eastAsia="ru-RU"/>
        </w:rPr>
        <w:t>Секретар</w:t>
      </w:r>
      <w:r w:rsidR="00570564" w:rsidRPr="00F71CD0">
        <w:rPr>
          <w:rFonts w:ascii="Times New Roman" w:eastAsia="Calibri" w:hAnsi="Times New Roman" w:cs="Times New Roman"/>
          <w:b/>
          <w:bCs/>
          <w:sz w:val="24"/>
          <w:szCs w:val="24"/>
          <w:lang w:val="uk-UA" w:eastAsia="ru-RU"/>
        </w:rPr>
        <w:t xml:space="preserve"> </w:t>
      </w:r>
      <w:r w:rsidRPr="00F71CD0">
        <w:rPr>
          <w:rFonts w:ascii="Times New Roman" w:eastAsia="Calibri" w:hAnsi="Times New Roman" w:cs="Times New Roman"/>
          <w:b/>
          <w:bCs/>
          <w:sz w:val="24"/>
          <w:szCs w:val="24"/>
          <w:lang w:val="uk-UA" w:eastAsia="ru-RU"/>
        </w:rPr>
        <w:t xml:space="preserve">дисциплінарної палати </w:t>
      </w:r>
      <w:r w:rsidRPr="00F71CD0">
        <w:rPr>
          <w:rFonts w:ascii="Times New Roman" w:eastAsia="Calibri" w:hAnsi="Times New Roman" w:cs="Times New Roman"/>
          <w:b/>
          <w:bCs/>
          <w:sz w:val="24"/>
          <w:szCs w:val="24"/>
          <w:lang w:val="uk-UA" w:eastAsia="ru-RU"/>
        </w:rPr>
        <w:tab/>
      </w:r>
      <w:r w:rsidRPr="00F71CD0">
        <w:rPr>
          <w:rFonts w:ascii="Times New Roman" w:eastAsia="Calibri" w:hAnsi="Times New Roman" w:cs="Times New Roman"/>
          <w:b/>
          <w:bCs/>
          <w:sz w:val="24"/>
          <w:szCs w:val="24"/>
          <w:lang w:val="uk-UA" w:eastAsia="ru-RU"/>
        </w:rPr>
        <w:tab/>
      </w:r>
      <w:r w:rsidRPr="00F71CD0">
        <w:rPr>
          <w:rFonts w:ascii="Times New Roman" w:eastAsia="Calibri" w:hAnsi="Times New Roman" w:cs="Times New Roman"/>
          <w:b/>
          <w:bCs/>
          <w:sz w:val="24"/>
          <w:szCs w:val="24"/>
          <w:lang w:val="uk-UA" w:eastAsia="ru-RU"/>
        </w:rPr>
        <w:tab/>
      </w:r>
      <w:r w:rsidRPr="00F71CD0">
        <w:rPr>
          <w:rFonts w:ascii="Times New Roman" w:eastAsia="Calibri" w:hAnsi="Times New Roman" w:cs="Times New Roman"/>
          <w:b/>
          <w:bCs/>
          <w:sz w:val="24"/>
          <w:szCs w:val="24"/>
          <w:lang w:val="uk-UA" w:eastAsia="ru-RU"/>
        </w:rPr>
        <w:tab/>
      </w:r>
      <w:r w:rsidR="00570564" w:rsidRPr="00F71CD0">
        <w:rPr>
          <w:rFonts w:ascii="Times New Roman" w:eastAsia="Calibri" w:hAnsi="Times New Roman" w:cs="Times New Roman"/>
          <w:b/>
          <w:bCs/>
          <w:sz w:val="24"/>
          <w:szCs w:val="24"/>
          <w:lang w:val="uk-UA" w:eastAsia="ru-RU"/>
        </w:rPr>
        <w:t xml:space="preserve"> </w:t>
      </w:r>
      <w:r w:rsidRPr="00F71CD0">
        <w:rPr>
          <w:rFonts w:ascii="Times New Roman" w:eastAsia="Calibri" w:hAnsi="Times New Roman" w:cs="Times New Roman"/>
          <w:b/>
          <w:bCs/>
          <w:sz w:val="24"/>
          <w:szCs w:val="24"/>
          <w:lang w:val="uk-UA" w:eastAsia="ru-RU"/>
        </w:rPr>
        <w:t>Карнаух С.В.</w:t>
      </w:r>
    </w:p>
    <w:sectPr w:rsidR="00AB2A8F" w:rsidRPr="00C43DB9" w:rsidSect="00606862">
      <w:footerReference w:type="default" r:id="rId8"/>
      <w:pgSz w:w="11906" w:h="16838"/>
      <w:pgMar w:top="709" w:right="707"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E9C90" w14:textId="77777777" w:rsidR="001C1C67" w:rsidRDefault="001C1C67">
      <w:pPr>
        <w:spacing w:after="0" w:line="240" w:lineRule="auto"/>
      </w:pPr>
      <w:r>
        <w:separator/>
      </w:r>
    </w:p>
  </w:endnote>
  <w:endnote w:type="continuationSeparator" w:id="0">
    <w:p w14:paraId="6D880863" w14:textId="77777777" w:rsidR="001C1C67" w:rsidRDefault="001C1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D7F92" w14:textId="77777777" w:rsidR="00606862" w:rsidRDefault="004839B1">
    <w:pPr>
      <w:pStyle w:val="a3"/>
      <w:jc w:val="right"/>
    </w:pPr>
    <w:r>
      <w:fldChar w:fldCharType="begin"/>
    </w:r>
    <w:r>
      <w:instrText xml:space="preserve"> PAGE   \* MERGEFORMAT </w:instrText>
    </w:r>
    <w:r>
      <w:fldChar w:fldCharType="separate"/>
    </w:r>
    <w:r>
      <w:rPr>
        <w:noProof/>
      </w:rPr>
      <w:t>1</w:t>
    </w:r>
    <w:r>
      <w:fldChar w:fldCharType="end"/>
    </w:r>
  </w:p>
  <w:p w14:paraId="4183D9FB" w14:textId="77777777" w:rsidR="00606862" w:rsidRDefault="001C1C6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A9CE9" w14:textId="77777777" w:rsidR="001C1C67" w:rsidRDefault="001C1C67">
      <w:pPr>
        <w:spacing w:after="0" w:line="240" w:lineRule="auto"/>
      </w:pPr>
      <w:r>
        <w:separator/>
      </w:r>
    </w:p>
  </w:footnote>
  <w:footnote w:type="continuationSeparator" w:id="0">
    <w:p w14:paraId="50B7CC0F" w14:textId="77777777" w:rsidR="001C1C67" w:rsidRDefault="001C1C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B40"/>
    <w:rsid w:val="001C1C67"/>
    <w:rsid w:val="00203EE6"/>
    <w:rsid w:val="00205408"/>
    <w:rsid w:val="002E1B40"/>
    <w:rsid w:val="00455011"/>
    <w:rsid w:val="004839B1"/>
    <w:rsid w:val="00523556"/>
    <w:rsid w:val="00570564"/>
    <w:rsid w:val="005B465B"/>
    <w:rsid w:val="0081681D"/>
    <w:rsid w:val="00851B78"/>
    <w:rsid w:val="008B2D3B"/>
    <w:rsid w:val="00A25518"/>
    <w:rsid w:val="00AB2A8F"/>
    <w:rsid w:val="00BB45FD"/>
    <w:rsid w:val="00C43DB9"/>
    <w:rsid w:val="00CA059D"/>
    <w:rsid w:val="00F71C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1B13"/>
  <w15:chartTrackingRefBased/>
  <w15:docId w15:val="{6DB1465D-7BCB-4FCC-A6CC-6CFEBE88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2E1B4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2E1B40"/>
  </w:style>
  <w:style w:type="paragraph" w:customStyle="1" w:styleId="rvps14">
    <w:name w:val="rvps14"/>
    <w:basedOn w:val="a"/>
    <w:rsid w:val="0081681D"/>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9">
    <w:name w:val="rvts9"/>
    <w:basedOn w:val="a0"/>
    <w:rsid w:val="0081681D"/>
  </w:style>
  <w:style w:type="paragraph" w:styleId="a5">
    <w:name w:val="Balloon Text"/>
    <w:basedOn w:val="a"/>
    <w:link w:val="a6"/>
    <w:uiPriority w:val="99"/>
    <w:semiHidden/>
    <w:unhideWhenUsed/>
    <w:rsid w:val="00CA059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A05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759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5</Pages>
  <Words>3023</Words>
  <Characters>17232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cp:lastPrinted>2021-04-20T06:43:00Z</cp:lastPrinted>
  <dcterms:created xsi:type="dcterms:W3CDTF">2021-04-20T05:37:00Z</dcterms:created>
  <dcterms:modified xsi:type="dcterms:W3CDTF">2025-11-25T13:07:00Z</dcterms:modified>
</cp:coreProperties>
</file>