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10589" w14:textId="77777777" w:rsidR="004210F5" w:rsidRPr="00280C4A" w:rsidRDefault="004210F5" w:rsidP="004210F5">
      <w:pPr>
        <w:ind w:right="-5"/>
        <w:jc w:val="center"/>
        <w:rPr>
          <w:sz w:val="24"/>
          <w:szCs w:val="24"/>
          <w:lang w:val="uk-UA"/>
        </w:rPr>
      </w:pPr>
      <w:r w:rsidRPr="00280C4A">
        <w:rPr>
          <w:noProof/>
          <w:sz w:val="24"/>
          <w:szCs w:val="24"/>
          <w:lang w:val="uk-UA"/>
        </w:rPr>
        <w:drawing>
          <wp:inline distT="0" distB="0" distL="0" distR="0" wp14:anchorId="2091E56F" wp14:editId="181BA7FF">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190E28A6" w14:textId="77777777" w:rsidR="004210F5" w:rsidRPr="00280C4A" w:rsidRDefault="004210F5" w:rsidP="004210F5">
      <w:pPr>
        <w:ind w:left="-180" w:firstLine="180"/>
        <w:jc w:val="center"/>
        <w:rPr>
          <w:sz w:val="24"/>
          <w:szCs w:val="24"/>
          <w:lang w:val="uk-UA"/>
        </w:rPr>
      </w:pPr>
      <w:r w:rsidRPr="00280C4A">
        <w:rPr>
          <w:sz w:val="24"/>
          <w:szCs w:val="24"/>
          <w:lang w:val="uk-UA"/>
        </w:rPr>
        <w:t>НАЦІОНАЛЬНА АСОЦІАЦІЯ АДВОКАТІВ УКРАЇНИ</w:t>
      </w:r>
    </w:p>
    <w:p w14:paraId="4F3A190C" w14:textId="77777777" w:rsidR="004210F5" w:rsidRPr="00280C4A" w:rsidRDefault="004210F5" w:rsidP="004210F5">
      <w:pPr>
        <w:ind w:left="-180" w:firstLine="180"/>
        <w:jc w:val="center"/>
        <w:rPr>
          <w:b/>
          <w:sz w:val="24"/>
          <w:szCs w:val="24"/>
          <w:lang w:val="uk-UA"/>
        </w:rPr>
      </w:pPr>
      <w:r w:rsidRPr="00280C4A">
        <w:rPr>
          <w:b/>
          <w:sz w:val="24"/>
          <w:szCs w:val="24"/>
          <w:lang w:val="uk-UA"/>
        </w:rPr>
        <w:t>КВАЛІФІКАЦІЙНО – ДИСЦИПЛІНАРНА КОМІСІЯ</w:t>
      </w:r>
    </w:p>
    <w:p w14:paraId="02DFAE0D" w14:textId="77777777" w:rsidR="004210F5" w:rsidRPr="00280C4A" w:rsidRDefault="004210F5" w:rsidP="004210F5">
      <w:pPr>
        <w:pBdr>
          <w:bottom w:val="single" w:sz="4" w:space="1" w:color="auto"/>
        </w:pBdr>
        <w:ind w:left="-180" w:firstLine="180"/>
        <w:jc w:val="center"/>
        <w:rPr>
          <w:b/>
          <w:sz w:val="24"/>
          <w:szCs w:val="24"/>
          <w:lang w:val="uk-UA"/>
        </w:rPr>
      </w:pPr>
      <w:r w:rsidRPr="00280C4A">
        <w:rPr>
          <w:b/>
          <w:sz w:val="24"/>
          <w:szCs w:val="24"/>
          <w:lang w:val="uk-UA"/>
        </w:rPr>
        <w:t>АДВОКАТУРИ ПОЛТАВСЬКОЇ ОБЛАСТІ</w:t>
      </w:r>
    </w:p>
    <w:p w14:paraId="5A24EBDB" w14:textId="2BFB3389" w:rsidR="004210F5" w:rsidRPr="00280C4A" w:rsidRDefault="00A62772" w:rsidP="004210F5">
      <w:pPr>
        <w:ind w:firstLine="708"/>
        <w:rPr>
          <w:sz w:val="24"/>
          <w:szCs w:val="24"/>
          <w:lang w:val="uk-UA"/>
        </w:rPr>
      </w:pPr>
      <w:r>
        <w:rPr>
          <w:sz w:val="24"/>
          <w:szCs w:val="24"/>
          <w:lang w:val="uk-UA"/>
        </w:rPr>
        <w:t>07 травня</w:t>
      </w:r>
      <w:r w:rsidR="004210F5" w:rsidRPr="00280C4A">
        <w:rPr>
          <w:sz w:val="24"/>
          <w:szCs w:val="24"/>
          <w:lang w:val="uk-UA"/>
        </w:rPr>
        <w:t xml:space="preserve"> 2026 року </w:t>
      </w:r>
      <w:r w:rsidR="004210F5" w:rsidRPr="00280C4A">
        <w:rPr>
          <w:sz w:val="24"/>
          <w:szCs w:val="24"/>
          <w:lang w:val="uk-UA"/>
        </w:rPr>
        <w:tab/>
      </w:r>
      <w:r w:rsidR="004210F5" w:rsidRPr="00280C4A">
        <w:rPr>
          <w:sz w:val="24"/>
          <w:szCs w:val="24"/>
          <w:lang w:val="uk-UA"/>
        </w:rPr>
        <w:tab/>
      </w:r>
      <w:r w:rsidR="004210F5" w:rsidRPr="00280C4A">
        <w:rPr>
          <w:sz w:val="24"/>
          <w:szCs w:val="24"/>
          <w:lang w:val="uk-UA"/>
        </w:rPr>
        <w:tab/>
      </w:r>
      <w:r w:rsidR="004210F5" w:rsidRPr="00280C4A">
        <w:rPr>
          <w:sz w:val="24"/>
          <w:szCs w:val="24"/>
          <w:lang w:val="uk-UA"/>
        </w:rPr>
        <w:tab/>
      </w:r>
      <w:r w:rsidR="004210F5" w:rsidRPr="00280C4A">
        <w:rPr>
          <w:sz w:val="24"/>
          <w:szCs w:val="24"/>
          <w:lang w:val="uk-UA"/>
        </w:rPr>
        <w:tab/>
      </w:r>
      <w:r w:rsidR="004210F5" w:rsidRPr="00280C4A">
        <w:rPr>
          <w:sz w:val="24"/>
          <w:szCs w:val="24"/>
          <w:lang w:val="uk-UA"/>
        </w:rPr>
        <w:tab/>
      </w:r>
      <w:r w:rsidR="004210F5" w:rsidRPr="00280C4A">
        <w:rPr>
          <w:sz w:val="24"/>
          <w:szCs w:val="24"/>
          <w:lang w:val="uk-UA"/>
        </w:rPr>
        <w:tab/>
        <w:t xml:space="preserve"> місто Полтава</w:t>
      </w:r>
    </w:p>
    <w:p w14:paraId="5579272C" w14:textId="77777777" w:rsidR="004210F5" w:rsidRPr="00280C4A" w:rsidRDefault="004210F5" w:rsidP="004210F5">
      <w:pPr>
        <w:jc w:val="center"/>
        <w:rPr>
          <w:b/>
          <w:bCs/>
          <w:sz w:val="24"/>
          <w:szCs w:val="24"/>
          <w:lang w:val="uk-UA"/>
        </w:rPr>
      </w:pPr>
      <w:r w:rsidRPr="00280C4A">
        <w:rPr>
          <w:b/>
          <w:bCs/>
          <w:sz w:val="24"/>
          <w:szCs w:val="24"/>
          <w:lang w:val="uk-UA"/>
        </w:rPr>
        <w:t xml:space="preserve">Р І Ш Е Н </w:t>
      </w:r>
      <w:proofErr w:type="spellStart"/>
      <w:r w:rsidRPr="00280C4A">
        <w:rPr>
          <w:b/>
          <w:bCs/>
          <w:sz w:val="24"/>
          <w:szCs w:val="24"/>
          <w:lang w:val="uk-UA"/>
        </w:rPr>
        <w:t>Н</w:t>
      </w:r>
      <w:proofErr w:type="spellEnd"/>
      <w:r w:rsidRPr="00280C4A">
        <w:rPr>
          <w:b/>
          <w:bCs/>
          <w:sz w:val="24"/>
          <w:szCs w:val="24"/>
          <w:lang w:val="uk-UA"/>
        </w:rPr>
        <w:t xml:space="preserve"> Я</w:t>
      </w:r>
    </w:p>
    <w:p w14:paraId="23E0A212" w14:textId="19CD20B0" w:rsidR="004210F5" w:rsidRPr="00280C4A" w:rsidRDefault="004210F5" w:rsidP="004210F5">
      <w:pPr>
        <w:jc w:val="center"/>
        <w:rPr>
          <w:b/>
          <w:bCs/>
          <w:sz w:val="24"/>
          <w:szCs w:val="24"/>
          <w:lang w:val="uk-UA"/>
        </w:rPr>
      </w:pPr>
      <w:r w:rsidRPr="00280C4A">
        <w:rPr>
          <w:b/>
          <w:bCs/>
          <w:sz w:val="24"/>
          <w:szCs w:val="24"/>
          <w:lang w:val="uk-UA"/>
        </w:rPr>
        <w:t xml:space="preserve">про </w:t>
      </w:r>
      <w:r w:rsidR="00A62772">
        <w:rPr>
          <w:b/>
          <w:bCs/>
          <w:sz w:val="24"/>
          <w:szCs w:val="24"/>
          <w:lang w:val="uk-UA"/>
        </w:rPr>
        <w:t>закриття</w:t>
      </w:r>
      <w:r w:rsidRPr="00280C4A">
        <w:rPr>
          <w:b/>
          <w:bCs/>
          <w:sz w:val="24"/>
          <w:szCs w:val="24"/>
          <w:lang w:val="uk-UA"/>
        </w:rPr>
        <w:t xml:space="preserve"> дисциплінарної справи</w:t>
      </w:r>
    </w:p>
    <w:p w14:paraId="7BB65345" w14:textId="77777777" w:rsidR="004210F5" w:rsidRPr="00280C4A" w:rsidRDefault="004210F5" w:rsidP="004210F5">
      <w:pPr>
        <w:jc w:val="center"/>
        <w:rPr>
          <w:b/>
          <w:bCs/>
          <w:sz w:val="24"/>
          <w:szCs w:val="24"/>
          <w:lang w:val="uk-UA"/>
        </w:rPr>
      </w:pPr>
    </w:p>
    <w:p w14:paraId="1CA569E4" w14:textId="77777777" w:rsidR="004210F5" w:rsidRPr="00280C4A" w:rsidRDefault="004210F5" w:rsidP="004210F5">
      <w:pPr>
        <w:ind w:firstLine="708"/>
        <w:jc w:val="both"/>
        <w:rPr>
          <w:rFonts w:eastAsia="Times New Roman"/>
          <w:sz w:val="24"/>
          <w:szCs w:val="24"/>
          <w:lang w:val="uk-UA"/>
        </w:rPr>
      </w:pPr>
      <w:r w:rsidRPr="00280C4A">
        <w:rPr>
          <w:sz w:val="24"/>
          <w:szCs w:val="24"/>
          <w:lang w:val="uk-UA"/>
        </w:rPr>
        <w:t>Кваліфікаційно-дисциплінарна комісія адвокатури Полтавської області у складі</w:t>
      </w:r>
      <w:r w:rsidRPr="00280C4A">
        <w:rPr>
          <w:rFonts w:eastAsia="Times New Roman"/>
          <w:sz w:val="24"/>
          <w:szCs w:val="24"/>
          <w:lang w:val="uk-UA"/>
        </w:rPr>
        <w:t xml:space="preserve"> в.о. Голови комісії (Голова дисциплінарної палати) – Гонжака І.В., дисциплінарної палати: секретаря – Рохманова В.І. членів палати: Карнарука А.В., Клименка О.Ю., Ялисоветського А.А.- </w:t>
      </w:r>
    </w:p>
    <w:p w14:paraId="10DC11FE" w14:textId="7EAE55E0" w:rsidR="004210F5" w:rsidRPr="00280C4A" w:rsidRDefault="004210F5" w:rsidP="004210F5">
      <w:pPr>
        <w:ind w:firstLine="708"/>
        <w:jc w:val="both"/>
        <w:rPr>
          <w:rFonts w:eastAsia="Times New Roman"/>
          <w:sz w:val="24"/>
          <w:szCs w:val="24"/>
          <w:lang w:val="uk-UA"/>
        </w:rPr>
      </w:pPr>
      <w:r w:rsidRPr="00280C4A">
        <w:rPr>
          <w:sz w:val="24"/>
          <w:szCs w:val="24"/>
          <w:lang w:val="uk-UA"/>
        </w:rPr>
        <w:t xml:space="preserve">розглянувши </w:t>
      </w:r>
      <w:r w:rsidR="00D3762D">
        <w:rPr>
          <w:sz w:val="24"/>
          <w:szCs w:val="24"/>
          <w:lang w:val="uk-UA"/>
        </w:rPr>
        <w:t xml:space="preserve">дисциплінарну справу порушену за </w:t>
      </w:r>
      <w:r w:rsidRPr="00280C4A">
        <w:rPr>
          <w:sz w:val="24"/>
          <w:szCs w:val="24"/>
          <w:lang w:val="uk-UA"/>
        </w:rPr>
        <w:t>скарг</w:t>
      </w:r>
      <w:bookmarkStart w:id="0" w:name="_Hlk122427678"/>
      <w:r w:rsidR="00D3762D">
        <w:rPr>
          <w:sz w:val="24"/>
          <w:szCs w:val="24"/>
          <w:lang w:val="uk-UA"/>
        </w:rPr>
        <w:t>ою</w:t>
      </w:r>
      <w:r w:rsidR="00D3762D">
        <w:rPr>
          <w:iCs/>
          <w:sz w:val="24"/>
          <w:szCs w:val="24"/>
          <w:lang w:val="uk-UA"/>
        </w:rPr>
        <w:t xml:space="preserve"> </w:t>
      </w:r>
      <w:r w:rsidR="00F07464">
        <w:rPr>
          <w:iCs/>
          <w:sz w:val="24"/>
          <w:szCs w:val="24"/>
          <w:lang w:val="uk-UA"/>
        </w:rPr>
        <w:t>Особи_1</w:t>
      </w:r>
      <w:r w:rsidRPr="00280C4A">
        <w:rPr>
          <w:iCs/>
          <w:sz w:val="24"/>
          <w:szCs w:val="24"/>
          <w:lang w:val="uk-UA"/>
        </w:rPr>
        <w:t xml:space="preserve"> відносно </w:t>
      </w:r>
      <w:r w:rsidRPr="00280C4A">
        <w:rPr>
          <w:sz w:val="24"/>
          <w:szCs w:val="24"/>
          <w:lang w:val="uk-UA"/>
        </w:rPr>
        <w:t>адвоката</w:t>
      </w:r>
      <w:bookmarkStart w:id="1" w:name="_Hlk72918492"/>
      <w:r w:rsidRPr="00280C4A">
        <w:rPr>
          <w:sz w:val="24"/>
          <w:szCs w:val="24"/>
          <w:lang w:val="uk-UA"/>
        </w:rPr>
        <w:t xml:space="preserve"> </w:t>
      </w:r>
      <w:bookmarkEnd w:id="1"/>
      <w:r w:rsidRPr="00280C4A">
        <w:rPr>
          <w:sz w:val="24"/>
          <w:szCs w:val="24"/>
          <w:lang w:val="uk-UA"/>
        </w:rPr>
        <w:t xml:space="preserve"> </w:t>
      </w:r>
      <w:proofErr w:type="spellStart"/>
      <w:r w:rsidRPr="00280C4A">
        <w:rPr>
          <w:sz w:val="24"/>
          <w:szCs w:val="24"/>
          <w:lang w:val="uk-UA"/>
        </w:rPr>
        <w:t>Касумова</w:t>
      </w:r>
      <w:proofErr w:type="spellEnd"/>
      <w:r w:rsidRPr="00280C4A">
        <w:rPr>
          <w:sz w:val="24"/>
          <w:szCs w:val="24"/>
          <w:lang w:val="uk-UA"/>
        </w:rPr>
        <w:t xml:space="preserve"> Олега Олеговича (свідоцтво про право на заняття адвокатською діяльністю № </w:t>
      </w:r>
      <w:r w:rsidRPr="00280C4A">
        <w:rPr>
          <w:sz w:val="24"/>
          <w:szCs w:val="24"/>
          <w:shd w:val="clear" w:color="auto" w:fill="FFFFFF"/>
          <w:lang w:val="uk-UA"/>
        </w:rPr>
        <w:t>3500</w:t>
      </w:r>
      <w:r w:rsidRPr="00280C4A">
        <w:rPr>
          <w:sz w:val="24"/>
          <w:szCs w:val="24"/>
          <w:lang w:val="uk-UA"/>
        </w:rPr>
        <w:t xml:space="preserve">, видане Радою адвокатів Полтавської області </w:t>
      </w:r>
      <w:r w:rsidRPr="00280C4A">
        <w:rPr>
          <w:sz w:val="24"/>
          <w:szCs w:val="24"/>
          <w:shd w:val="clear" w:color="auto" w:fill="FFFFFF"/>
          <w:lang w:val="uk-UA"/>
        </w:rPr>
        <w:t xml:space="preserve">07.07.2020 </w:t>
      </w:r>
      <w:r w:rsidRPr="00280C4A">
        <w:rPr>
          <w:sz w:val="24"/>
          <w:szCs w:val="24"/>
          <w:lang w:val="uk-UA"/>
        </w:rPr>
        <w:t>року)</w:t>
      </w:r>
      <w:r w:rsidRPr="00280C4A">
        <w:rPr>
          <w:iCs/>
          <w:sz w:val="24"/>
          <w:szCs w:val="24"/>
          <w:lang w:val="uk-UA"/>
        </w:rPr>
        <w:t xml:space="preserve"> </w:t>
      </w:r>
      <w:r w:rsidRPr="00280C4A">
        <w:rPr>
          <w:rFonts w:eastAsia="Times New Roman"/>
          <w:sz w:val="24"/>
          <w:szCs w:val="24"/>
          <w:lang w:val="uk-UA"/>
        </w:rPr>
        <w:t>у зв’язку з порушенням вимог Закону України «Про адвокатуру та адвокатську діяльність» та Правил адвокатської етики</w:t>
      </w:r>
      <w:bookmarkEnd w:id="0"/>
      <w:r w:rsidRPr="00280C4A">
        <w:rPr>
          <w:rFonts w:eastAsia="Times New Roman"/>
          <w:sz w:val="24"/>
          <w:szCs w:val="24"/>
          <w:lang w:val="uk-UA"/>
        </w:rPr>
        <w:t xml:space="preserve"> -</w:t>
      </w:r>
    </w:p>
    <w:p w14:paraId="65AAFFA8" w14:textId="77777777" w:rsidR="004210F5" w:rsidRPr="00280C4A" w:rsidRDefault="004210F5" w:rsidP="004210F5">
      <w:pPr>
        <w:ind w:left="142" w:firstLine="142"/>
        <w:jc w:val="both"/>
        <w:rPr>
          <w:sz w:val="10"/>
          <w:szCs w:val="10"/>
          <w:lang w:val="uk-UA"/>
        </w:rPr>
      </w:pPr>
    </w:p>
    <w:p w14:paraId="6C1ECDAF" w14:textId="77777777" w:rsidR="004210F5" w:rsidRPr="00280C4A" w:rsidRDefault="004210F5" w:rsidP="004210F5">
      <w:pPr>
        <w:jc w:val="center"/>
        <w:rPr>
          <w:b/>
          <w:bCs/>
          <w:sz w:val="24"/>
          <w:szCs w:val="24"/>
          <w:lang w:val="uk-UA"/>
        </w:rPr>
      </w:pPr>
      <w:r w:rsidRPr="00280C4A">
        <w:rPr>
          <w:b/>
          <w:bCs/>
          <w:sz w:val="24"/>
          <w:szCs w:val="24"/>
          <w:lang w:val="uk-UA"/>
        </w:rPr>
        <w:t>В С Т А Н О В И Л А :</w:t>
      </w:r>
    </w:p>
    <w:p w14:paraId="74C5A3DD" w14:textId="77777777" w:rsidR="004210F5" w:rsidRPr="00280C4A" w:rsidRDefault="004210F5" w:rsidP="004210F5">
      <w:pPr>
        <w:jc w:val="center"/>
        <w:rPr>
          <w:b/>
          <w:bCs/>
          <w:sz w:val="14"/>
          <w:szCs w:val="14"/>
          <w:lang w:val="uk-UA"/>
        </w:rPr>
      </w:pPr>
    </w:p>
    <w:p w14:paraId="5D2C47B3" w14:textId="20E7C7F5" w:rsidR="004210F5" w:rsidRDefault="004210F5" w:rsidP="004210F5">
      <w:pPr>
        <w:ind w:firstLine="709"/>
        <w:jc w:val="both"/>
        <w:rPr>
          <w:iCs/>
          <w:sz w:val="24"/>
          <w:szCs w:val="24"/>
          <w:lang w:val="uk-UA"/>
        </w:rPr>
      </w:pPr>
      <w:r w:rsidRPr="00280C4A">
        <w:rPr>
          <w:sz w:val="24"/>
          <w:szCs w:val="24"/>
          <w:lang w:val="uk-UA"/>
        </w:rPr>
        <w:t>29 січня 2026 року до КДКА Полтавської області надійшла скарга</w:t>
      </w:r>
      <w:r w:rsidRPr="00280C4A">
        <w:rPr>
          <w:iCs/>
          <w:sz w:val="24"/>
          <w:szCs w:val="24"/>
          <w:lang w:val="uk-UA"/>
        </w:rPr>
        <w:t xml:space="preserve"> </w:t>
      </w:r>
      <w:r w:rsidR="00F07464">
        <w:rPr>
          <w:sz w:val="24"/>
          <w:szCs w:val="24"/>
          <w:lang w:val="uk-UA"/>
        </w:rPr>
        <w:t>Особи_1</w:t>
      </w:r>
      <w:r w:rsidRPr="00280C4A">
        <w:rPr>
          <w:iCs/>
          <w:sz w:val="24"/>
          <w:szCs w:val="24"/>
          <w:lang w:val="uk-UA"/>
        </w:rPr>
        <w:t xml:space="preserve"> відносно </w:t>
      </w:r>
      <w:r w:rsidRPr="00280C4A">
        <w:rPr>
          <w:sz w:val="24"/>
          <w:szCs w:val="24"/>
          <w:lang w:val="uk-UA"/>
        </w:rPr>
        <w:t xml:space="preserve">адвоката  </w:t>
      </w:r>
      <w:proofErr w:type="spellStart"/>
      <w:r w:rsidRPr="00280C4A">
        <w:rPr>
          <w:sz w:val="24"/>
          <w:szCs w:val="24"/>
          <w:lang w:val="uk-UA"/>
        </w:rPr>
        <w:t>Касумова</w:t>
      </w:r>
      <w:proofErr w:type="spellEnd"/>
      <w:r w:rsidRPr="00280C4A">
        <w:rPr>
          <w:sz w:val="24"/>
          <w:szCs w:val="24"/>
          <w:lang w:val="uk-UA"/>
        </w:rPr>
        <w:t xml:space="preserve"> Олега Олеговича</w:t>
      </w:r>
      <w:r w:rsidRPr="00280C4A">
        <w:rPr>
          <w:iCs/>
          <w:sz w:val="24"/>
          <w:szCs w:val="24"/>
          <w:lang w:val="uk-UA"/>
        </w:rPr>
        <w:t xml:space="preserve">, яку 30 січня 2026 року скеровано до дисциплінарної палати КДКА Полтавської області та 02 лютого 2026 року розпочато перевірку, яку закінчено 27 лютого 2026 року. </w:t>
      </w:r>
    </w:p>
    <w:p w14:paraId="2B1ACA23" w14:textId="7607CCC0" w:rsidR="00D3762D" w:rsidRDefault="00D3762D" w:rsidP="004210F5">
      <w:pPr>
        <w:ind w:firstLine="709"/>
        <w:jc w:val="both"/>
        <w:rPr>
          <w:iCs/>
          <w:sz w:val="24"/>
          <w:szCs w:val="24"/>
          <w:lang w:val="uk-UA"/>
        </w:rPr>
      </w:pPr>
      <w:r>
        <w:rPr>
          <w:iCs/>
          <w:sz w:val="24"/>
          <w:szCs w:val="24"/>
          <w:lang w:val="uk-UA"/>
        </w:rPr>
        <w:t xml:space="preserve">31 березня 2026 року КДКА Полтавської області у складі дисциплінарної палати прийнято рішення про порушення дисциплінарної справи відносно адвоката </w:t>
      </w:r>
      <w:proofErr w:type="spellStart"/>
      <w:r>
        <w:rPr>
          <w:iCs/>
          <w:sz w:val="24"/>
          <w:szCs w:val="24"/>
          <w:lang w:val="uk-UA"/>
        </w:rPr>
        <w:t>Касумова</w:t>
      </w:r>
      <w:proofErr w:type="spellEnd"/>
      <w:r>
        <w:rPr>
          <w:iCs/>
          <w:sz w:val="24"/>
          <w:szCs w:val="24"/>
          <w:lang w:val="uk-UA"/>
        </w:rPr>
        <w:t xml:space="preserve"> О.</w:t>
      </w:r>
      <w:r w:rsidR="00F07464">
        <w:rPr>
          <w:iCs/>
          <w:sz w:val="24"/>
          <w:szCs w:val="24"/>
          <w:lang w:val="uk-UA"/>
        </w:rPr>
        <w:t xml:space="preserve"> </w:t>
      </w:r>
      <w:r>
        <w:rPr>
          <w:iCs/>
          <w:sz w:val="24"/>
          <w:szCs w:val="24"/>
          <w:lang w:val="uk-UA"/>
        </w:rPr>
        <w:t xml:space="preserve">О. у </w:t>
      </w:r>
      <w:r w:rsidR="00AC2A44">
        <w:rPr>
          <w:iCs/>
          <w:sz w:val="24"/>
          <w:szCs w:val="24"/>
          <w:lang w:val="uk-UA"/>
        </w:rPr>
        <w:t>зв’язку</w:t>
      </w:r>
      <w:r>
        <w:rPr>
          <w:iCs/>
          <w:sz w:val="24"/>
          <w:szCs w:val="24"/>
          <w:lang w:val="uk-UA"/>
        </w:rPr>
        <w:t xml:space="preserve"> з наявністю в його діях ознак дисциплінарного проступку передбаченого ч.</w:t>
      </w:r>
      <w:r w:rsidR="00F07464">
        <w:rPr>
          <w:iCs/>
          <w:sz w:val="24"/>
          <w:szCs w:val="24"/>
          <w:lang w:val="uk-UA"/>
        </w:rPr>
        <w:t xml:space="preserve"> </w:t>
      </w:r>
      <w:r>
        <w:rPr>
          <w:iCs/>
          <w:sz w:val="24"/>
          <w:szCs w:val="24"/>
          <w:lang w:val="uk-UA"/>
        </w:rPr>
        <w:t>2 ст.</w:t>
      </w:r>
      <w:r w:rsidR="00F07464">
        <w:rPr>
          <w:iCs/>
          <w:sz w:val="24"/>
          <w:szCs w:val="24"/>
          <w:lang w:val="uk-UA"/>
        </w:rPr>
        <w:t xml:space="preserve"> </w:t>
      </w:r>
      <w:r>
        <w:rPr>
          <w:iCs/>
          <w:sz w:val="24"/>
          <w:szCs w:val="24"/>
          <w:lang w:val="uk-UA"/>
        </w:rPr>
        <w:t>34 Закону України «Про адвокатуру та адвокатську діяльність».</w:t>
      </w:r>
    </w:p>
    <w:p w14:paraId="0B6DBB54" w14:textId="1E96D81A" w:rsidR="00AC2A44" w:rsidRDefault="00AC2A44" w:rsidP="004210F5">
      <w:pPr>
        <w:ind w:firstLine="709"/>
        <w:jc w:val="both"/>
        <w:rPr>
          <w:iCs/>
          <w:sz w:val="24"/>
          <w:szCs w:val="24"/>
          <w:lang w:val="uk-UA"/>
        </w:rPr>
      </w:pPr>
      <w:r>
        <w:rPr>
          <w:iCs/>
          <w:sz w:val="24"/>
          <w:szCs w:val="24"/>
          <w:lang w:val="uk-UA"/>
        </w:rPr>
        <w:t>16 квітня скаржник</w:t>
      </w:r>
      <w:r w:rsidR="00F07464">
        <w:rPr>
          <w:iCs/>
          <w:sz w:val="24"/>
          <w:szCs w:val="24"/>
          <w:lang w:val="uk-UA"/>
        </w:rPr>
        <w:t xml:space="preserve"> Особа_1</w:t>
      </w:r>
      <w:r>
        <w:rPr>
          <w:iCs/>
          <w:sz w:val="24"/>
          <w:szCs w:val="24"/>
          <w:lang w:val="uk-UA"/>
        </w:rPr>
        <w:t xml:space="preserve">, </w:t>
      </w:r>
      <w:bookmarkStart w:id="2" w:name="_Hlk229138504"/>
      <w:r>
        <w:rPr>
          <w:iCs/>
          <w:sz w:val="24"/>
          <w:szCs w:val="24"/>
          <w:lang w:val="uk-UA"/>
        </w:rPr>
        <w:t>будучи належним чином повідомленим про дату, час та місце розгляду справи на засідання не прибув, про причини своєї неявки не повідомив.</w:t>
      </w:r>
      <w:r w:rsidR="00CE7647">
        <w:rPr>
          <w:iCs/>
          <w:sz w:val="24"/>
          <w:szCs w:val="24"/>
          <w:lang w:val="uk-UA"/>
        </w:rPr>
        <w:t xml:space="preserve"> У зв’язку</w:t>
      </w:r>
      <w:bookmarkEnd w:id="2"/>
      <w:r w:rsidR="00CE7647">
        <w:rPr>
          <w:iCs/>
          <w:sz w:val="24"/>
          <w:szCs w:val="24"/>
          <w:lang w:val="uk-UA"/>
        </w:rPr>
        <w:t xml:space="preserve"> з цим розгляд дисциплінарної справи відкладено на 07 травня 2026 року.</w:t>
      </w:r>
    </w:p>
    <w:p w14:paraId="14C71091" w14:textId="4C050883" w:rsidR="00CE7647" w:rsidRPr="00280C4A" w:rsidRDefault="00CE7647" w:rsidP="004210F5">
      <w:pPr>
        <w:ind w:firstLine="709"/>
        <w:jc w:val="both"/>
        <w:rPr>
          <w:iCs/>
          <w:sz w:val="24"/>
          <w:szCs w:val="24"/>
          <w:lang w:val="uk-UA"/>
        </w:rPr>
      </w:pPr>
      <w:r>
        <w:rPr>
          <w:iCs/>
          <w:sz w:val="24"/>
          <w:szCs w:val="24"/>
          <w:lang w:val="uk-UA"/>
        </w:rPr>
        <w:t>07 травня 2026 року скаржник</w:t>
      </w:r>
      <w:r w:rsidR="00F07464">
        <w:rPr>
          <w:iCs/>
          <w:sz w:val="24"/>
          <w:szCs w:val="24"/>
          <w:lang w:val="uk-UA"/>
        </w:rPr>
        <w:t xml:space="preserve"> Особа_1</w:t>
      </w:r>
      <w:r>
        <w:rPr>
          <w:iCs/>
          <w:sz w:val="24"/>
          <w:szCs w:val="24"/>
          <w:lang w:val="uk-UA"/>
        </w:rPr>
        <w:t>,</w:t>
      </w:r>
      <w:r w:rsidRPr="00CE7647">
        <w:rPr>
          <w:iCs/>
          <w:sz w:val="24"/>
          <w:szCs w:val="24"/>
          <w:lang w:val="uk-UA"/>
        </w:rPr>
        <w:t xml:space="preserve"> </w:t>
      </w:r>
      <w:r>
        <w:rPr>
          <w:iCs/>
          <w:sz w:val="24"/>
          <w:szCs w:val="24"/>
          <w:lang w:val="uk-UA"/>
        </w:rPr>
        <w:t xml:space="preserve">будучи належним чином повідомленим про дату, час та місце розгляду справи на засідання </w:t>
      </w:r>
      <w:r w:rsidR="00515553">
        <w:rPr>
          <w:iCs/>
          <w:sz w:val="24"/>
          <w:szCs w:val="24"/>
          <w:lang w:val="uk-UA"/>
        </w:rPr>
        <w:t xml:space="preserve">повторно </w:t>
      </w:r>
      <w:r>
        <w:rPr>
          <w:iCs/>
          <w:sz w:val="24"/>
          <w:szCs w:val="24"/>
          <w:lang w:val="uk-UA"/>
        </w:rPr>
        <w:t xml:space="preserve">не прибув, про причини своєї неявки не повідомив. </w:t>
      </w:r>
      <w:r w:rsidR="00515553">
        <w:rPr>
          <w:iCs/>
          <w:sz w:val="24"/>
          <w:szCs w:val="24"/>
          <w:lang w:val="uk-UA"/>
        </w:rPr>
        <w:t>КДКА Полтавської області у складі дисциплінарної справи прийнято рішення про розгляд дисциплінарної справи за відсутності скаржника.</w:t>
      </w:r>
    </w:p>
    <w:p w14:paraId="06C785F5" w14:textId="59363EC6" w:rsidR="004210F5" w:rsidRPr="00280C4A" w:rsidRDefault="004210F5" w:rsidP="004210F5">
      <w:pPr>
        <w:ind w:firstLine="709"/>
        <w:jc w:val="both"/>
        <w:rPr>
          <w:sz w:val="24"/>
          <w:szCs w:val="24"/>
          <w:lang w:val="uk-UA"/>
        </w:rPr>
      </w:pPr>
      <w:r w:rsidRPr="00280C4A">
        <w:rPr>
          <w:sz w:val="24"/>
          <w:szCs w:val="24"/>
          <w:lang w:val="uk-UA"/>
        </w:rPr>
        <w:t xml:space="preserve">Скаржник зазначає про те, що 04 квітня 2024 року між </w:t>
      </w:r>
      <w:r w:rsidR="00F07464">
        <w:rPr>
          <w:sz w:val="24"/>
          <w:szCs w:val="24"/>
          <w:lang w:val="uk-UA"/>
        </w:rPr>
        <w:t>ним</w:t>
      </w:r>
      <w:r w:rsidRPr="00280C4A">
        <w:rPr>
          <w:sz w:val="24"/>
          <w:szCs w:val="24"/>
          <w:lang w:val="uk-UA"/>
        </w:rPr>
        <w:t xml:space="preserve"> та адвокатом </w:t>
      </w:r>
      <w:proofErr w:type="spellStart"/>
      <w:r w:rsidRPr="00280C4A">
        <w:rPr>
          <w:sz w:val="24"/>
          <w:szCs w:val="24"/>
          <w:lang w:val="uk-UA"/>
        </w:rPr>
        <w:t>Касумовим</w:t>
      </w:r>
      <w:proofErr w:type="spellEnd"/>
      <w:r w:rsidRPr="00280C4A">
        <w:rPr>
          <w:sz w:val="24"/>
          <w:szCs w:val="24"/>
          <w:lang w:val="uk-UA"/>
        </w:rPr>
        <w:t> О.О. укладено договір про надання правової допомоги</w:t>
      </w:r>
      <w:r w:rsidR="00B974F6">
        <w:rPr>
          <w:sz w:val="24"/>
          <w:szCs w:val="24"/>
          <w:lang w:val="uk-UA"/>
        </w:rPr>
        <w:t>.</w:t>
      </w:r>
      <w:r w:rsidRPr="00280C4A">
        <w:rPr>
          <w:sz w:val="24"/>
          <w:szCs w:val="24"/>
          <w:lang w:val="uk-UA"/>
        </w:rPr>
        <w:t xml:space="preserve"> </w:t>
      </w:r>
      <w:r w:rsidR="00B974F6">
        <w:rPr>
          <w:sz w:val="24"/>
          <w:szCs w:val="24"/>
          <w:lang w:val="uk-UA"/>
        </w:rPr>
        <w:t>С</w:t>
      </w:r>
      <w:r w:rsidRPr="00280C4A">
        <w:rPr>
          <w:sz w:val="24"/>
          <w:szCs w:val="24"/>
          <w:lang w:val="uk-UA"/>
        </w:rPr>
        <w:t>плачено  гонорар</w:t>
      </w:r>
      <w:r w:rsidR="00B974F6">
        <w:rPr>
          <w:sz w:val="24"/>
          <w:szCs w:val="24"/>
          <w:lang w:val="uk-UA"/>
        </w:rPr>
        <w:t xml:space="preserve"> в сумі</w:t>
      </w:r>
      <w:r w:rsidRPr="00280C4A">
        <w:rPr>
          <w:sz w:val="24"/>
          <w:szCs w:val="24"/>
          <w:lang w:val="uk-UA"/>
        </w:rPr>
        <w:t xml:space="preserve"> 15 тис. грн. </w:t>
      </w:r>
    </w:p>
    <w:p w14:paraId="2F6AB902" w14:textId="77777777" w:rsidR="004210F5" w:rsidRPr="00280C4A" w:rsidRDefault="004210F5" w:rsidP="004210F5">
      <w:pPr>
        <w:ind w:firstLine="709"/>
        <w:jc w:val="both"/>
        <w:rPr>
          <w:sz w:val="24"/>
          <w:szCs w:val="24"/>
          <w:lang w:val="uk-UA"/>
        </w:rPr>
      </w:pPr>
      <w:r w:rsidRPr="00280C4A">
        <w:rPr>
          <w:sz w:val="24"/>
          <w:szCs w:val="24"/>
          <w:lang w:val="uk-UA"/>
        </w:rPr>
        <w:t>У подальшому адвокатом складено апеляційну скаргу на рішення Дніпропетровського районного суду від 05 березня 2024 року та подано до Дніпропетровського апеляційного суду.</w:t>
      </w:r>
    </w:p>
    <w:p w14:paraId="2C4853A0" w14:textId="77777777" w:rsidR="004210F5" w:rsidRPr="00280C4A" w:rsidRDefault="004210F5" w:rsidP="004210F5">
      <w:pPr>
        <w:ind w:firstLine="709"/>
        <w:jc w:val="both"/>
        <w:rPr>
          <w:sz w:val="24"/>
          <w:szCs w:val="24"/>
          <w:lang w:val="uk-UA"/>
        </w:rPr>
      </w:pPr>
      <w:r w:rsidRPr="00280C4A">
        <w:rPr>
          <w:sz w:val="24"/>
          <w:szCs w:val="24"/>
          <w:lang w:val="uk-UA"/>
        </w:rPr>
        <w:t xml:space="preserve">12 липня 2024 року (справа №175/2234/22) Дніпропетровський районний суд Дніпропетровської області виніс ухвалу, на яку адвокат </w:t>
      </w:r>
      <w:proofErr w:type="spellStart"/>
      <w:r w:rsidRPr="00280C4A">
        <w:rPr>
          <w:sz w:val="24"/>
          <w:szCs w:val="24"/>
          <w:lang w:val="uk-UA"/>
        </w:rPr>
        <w:t>Касумов</w:t>
      </w:r>
      <w:proofErr w:type="spellEnd"/>
      <w:r w:rsidRPr="00280C4A">
        <w:rPr>
          <w:sz w:val="24"/>
          <w:szCs w:val="24"/>
          <w:lang w:val="uk-UA"/>
        </w:rPr>
        <w:t xml:space="preserve"> О.О. не подав апеляційну скаргу. Причини не подачі апеляційної скарги адвокатом </w:t>
      </w:r>
      <w:proofErr w:type="spellStart"/>
      <w:r w:rsidRPr="00280C4A">
        <w:rPr>
          <w:sz w:val="24"/>
          <w:szCs w:val="24"/>
          <w:lang w:val="uk-UA"/>
        </w:rPr>
        <w:t>Касумовим</w:t>
      </w:r>
      <w:proofErr w:type="spellEnd"/>
      <w:r w:rsidRPr="00280C4A">
        <w:rPr>
          <w:sz w:val="24"/>
          <w:szCs w:val="24"/>
          <w:lang w:val="uk-UA"/>
        </w:rPr>
        <w:t xml:space="preserve"> О.О. йому не відомі.</w:t>
      </w:r>
    </w:p>
    <w:p w14:paraId="6DBCE90E" w14:textId="2A2DA42E" w:rsidR="004210F5" w:rsidRPr="00280C4A" w:rsidRDefault="004210F5" w:rsidP="004210F5">
      <w:pPr>
        <w:ind w:firstLine="709"/>
        <w:jc w:val="both"/>
        <w:rPr>
          <w:sz w:val="24"/>
          <w:szCs w:val="24"/>
          <w:lang w:val="uk-UA"/>
        </w:rPr>
      </w:pPr>
      <w:r w:rsidRPr="00280C4A">
        <w:rPr>
          <w:sz w:val="24"/>
          <w:szCs w:val="24"/>
          <w:lang w:val="uk-UA"/>
        </w:rPr>
        <w:t xml:space="preserve">20 листопада 2024 року Дніпропетровський апеляційний суд розглянув апеляційну скаргу, подану адвокатом </w:t>
      </w:r>
      <w:proofErr w:type="spellStart"/>
      <w:r w:rsidRPr="00280C4A">
        <w:rPr>
          <w:sz w:val="24"/>
          <w:szCs w:val="24"/>
          <w:lang w:val="uk-UA"/>
        </w:rPr>
        <w:t>Касумовим</w:t>
      </w:r>
      <w:proofErr w:type="spellEnd"/>
      <w:r w:rsidRPr="00280C4A">
        <w:rPr>
          <w:sz w:val="24"/>
          <w:szCs w:val="24"/>
          <w:lang w:val="uk-UA"/>
        </w:rPr>
        <w:t xml:space="preserve"> О.О., на рішення Дніпропетровського районного суду від 05 березня 2024 року (справа №175/2234/22) та виніс постанову.</w:t>
      </w:r>
    </w:p>
    <w:p w14:paraId="0345A651" w14:textId="744E7CF8" w:rsidR="004210F5" w:rsidRPr="00280C4A" w:rsidRDefault="004210F5" w:rsidP="004210F5">
      <w:pPr>
        <w:ind w:firstLine="709"/>
        <w:jc w:val="both"/>
        <w:rPr>
          <w:sz w:val="24"/>
          <w:szCs w:val="24"/>
          <w:lang w:val="uk-UA"/>
        </w:rPr>
      </w:pPr>
      <w:r w:rsidRPr="00280C4A">
        <w:rPr>
          <w:sz w:val="24"/>
          <w:szCs w:val="24"/>
          <w:lang w:val="uk-UA"/>
        </w:rPr>
        <w:t xml:space="preserve">На неодноразові телефонні дзвінки адвокат </w:t>
      </w:r>
      <w:proofErr w:type="spellStart"/>
      <w:r w:rsidRPr="00280C4A">
        <w:rPr>
          <w:sz w:val="24"/>
          <w:szCs w:val="24"/>
          <w:lang w:val="uk-UA"/>
        </w:rPr>
        <w:t>Касумов</w:t>
      </w:r>
      <w:proofErr w:type="spellEnd"/>
      <w:r w:rsidRPr="00280C4A">
        <w:rPr>
          <w:sz w:val="24"/>
          <w:szCs w:val="24"/>
          <w:lang w:val="uk-UA"/>
        </w:rPr>
        <w:t xml:space="preserve"> О.О. не реагував. Касаційну скаргу до Верховного суду складав інший адвокат. </w:t>
      </w:r>
    </w:p>
    <w:p w14:paraId="220A1804" w14:textId="1465F6C1" w:rsidR="004210F5" w:rsidRPr="00280C4A" w:rsidRDefault="004210F5" w:rsidP="004210F5">
      <w:pPr>
        <w:ind w:firstLine="709"/>
        <w:jc w:val="both"/>
        <w:rPr>
          <w:sz w:val="24"/>
          <w:szCs w:val="24"/>
          <w:lang w:val="uk-UA"/>
        </w:rPr>
      </w:pPr>
      <w:r w:rsidRPr="00280C4A">
        <w:rPr>
          <w:sz w:val="24"/>
          <w:szCs w:val="24"/>
          <w:lang w:val="uk-UA"/>
        </w:rPr>
        <w:t xml:space="preserve">Таким чином, не складання адвокатом </w:t>
      </w:r>
      <w:proofErr w:type="spellStart"/>
      <w:r w:rsidRPr="00280C4A">
        <w:rPr>
          <w:sz w:val="24"/>
          <w:szCs w:val="24"/>
          <w:lang w:val="uk-UA"/>
        </w:rPr>
        <w:t>Касумовим</w:t>
      </w:r>
      <w:proofErr w:type="spellEnd"/>
      <w:r w:rsidRPr="00280C4A">
        <w:rPr>
          <w:sz w:val="24"/>
          <w:szCs w:val="24"/>
          <w:lang w:val="uk-UA"/>
        </w:rPr>
        <w:t xml:space="preserve"> О.О. апеляційної скарги на ухвалу Дніпропетровського районного суду від 12 липня 2024 року (справа №175/2234/22) та самоусунення від виконання умов договору від 04 квітня 2024 року у вигляді не складання касаційної скарги до Верховного суду вважає грубим порушенням Правил адвокатської етики та порушенням вимог п. п. 2.2.7, 2.2.10 Договору. </w:t>
      </w:r>
    </w:p>
    <w:p w14:paraId="784819D5" w14:textId="77777777" w:rsidR="004210F5" w:rsidRPr="00280C4A" w:rsidRDefault="004210F5" w:rsidP="004210F5">
      <w:pPr>
        <w:ind w:firstLine="709"/>
        <w:jc w:val="both"/>
        <w:rPr>
          <w:sz w:val="24"/>
          <w:szCs w:val="24"/>
          <w:lang w:val="uk-UA"/>
        </w:rPr>
      </w:pPr>
      <w:r w:rsidRPr="00280C4A">
        <w:rPr>
          <w:sz w:val="24"/>
          <w:szCs w:val="24"/>
          <w:lang w:val="uk-UA"/>
        </w:rPr>
        <w:t xml:space="preserve">Просить притягнути адвоката </w:t>
      </w:r>
      <w:proofErr w:type="spellStart"/>
      <w:r w:rsidRPr="00280C4A">
        <w:rPr>
          <w:sz w:val="24"/>
          <w:szCs w:val="24"/>
          <w:lang w:val="uk-UA"/>
        </w:rPr>
        <w:t>Касумова</w:t>
      </w:r>
      <w:proofErr w:type="spellEnd"/>
      <w:r w:rsidRPr="00280C4A">
        <w:rPr>
          <w:sz w:val="24"/>
          <w:szCs w:val="24"/>
          <w:lang w:val="uk-UA"/>
        </w:rPr>
        <w:t xml:space="preserve"> О.О. до дисциплінарної відповідальності та </w:t>
      </w:r>
      <w:r w:rsidRPr="00280C4A">
        <w:rPr>
          <w:sz w:val="24"/>
          <w:szCs w:val="24"/>
          <w:lang w:val="uk-UA"/>
        </w:rPr>
        <w:lastRenderedPageBreak/>
        <w:t xml:space="preserve">зобов’язати перерахувати на потреби Збройних Сил України 7 тис. грн з суми гонорару, отриманого ним 04 квітня 2024 року. </w:t>
      </w:r>
    </w:p>
    <w:p w14:paraId="0114030F" w14:textId="0AB7E786" w:rsidR="004210F5" w:rsidRPr="00280C4A" w:rsidRDefault="004210F5" w:rsidP="004210F5">
      <w:pPr>
        <w:ind w:firstLine="709"/>
        <w:jc w:val="both"/>
        <w:rPr>
          <w:sz w:val="24"/>
          <w:szCs w:val="24"/>
          <w:lang w:val="uk-UA"/>
        </w:rPr>
      </w:pPr>
      <w:r w:rsidRPr="00280C4A">
        <w:rPr>
          <w:sz w:val="24"/>
          <w:szCs w:val="24"/>
          <w:lang w:val="uk-UA"/>
        </w:rPr>
        <w:t xml:space="preserve">З наданих адвокатом </w:t>
      </w:r>
      <w:proofErr w:type="spellStart"/>
      <w:r w:rsidRPr="00280C4A">
        <w:rPr>
          <w:sz w:val="24"/>
          <w:szCs w:val="24"/>
          <w:lang w:val="uk-UA"/>
        </w:rPr>
        <w:t>Касумовим</w:t>
      </w:r>
      <w:proofErr w:type="spellEnd"/>
      <w:r w:rsidRPr="00280C4A">
        <w:rPr>
          <w:sz w:val="24"/>
          <w:szCs w:val="24"/>
          <w:lang w:val="uk-UA"/>
        </w:rPr>
        <w:t xml:space="preserve"> О.О. письмових пояснень слідує, що між ним та громадянином </w:t>
      </w:r>
      <w:r w:rsidR="001F3337">
        <w:rPr>
          <w:sz w:val="24"/>
          <w:szCs w:val="24"/>
          <w:lang w:val="uk-UA"/>
        </w:rPr>
        <w:t>Особою_1</w:t>
      </w:r>
      <w:r w:rsidRPr="00280C4A">
        <w:rPr>
          <w:sz w:val="24"/>
          <w:szCs w:val="24"/>
          <w:lang w:val="uk-UA"/>
        </w:rPr>
        <w:t xml:space="preserve"> 04 квітня 2024 року був укладений договір про надання  правової допомоги. Клієнтом, у порушення п. 2.2.3 вищезазначеного договору (інформування Адвоката про всі документи та відомі обставини, які можуть мати суттєве значення для прийняття та виконання Адвокатом доручення відповідно до цього Договору) не було надано жодних документів щодо обставин судової справи №175/2234/22. Крім того, повідомляє про те, що на неодноразові прохання не повідомлено жодних обставин справи.</w:t>
      </w:r>
    </w:p>
    <w:p w14:paraId="77C60188" w14:textId="36997245" w:rsidR="004210F5" w:rsidRPr="00280C4A" w:rsidRDefault="004210F5" w:rsidP="004210F5">
      <w:pPr>
        <w:ind w:firstLine="709"/>
        <w:jc w:val="both"/>
        <w:rPr>
          <w:sz w:val="24"/>
          <w:szCs w:val="24"/>
          <w:lang w:val="uk-UA"/>
        </w:rPr>
      </w:pPr>
      <w:r w:rsidRPr="00280C4A">
        <w:rPr>
          <w:sz w:val="24"/>
          <w:szCs w:val="24"/>
          <w:lang w:val="uk-UA"/>
        </w:rPr>
        <w:t xml:space="preserve">Вказує про те, що не отримував від </w:t>
      </w:r>
      <w:r w:rsidR="001F3337">
        <w:rPr>
          <w:sz w:val="24"/>
          <w:szCs w:val="24"/>
          <w:lang w:val="uk-UA"/>
        </w:rPr>
        <w:t>Особи_1</w:t>
      </w:r>
      <w:r w:rsidRPr="00280C4A">
        <w:rPr>
          <w:sz w:val="24"/>
          <w:szCs w:val="24"/>
          <w:lang w:val="uk-UA"/>
        </w:rPr>
        <w:t xml:space="preserve"> жодних коштів, тим паче гонорару в розмірі 15 тис. грн. Посилання на квитанцію, долучену до скарги вважає недоцільним, оскільки отримувачем зазначена невідома особа, зокрема </w:t>
      </w:r>
      <w:r w:rsidR="001F3337">
        <w:rPr>
          <w:sz w:val="24"/>
          <w:szCs w:val="24"/>
          <w:lang w:val="uk-UA"/>
        </w:rPr>
        <w:t>Особа_2</w:t>
      </w:r>
      <w:r w:rsidRPr="00280C4A">
        <w:rPr>
          <w:sz w:val="24"/>
          <w:szCs w:val="24"/>
          <w:lang w:val="uk-UA"/>
        </w:rPr>
        <w:t xml:space="preserve">. </w:t>
      </w:r>
    </w:p>
    <w:p w14:paraId="0235A942" w14:textId="77777777" w:rsidR="004210F5" w:rsidRPr="00280C4A" w:rsidRDefault="004210F5" w:rsidP="004210F5">
      <w:pPr>
        <w:ind w:firstLine="709"/>
        <w:jc w:val="both"/>
        <w:rPr>
          <w:sz w:val="24"/>
          <w:szCs w:val="24"/>
          <w:lang w:val="uk-UA"/>
        </w:rPr>
      </w:pPr>
      <w:r w:rsidRPr="00280C4A">
        <w:rPr>
          <w:sz w:val="24"/>
          <w:szCs w:val="24"/>
          <w:lang w:val="uk-UA"/>
        </w:rPr>
        <w:t>Ним підготовлено апеляційну скаргу на рішення Дніпропетровського районного суду Дніпропетровської області від 05 березня 2024 року та додаткові пояснення по справі №175/2234/22, котрі подані до відповідного суду. Жодних телефонних дзвінків від скаржника не отримував.</w:t>
      </w:r>
    </w:p>
    <w:p w14:paraId="5FAB08BD" w14:textId="77777777" w:rsidR="004210F5" w:rsidRPr="00280C4A" w:rsidRDefault="004210F5" w:rsidP="004210F5">
      <w:pPr>
        <w:ind w:firstLine="709"/>
        <w:jc w:val="both"/>
        <w:rPr>
          <w:sz w:val="24"/>
          <w:szCs w:val="24"/>
          <w:lang w:val="uk-UA"/>
        </w:rPr>
      </w:pPr>
      <w:r w:rsidRPr="00280C4A">
        <w:rPr>
          <w:sz w:val="24"/>
          <w:szCs w:val="24"/>
          <w:lang w:val="uk-UA"/>
        </w:rPr>
        <w:t xml:space="preserve">У судовому засіданні, що відбулося 12 липня 2024 року, у якому винесено ухвалу Дніпропетровського районного суду Дніпропетровської області участі не брав, інтереси скаржника представляв інший адвокат. </w:t>
      </w:r>
    </w:p>
    <w:p w14:paraId="3F7B2A9B" w14:textId="77777777" w:rsidR="004210F5" w:rsidRPr="00280C4A" w:rsidRDefault="004210F5" w:rsidP="004210F5">
      <w:pPr>
        <w:ind w:firstLine="709"/>
        <w:jc w:val="both"/>
        <w:rPr>
          <w:sz w:val="24"/>
          <w:szCs w:val="24"/>
          <w:lang w:val="uk-UA"/>
        </w:rPr>
      </w:pPr>
      <w:r w:rsidRPr="00280C4A">
        <w:rPr>
          <w:sz w:val="24"/>
          <w:szCs w:val="24"/>
          <w:lang w:val="uk-UA"/>
        </w:rPr>
        <w:t>Вважає, що в його діях відсутні порушення Закону України «Про адвокатуру та адвокатську діяльність».</w:t>
      </w:r>
    </w:p>
    <w:p w14:paraId="731E5505"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Згідно зі ст. 3, ч. 1 ст. 4, п. 2 ч. 1 ст. 1 Закону України «Про адвокатуру та адвокатську діяльність» правовою основою діяльності адвокатури України є Конституція України, Закон № 5076,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Під адвокатською діяльністю розуміється незалежна професійна діяльність адвоката щодо здійснення захисту, представництва та надання інших видів правової допомоги клієнту. Адвокатом визнається фізична особа, яка здійснює адвокатську діяльність на підставах та в порядку, що передбачені цим Законом.</w:t>
      </w:r>
    </w:p>
    <w:p w14:paraId="6DB0A36A"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статтею 5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2C7A0A6D"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Одним із видів адвокатської діяльності, встановлених ст. 19 Закону України «Про адвокатуру та адвокатську діяльність» є надання правової інформації, консультацій і роз’яснень з правових питань, правовий супровід діяльності, складання заяв, скарг, процесуальних та інших документів правового характеру. Захист інтересів фізичних осіб у судах під час здійснення кримінального, цивільного…судочинства.</w:t>
      </w:r>
    </w:p>
    <w:p w14:paraId="60EEC73F"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ст. 20 Закону 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w:t>
      </w:r>
    </w:p>
    <w:p w14:paraId="435E98F3" w14:textId="00B99830"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До професійних обов’язків адвоката за п. 1 ч. 1 ст. 21 Закону України «Про адвокатуру та адвокатську діяльність» віднесено дотримання присяги адвоката та правил адвокатської етики. За п. 2 цієї статті надавати звіт про виконання договору про надання правової допомоги, а за п. 3 невідкладно повідомляти клієнта про виникнення конфлікту інтересів.</w:t>
      </w:r>
    </w:p>
    <w:p w14:paraId="1F1E6CAF" w14:textId="34002F43"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п. 1 ч. 2 ст. 21 Закону адвокату забороняється використовувати свої права всупереч правам, свободам та законним інтересам клієнта.</w:t>
      </w:r>
    </w:p>
    <w:p w14:paraId="6D3C3735" w14:textId="43AE367A"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приписами п. 1 ч. 1 ст. 23 Закону України «Про адвокатуру та адвокатську діяльність» забороняється будь - які втручання і перешкоди здійсненню адвокатської діяльності, п. 11 заборонено втручання у правову позицію адвоката.</w:t>
      </w:r>
      <w:r w:rsidR="00DD246B" w:rsidRPr="00DD246B">
        <w:rPr>
          <w:noProof/>
          <w:lang w:val="uk-UA"/>
        </w:rPr>
        <w:t xml:space="preserve"> </w:t>
      </w:r>
    </w:p>
    <w:p w14:paraId="3A1EF0F4"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Згідно ч. 1 ст. 26 Закону підставою для здійснення адвокатської діяльності є договір про надання правової допомоги.</w:t>
      </w:r>
    </w:p>
    <w:p w14:paraId="500E8E7E"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 xml:space="preserve">У відповідності до ч. 4 ст. 26 Закону України «Про адвокатуру та адвокатську діяльність» адвокат зобов’язаний діяти в межах повноважень, наданих йому клієнтом, у тому </w:t>
      </w:r>
      <w:r w:rsidRPr="00280C4A">
        <w:rPr>
          <w:rFonts w:eastAsia="Times New Roman"/>
          <w:sz w:val="24"/>
          <w:szCs w:val="24"/>
          <w:lang w:val="uk-UA"/>
        </w:rPr>
        <w:lastRenderedPageBreak/>
        <w:t>числі з урахуванням обмежень щодо вчинення окремих процесуальних дій.</w:t>
      </w:r>
    </w:p>
    <w:p w14:paraId="597D470C" w14:textId="0EA31650"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Статтею 6 Правил адвокатської етики визначено, що специфіка цілей і завдань адвокатури вимагає як необхідної умови належного здійснення адвокатської діяльності максимальної незалежності адвоката у виконання своїх професійних прав і обов’язків, що передбачає його свободу від будь – якого зовнішнього впливу, тиску чи втручання в його діяльність з надання правової допомоги.</w:t>
      </w:r>
    </w:p>
    <w:p w14:paraId="361B77F1"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 xml:space="preserve"> За приписами ст. 7 Правил адвокатської етики у своїй професійній діяльності повинен дотримуватися чинного законодавства. Адвокат не має права у своїй професійній діяльності вдаватися до засобів та методів, які суперечать чинному законодавству або цим Правилам.</w:t>
      </w:r>
    </w:p>
    <w:p w14:paraId="56D5378F"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Статтею 8 Правил адвокатської етики визначено обов’язок адвоката, в межах дотримання принципу законності, виходити з переваги інтересів клієнта.</w:t>
      </w:r>
    </w:p>
    <w:p w14:paraId="4CC14F13"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ч. 2 ст. 9 Правил адвокатської етики адвокат без письмового погодження з клієнтами, щодо яких виник конфлікт інтересів, не може представляти або захищати одночасно двох або більше клієнтів, інтереси яких є взаємно суперечливими, або вірогідно можуть стати суперечливими, а також за таких обставин надавати їм правничу (правову) допомогу.</w:t>
      </w:r>
    </w:p>
    <w:p w14:paraId="2F037BD9"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ст. 11 Правил адвокат зобов’язаний надавати професійну правничу (правову) допомогу клієнту, здійснювати його захист та представництво компетентно та добросовісно.</w:t>
      </w:r>
    </w:p>
    <w:p w14:paraId="33B2F58C"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 xml:space="preserve">Статтею 12 Правил адвокатської етики визначено, що адвокат не повинен </w:t>
      </w:r>
      <w:bookmarkStart w:id="3" w:name="_Hlk122427827"/>
      <w:r w:rsidRPr="00280C4A">
        <w:rPr>
          <w:rFonts w:eastAsia="Times New Roman"/>
          <w:sz w:val="24"/>
          <w:szCs w:val="24"/>
          <w:lang w:val="uk-UA"/>
        </w:rPr>
        <w:t>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bookmarkEnd w:id="3"/>
    <w:p w14:paraId="7382BACC"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приписами ст. 14 Правил адвокат надає правову допомогу відповідно до законодавства України про адвокатуру та адвокатську діяльність на підставі договору про надання правової допомоги.</w:t>
      </w:r>
    </w:p>
    <w:p w14:paraId="79451420"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ст. 19 Правил адвокатської етики адвокат не має права в своїй професійній діяльності вдаватися до засобів та методів, які суперечать чинному законодавству або цим Правилам.</w:t>
      </w:r>
    </w:p>
    <w:p w14:paraId="6A21FEBE"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приписами ст. 27 Правил адвокатської етики, адвокат повинен приділяти кожному дорученню розумно необхідну для його успішного виконання увагу. При виконанні доручення адвокат зобов’язаний використати всі розумно необхідні і доступні йому законні засоби для надання ефективної правової допомоги клієнту, здійснення його захисту. Адвокат повинен оперативно виконувати доручення клієнтів, дотримуючись при цьому всіх інших вимог, що пред’являються законом і цими Правилами до належного виконання адвокатом своїх професійних обов’язків.</w:t>
      </w:r>
    </w:p>
    <w:p w14:paraId="3536A740"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У відповідності до ст. 42 Правил адвокатської етики представляючи інтереси клієнта або виконуючи функцію захисника в суді, адвокат зобов’язаний дотримуватися вимог чинного процесуального законодавства, законодавства про адвокатуру та адвокатську діяльність, про судоустрій та статус суддів, іншого законодавства, що регулює поведінку учасників судового процесу, а також вимог Правил.</w:t>
      </w:r>
    </w:p>
    <w:p w14:paraId="0CBB0F21" w14:textId="77777777"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ст. 44 Правил адвокатської етики під час здійснення професійної діяльності в суді адвокат повинен бути добропорядним, поводити себе чесно та гідно, стверджувати повагу до адвокатської професії та не вчиняти дій, спрямованих на невиправдане затягування судового розгляду справи.</w:t>
      </w:r>
    </w:p>
    <w:p w14:paraId="7F402666" w14:textId="3470796A"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ч. ч. 3, 4 ст. 70 Правил адвокатської етики адвокат не зобов’язаний доводити свою невинуватість у вчиненні дисциплінарного проступку. Обов’язок доказування вини адвоката покладається на особу, яка ініціює питання дисциплінарної відповідальності відносно адвоката. Звинувачення адвоката не можуть ґрунтуватися на припущеннях. Усі сумніви щодо доведеності вини адвоката тлумачяться на його користь.</w:t>
      </w:r>
    </w:p>
    <w:p w14:paraId="5B0E06D9" w14:textId="7FD540D1"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За приписами ст. 33 Закону України «Про адвокатуру та адвокатську діяльність»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44298CF9" w14:textId="3BDC797A" w:rsidR="004210F5" w:rsidRPr="00280C4A" w:rsidRDefault="004210F5" w:rsidP="004210F5">
      <w:pPr>
        <w:ind w:firstLine="709"/>
        <w:jc w:val="both"/>
        <w:rPr>
          <w:rFonts w:eastAsia="Times New Roman"/>
          <w:sz w:val="24"/>
          <w:szCs w:val="24"/>
          <w:lang w:val="uk-UA"/>
        </w:rPr>
      </w:pPr>
      <w:r w:rsidRPr="00280C4A">
        <w:rPr>
          <w:rFonts w:eastAsia="Times New Roman"/>
          <w:sz w:val="24"/>
          <w:szCs w:val="24"/>
          <w:lang w:val="uk-UA"/>
        </w:rPr>
        <w:t xml:space="preserve">У відповідності до ч. 1 ст. 34 Закону України «Про адвокатуру та адвокатську діяльність» підставою для притягнення адвоката до дисциплінарної відповідальності є вчинення ним дисциплінарного проступку передбаченого ч. 2 ст. 34 Закону України «Про адвокатуру та адвокатську діяльність». Такими дисциплінарними проступками є порушення вимог несумісності, порушення присяги адвоката України, порушення правил адвокатської </w:t>
      </w:r>
      <w:r w:rsidRPr="00280C4A">
        <w:rPr>
          <w:rFonts w:eastAsia="Times New Roman"/>
          <w:sz w:val="24"/>
          <w:szCs w:val="24"/>
          <w:lang w:val="uk-UA"/>
        </w:rPr>
        <w:lastRenderedPageBreak/>
        <w:t>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0911F3A5" w14:textId="0EAEF879" w:rsidR="004210F5" w:rsidRPr="00280C4A" w:rsidRDefault="004210F5" w:rsidP="004210F5">
      <w:pPr>
        <w:tabs>
          <w:tab w:val="left" w:pos="720"/>
        </w:tabs>
        <w:ind w:right="72" w:firstLine="709"/>
        <w:jc w:val="both"/>
        <w:rPr>
          <w:sz w:val="24"/>
          <w:szCs w:val="24"/>
          <w:lang w:val="uk-UA"/>
        </w:rPr>
      </w:pPr>
      <w:r w:rsidRPr="00280C4A">
        <w:rPr>
          <w:rFonts w:eastAsia="Times New Roman"/>
          <w:sz w:val="24"/>
          <w:szCs w:val="24"/>
          <w:lang w:val="uk-UA"/>
        </w:rPr>
        <w:t xml:space="preserve">Надаючи оцінку діям адвоката </w:t>
      </w:r>
      <w:proofErr w:type="spellStart"/>
      <w:r w:rsidRPr="00280C4A">
        <w:rPr>
          <w:rFonts w:eastAsia="Times New Roman"/>
          <w:sz w:val="24"/>
          <w:szCs w:val="24"/>
          <w:lang w:val="uk-UA"/>
        </w:rPr>
        <w:t>Касумова</w:t>
      </w:r>
      <w:proofErr w:type="spellEnd"/>
      <w:r w:rsidRPr="00280C4A">
        <w:rPr>
          <w:rFonts w:eastAsia="Times New Roman"/>
          <w:sz w:val="24"/>
          <w:szCs w:val="24"/>
          <w:lang w:val="uk-UA"/>
        </w:rPr>
        <w:t xml:space="preserve"> Олега Олеговича </w:t>
      </w:r>
      <w:r w:rsidR="001E0861">
        <w:rPr>
          <w:rFonts w:eastAsia="Times New Roman"/>
          <w:sz w:val="24"/>
          <w:szCs w:val="24"/>
          <w:lang w:val="uk-UA"/>
        </w:rPr>
        <w:t xml:space="preserve">КДКА Полтавської області у складі дисциплінарної палати </w:t>
      </w:r>
      <w:r w:rsidRPr="00280C4A">
        <w:rPr>
          <w:rFonts w:eastAsia="Times New Roman"/>
          <w:sz w:val="24"/>
          <w:szCs w:val="24"/>
          <w:lang w:val="uk-UA"/>
        </w:rPr>
        <w:t xml:space="preserve"> </w:t>
      </w:r>
      <w:r w:rsidRPr="00280C4A">
        <w:rPr>
          <w:sz w:val="24"/>
          <w:szCs w:val="24"/>
          <w:lang w:val="uk-UA"/>
        </w:rPr>
        <w:t xml:space="preserve">дійшла до наступних висновків: 04 квітня 2024 року між адвокатом </w:t>
      </w:r>
      <w:proofErr w:type="spellStart"/>
      <w:r w:rsidRPr="00280C4A">
        <w:rPr>
          <w:sz w:val="24"/>
          <w:szCs w:val="24"/>
          <w:lang w:val="uk-UA"/>
        </w:rPr>
        <w:t>Касумовим</w:t>
      </w:r>
      <w:proofErr w:type="spellEnd"/>
      <w:r w:rsidRPr="00280C4A">
        <w:rPr>
          <w:sz w:val="24"/>
          <w:szCs w:val="24"/>
          <w:lang w:val="uk-UA"/>
        </w:rPr>
        <w:t xml:space="preserve"> О.О. та </w:t>
      </w:r>
      <w:r w:rsidR="001F3337">
        <w:rPr>
          <w:sz w:val="24"/>
          <w:szCs w:val="24"/>
          <w:lang w:val="uk-UA"/>
        </w:rPr>
        <w:t>Особою_1</w:t>
      </w:r>
      <w:r w:rsidRPr="00280C4A">
        <w:rPr>
          <w:sz w:val="24"/>
          <w:szCs w:val="24"/>
          <w:lang w:val="uk-UA"/>
        </w:rPr>
        <w:t xml:space="preserve"> укладено договір про надання правової допомоги. Відповідно до п. 2.1 якого визначено обов’язки адвоката, зокрема: </w:t>
      </w:r>
    </w:p>
    <w:p w14:paraId="10BCA37D" w14:textId="4ADB7AF0" w:rsidR="004210F5" w:rsidRPr="00280C4A" w:rsidRDefault="004210F5" w:rsidP="004210F5">
      <w:pPr>
        <w:tabs>
          <w:tab w:val="left" w:pos="720"/>
        </w:tabs>
        <w:ind w:right="72" w:firstLine="709"/>
        <w:jc w:val="both"/>
        <w:rPr>
          <w:sz w:val="24"/>
          <w:szCs w:val="24"/>
          <w:lang w:val="uk-UA"/>
        </w:rPr>
      </w:pPr>
      <w:r w:rsidRPr="00280C4A">
        <w:rPr>
          <w:sz w:val="24"/>
          <w:szCs w:val="24"/>
          <w:lang w:val="uk-UA"/>
        </w:rPr>
        <w:t>п. 2.1.1 Адвокат зобов’язується надавати правову допомогу, у тому числі, за окремими дорученнями Клієнта.</w:t>
      </w:r>
    </w:p>
    <w:p w14:paraId="2FD89BC6" w14:textId="77777777" w:rsidR="004210F5" w:rsidRPr="00280C4A" w:rsidRDefault="004210F5" w:rsidP="004210F5">
      <w:pPr>
        <w:tabs>
          <w:tab w:val="left" w:pos="720"/>
        </w:tabs>
        <w:ind w:right="72" w:firstLine="709"/>
        <w:jc w:val="both"/>
        <w:rPr>
          <w:sz w:val="24"/>
          <w:szCs w:val="24"/>
          <w:lang w:val="uk-UA"/>
        </w:rPr>
      </w:pPr>
      <w:r w:rsidRPr="00280C4A">
        <w:rPr>
          <w:sz w:val="24"/>
          <w:szCs w:val="24"/>
          <w:lang w:val="uk-UA"/>
        </w:rPr>
        <w:t>п. 2.1.2 Адвокат зобов’язується представляти права і законні інтереси Клієнта в органах державної влади, місцевого самоврядування, перед третіми особами, в Господарських судах, Адміністративних судах всіх інстанцій, а також всіх без виключення судах України ….</w:t>
      </w:r>
    </w:p>
    <w:p w14:paraId="23DCB899" w14:textId="0A6A8C16" w:rsidR="004210F5" w:rsidRPr="00280C4A" w:rsidRDefault="004210F5" w:rsidP="004210F5">
      <w:pPr>
        <w:tabs>
          <w:tab w:val="left" w:pos="720"/>
        </w:tabs>
        <w:ind w:right="72" w:firstLine="709"/>
        <w:jc w:val="both"/>
        <w:rPr>
          <w:sz w:val="24"/>
          <w:szCs w:val="24"/>
          <w:lang w:val="uk-UA"/>
        </w:rPr>
      </w:pPr>
      <w:r w:rsidRPr="00280C4A">
        <w:rPr>
          <w:sz w:val="24"/>
          <w:szCs w:val="24"/>
          <w:lang w:val="uk-UA"/>
        </w:rPr>
        <w:t>п. 2.2.10 Оскаржувати судові рішення (ухвали) до апеляційних та касаційних інстанцій з правом їх підпису.</w:t>
      </w:r>
    </w:p>
    <w:p w14:paraId="65A28BDD" w14:textId="77777777" w:rsidR="004210F5" w:rsidRDefault="004210F5" w:rsidP="004210F5">
      <w:pPr>
        <w:ind w:firstLine="709"/>
        <w:jc w:val="both"/>
        <w:rPr>
          <w:sz w:val="24"/>
          <w:szCs w:val="24"/>
          <w:lang w:val="uk-UA"/>
        </w:rPr>
      </w:pPr>
      <w:r w:rsidRPr="00280C4A">
        <w:rPr>
          <w:sz w:val="24"/>
          <w:szCs w:val="24"/>
          <w:lang w:val="uk-UA"/>
        </w:rPr>
        <w:t xml:space="preserve">Скаржник вказує, що адвокат </w:t>
      </w:r>
      <w:proofErr w:type="spellStart"/>
      <w:r w:rsidRPr="00280C4A">
        <w:rPr>
          <w:sz w:val="24"/>
          <w:szCs w:val="24"/>
          <w:lang w:val="uk-UA"/>
        </w:rPr>
        <w:t>Касумов</w:t>
      </w:r>
      <w:proofErr w:type="spellEnd"/>
      <w:r w:rsidRPr="00280C4A">
        <w:rPr>
          <w:sz w:val="24"/>
          <w:szCs w:val="24"/>
          <w:lang w:val="uk-UA"/>
        </w:rPr>
        <w:t xml:space="preserve"> О.О. всупереч умовам Договору не склав апеляційну скаргу на ухвалу Дніпропетровського районного суду від 12 липня 2024 року (справа №175/2234/22) та самоусунувся від виконання умов договору, не підготував касаційну скаргу до Верховного суду. </w:t>
      </w:r>
    </w:p>
    <w:p w14:paraId="2A26EC99" w14:textId="067B06FA" w:rsidR="001E0861" w:rsidRPr="00280C4A" w:rsidRDefault="00EC74F8" w:rsidP="001E0861">
      <w:pPr>
        <w:ind w:firstLine="709"/>
        <w:jc w:val="both"/>
        <w:rPr>
          <w:sz w:val="24"/>
          <w:szCs w:val="24"/>
          <w:lang w:val="uk-UA"/>
        </w:rPr>
      </w:pPr>
      <w:r>
        <w:rPr>
          <w:sz w:val="24"/>
          <w:szCs w:val="24"/>
          <w:lang w:val="uk-UA"/>
        </w:rPr>
        <w:t xml:space="preserve">З </w:t>
      </w:r>
      <w:r w:rsidR="001E0861" w:rsidRPr="00280C4A">
        <w:rPr>
          <w:sz w:val="24"/>
          <w:szCs w:val="24"/>
          <w:lang w:val="uk-UA"/>
        </w:rPr>
        <w:t xml:space="preserve">наданих адвокатом </w:t>
      </w:r>
      <w:proofErr w:type="spellStart"/>
      <w:r w:rsidR="001E0861" w:rsidRPr="00280C4A">
        <w:rPr>
          <w:sz w:val="24"/>
          <w:szCs w:val="24"/>
          <w:lang w:val="uk-UA"/>
        </w:rPr>
        <w:t>Касумовим</w:t>
      </w:r>
      <w:proofErr w:type="spellEnd"/>
      <w:r w:rsidR="001E0861" w:rsidRPr="00280C4A">
        <w:rPr>
          <w:sz w:val="24"/>
          <w:szCs w:val="24"/>
          <w:lang w:val="uk-UA"/>
        </w:rPr>
        <w:t xml:space="preserve"> О.О. письмових пояснень слідує, що між ним та громадянином </w:t>
      </w:r>
      <w:r w:rsidR="001F3337">
        <w:rPr>
          <w:sz w:val="24"/>
          <w:szCs w:val="24"/>
          <w:lang w:val="uk-UA"/>
        </w:rPr>
        <w:t>Особою_1</w:t>
      </w:r>
      <w:r w:rsidR="001E0861" w:rsidRPr="00280C4A">
        <w:rPr>
          <w:sz w:val="24"/>
          <w:szCs w:val="24"/>
          <w:lang w:val="uk-UA"/>
        </w:rPr>
        <w:t xml:space="preserve"> 04 квітня 2024 року був укладений договір про надання  правової допомоги. Клієнтом, у порушення п. 2.2.3 вищезазначеного договору (інформування Адвоката про всі документи та відомі обставини, які можуть мати суттєве значення для прийняття та виконання Адвокатом доручення відповідно до цього Договору) не було надано жодних документів щодо обставин судової справи №175/2234/22. Крім того, повідомляє про те, що на неодноразові прохання не повідомлено жодних обставин справи.</w:t>
      </w:r>
    </w:p>
    <w:p w14:paraId="324F8273" w14:textId="71F4EEDB" w:rsidR="001E0861" w:rsidRPr="00280C4A" w:rsidRDefault="001E0861" w:rsidP="001E0861">
      <w:pPr>
        <w:ind w:firstLine="709"/>
        <w:jc w:val="both"/>
        <w:rPr>
          <w:sz w:val="24"/>
          <w:szCs w:val="24"/>
          <w:lang w:val="uk-UA"/>
        </w:rPr>
      </w:pPr>
      <w:r w:rsidRPr="00280C4A">
        <w:rPr>
          <w:sz w:val="24"/>
          <w:szCs w:val="24"/>
          <w:lang w:val="uk-UA"/>
        </w:rPr>
        <w:t xml:space="preserve">Вказує про те, що не отримував від </w:t>
      </w:r>
      <w:r w:rsidR="001F3337">
        <w:rPr>
          <w:sz w:val="24"/>
          <w:szCs w:val="24"/>
          <w:lang w:val="uk-UA"/>
        </w:rPr>
        <w:t>Особи_1</w:t>
      </w:r>
      <w:r w:rsidRPr="00280C4A">
        <w:rPr>
          <w:sz w:val="24"/>
          <w:szCs w:val="24"/>
          <w:lang w:val="uk-UA"/>
        </w:rPr>
        <w:t xml:space="preserve"> жодних коштів</w:t>
      </w:r>
      <w:r w:rsidR="00EC74F8">
        <w:rPr>
          <w:sz w:val="24"/>
          <w:szCs w:val="24"/>
          <w:lang w:val="uk-UA"/>
        </w:rPr>
        <w:t>.</w:t>
      </w:r>
      <w:r w:rsidRPr="00280C4A">
        <w:rPr>
          <w:sz w:val="24"/>
          <w:szCs w:val="24"/>
          <w:lang w:val="uk-UA"/>
        </w:rPr>
        <w:t xml:space="preserve"> Посилання на квитанцію, долучену до скарги вважає недоцільним, оскільки отримувачем зазначена невідома особа, зокрема </w:t>
      </w:r>
      <w:r w:rsidR="001F3337">
        <w:rPr>
          <w:sz w:val="24"/>
          <w:szCs w:val="24"/>
          <w:lang w:val="uk-UA"/>
        </w:rPr>
        <w:t>Особа_2</w:t>
      </w:r>
      <w:r w:rsidRPr="00280C4A">
        <w:rPr>
          <w:sz w:val="24"/>
          <w:szCs w:val="24"/>
          <w:lang w:val="uk-UA"/>
        </w:rPr>
        <w:t xml:space="preserve">. </w:t>
      </w:r>
    </w:p>
    <w:p w14:paraId="2F4C3997" w14:textId="686818B4" w:rsidR="001E0861" w:rsidRPr="00280C4A" w:rsidRDefault="00D333D0" w:rsidP="001E0861">
      <w:pPr>
        <w:ind w:firstLine="709"/>
        <w:jc w:val="both"/>
        <w:rPr>
          <w:sz w:val="24"/>
          <w:szCs w:val="24"/>
          <w:lang w:val="uk-UA"/>
        </w:rPr>
      </w:pPr>
      <w:r>
        <w:rPr>
          <w:sz w:val="24"/>
          <w:szCs w:val="24"/>
          <w:lang w:val="uk-UA"/>
        </w:rPr>
        <w:t xml:space="preserve">Зазначив, що він </w:t>
      </w:r>
      <w:r w:rsidR="001E0861" w:rsidRPr="00280C4A">
        <w:rPr>
          <w:sz w:val="24"/>
          <w:szCs w:val="24"/>
          <w:lang w:val="uk-UA"/>
        </w:rPr>
        <w:t>підгот</w:t>
      </w:r>
      <w:r>
        <w:rPr>
          <w:sz w:val="24"/>
          <w:szCs w:val="24"/>
          <w:lang w:val="uk-UA"/>
        </w:rPr>
        <w:t>ував</w:t>
      </w:r>
      <w:r w:rsidR="001E0861" w:rsidRPr="00280C4A">
        <w:rPr>
          <w:sz w:val="24"/>
          <w:szCs w:val="24"/>
          <w:lang w:val="uk-UA"/>
        </w:rPr>
        <w:t xml:space="preserve"> апеляційну скаргу на рішення Дніпропетровського районного суду Дніпропетровської області від 05 березня 2024 року та додаткові пояснення по справі №175/2234/22, котрі подані до відповідного суду. Жодних телефонних дзвінків від скаржника не отримував.</w:t>
      </w:r>
    </w:p>
    <w:p w14:paraId="1A4A1818" w14:textId="77777777" w:rsidR="001E0861" w:rsidRDefault="001E0861" w:rsidP="001E0861">
      <w:pPr>
        <w:ind w:firstLine="709"/>
        <w:jc w:val="both"/>
        <w:rPr>
          <w:sz w:val="24"/>
          <w:szCs w:val="24"/>
          <w:lang w:val="uk-UA"/>
        </w:rPr>
      </w:pPr>
      <w:r w:rsidRPr="00280C4A">
        <w:rPr>
          <w:sz w:val="24"/>
          <w:szCs w:val="24"/>
          <w:lang w:val="uk-UA"/>
        </w:rPr>
        <w:t xml:space="preserve">У судовому засіданні, що відбулося 12 липня 2024 року, у якому винесено ухвалу Дніпропетровського районного суду Дніпропетровської області участі не брав, інтереси скаржника представляв інший адвокат. </w:t>
      </w:r>
    </w:p>
    <w:p w14:paraId="47B29324" w14:textId="162B1313" w:rsidR="00EB2B2C" w:rsidRDefault="00EB2B2C" w:rsidP="001E0861">
      <w:pPr>
        <w:ind w:firstLine="709"/>
        <w:jc w:val="both"/>
        <w:rPr>
          <w:sz w:val="24"/>
          <w:szCs w:val="24"/>
          <w:lang w:val="uk-UA"/>
        </w:rPr>
      </w:pPr>
      <w:r>
        <w:rPr>
          <w:sz w:val="24"/>
          <w:szCs w:val="24"/>
          <w:lang w:val="uk-UA"/>
        </w:rPr>
        <w:t>Під час засідання КДКА Полтавської області 07</w:t>
      </w:r>
      <w:r w:rsidR="00126FA7">
        <w:rPr>
          <w:sz w:val="24"/>
          <w:szCs w:val="24"/>
          <w:lang w:val="uk-UA"/>
        </w:rPr>
        <w:t xml:space="preserve"> травня </w:t>
      </w:r>
      <w:r>
        <w:rPr>
          <w:sz w:val="24"/>
          <w:szCs w:val="24"/>
          <w:lang w:val="uk-UA"/>
        </w:rPr>
        <w:t xml:space="preserve">2026 року адвокат </w:t>
      </w:r>
      <w:proofErr w:type="spellStart"/>
      <w:r>
        <w:rPr>
          <w:sz w:val="24"/>
          <w:szCs w:val="24"/>
          <w:lang w:val="uk-UA"/>
        </w:rPr>
        <w:t>Касумов</w:t>
      </w:r>
      <w:proofErr w:type="spellEnd"/>
      <w:r>
        <w:rPr>
          <w:sz w:val="24"/>
          <w:szCs w:val="24"/>
          <w:lang w:val="uk-UA"/>
        </w:rPr>
        <w:t xml:space="preserve"> О.О. додатково пояснив, що </w:t>
      </w:r>
      <w:r w:rsidR="000A3A18">
        <w:rPr>
          <w:sz w:val="24"/>
          <w:szCs w:val="24"/>
          <w:lang w:val="uk-UA"/>
        </w:rPr>
        <w:t xml:space="preserve">він не заявляв клопотання до суду про постановлення окремої ухвали. Йому відому, що таке </w:t>
      </w:r>
      <w:r w:rsidR="00223B17">
        <w:rPr>
          <w:sz w:val="24"/>
          <w:szCs w:val="24"/>
          <w:lang w:val="uk-UA"/>
        </w:rPr>
        <w:t>клопотання</w:t>
      </w:r>
      <w:r w:rsidR="000A3A18">
        <w:rPr>
          <w:sz w:val="24"/>
          <w:szCs w:val="24"/>
          <w:lang w:val="uk-UA"/>
        </w:rPr>
        <w:t xml:space="preserve"> заявляв інший адвокат</w:t>
      </w:r>
      <w:r w:rsidR="00223B17">
        <w:rPr>
          <w:sz w:val="24"/>
          <w:szCs w:val="24"/>
          <w:lang w:val="uk-UA"/>
        </w:rPr>
        <w:t xml:space="preserve">, який також представляв інтереси </w:t>
      </w:r>
      <w:r w:rsidR="00126FA7">
        <w:rPr>
          <w:sz w:val="24"/>
          <w:szCs w:val="24"/>
          <w:lang w:val="uk-UA"/>
        </w:rPr>
        <w:t xml:space="preserve">Особи_1 </w:t>
      </w:r>
      <w:r w:rsidR="00223B17">
        <w:rPr>
          <w:sz w:val="24"/>
          <w:szCs w:val="24"/>
          <w:lang w:val="uk-UA"/>
        </w:rPr>
        <w:t>та також інший адвокат складав касаційну скаргу</w:t>
      </w:r>
      <w:r w:rsidR="00D333D0">
        <w:rPr>
          <w:sz w:val="24"/>
          <w:szCs w:val="24"/>
          <w:lang w:val="uk-UA"/>
        </w:rPr>
        <w:t xml:space="preserve">, але </w:t>
      </w:r>
      <w:r w:rsidR="00126FA7">
        <w:rPr>
          <w:sz w:val="24"/>
          <w:szCs w:val="24"/>
          <w:lang w:val="uk-UA"/>
        </w:rPr>
        <w:t>Особа_1</w:t>
      </w:r>
      <w:r w:rsidR="00D333D0">
        <w:rPr>
          <w:sz w:val="24"/>
          <w:szCs w:val="24"/>
          <w:lang w:val="uk-UA"/>
        </w:rPr>
        <w:t xml:space="preserve"> його про ці обставини не повідомляв.</w:t>
      </w:r>
      <w:r w:rsidR="00404FBB">
        <w:rPr>
          <w:sz w:val="24"/>
          <w:szCs w:val="24"/>
          <w:lang w:val="uk-UA"/>
        </w:rPr>
        <w:t xml:space="preserve"> Вважає, що виконав умови Договору про надання правничої допомоги. Обсяг </w:t>
      </w:r>
      <w:r w:rsidR="00631F35">
        <w:rPr>
          <w:sz w:val="24"/>
          <w:szCs w:val="24"/>
          <w:lang w:val="uk-UA"/>
        </w:rPr>
        <w:t xml:space="preserve">правничої допомоги був узгоджений </w:t>
      </w:r>
      <w:r w:rsidR="00126FA7">
        <w:rPr>
          <w:sz w:val="24"/>
          <w:szCs w:val="24"/>
          <w:lang w:val="uk-UA"/>
        </w:rPr>
        <w:t>з Особою_1</w:t>
      </w:r>
      <w:r w:rsidR="00631F35">
        <w:rPr>
          <w:sz w:val="24"/>
          <w:szCs w:val="24"/>
          <w:lang w:val="uk-UA"/>
        </w:rPr>
        <w:t>. Він мав підготувати та подати апеляційну скаргу та прийняти участь у судовому засіданні апеляційної інстанції</w:t>
      </w:r>
      <w:r w:rsidR="0002143E">
        <w:rPr>
          <w:sz w:val="24"/>
          <w:szCs w:val="24"/>
          <w:lang w:val="uk-UA"/>
        </w:rPr>
        <w:t>, що він і зробив: апеляційну скаргу підготував, приймав участь у 2-х засідання апеляційного суду. За результатом розгляду апеляційної скарги рішення  суду першої інстанції було скасовано, а справу направлено на новий судовий розгляд до суду першої інстанції.</w:t>
      </w:r>
      <w:r w:rsidR="00AD54BC">
        <w:rPr>
          <w:sz w:val="24"/>
          <w:szCs w:val="24"/>
          <w:lang w:val="uk-UA"/>
        </w:rPr>
        <w:t xml:space="preserve"> Прохає закрити дисциплінарну справу у зв’язку з відсутністю в його діях складу дисциплінарного проступку.</w:t>
      </w:r>
    </w:p>
    <w:p w14:paraId="7A895548" w14:textId="402ADE7C" w:rsidR="00B4276E" w:rsidRPr="00B4276E" w:rsidRDefault="00B4276E" w:rsidP="00B4276E">
      <w:pPr>
        <w:widowControl/>
        <w:autoSpaceDE/>
        <w:autoSpaceDN/>
        <w:adjustRightInd/>
        <w:spacing w:line="259" w:lineRule="auto"/>
        <w:jc w:val="both"/>
        <w:rPr>
          <w:sz w:val="24"/>
          <w:szCs w:val="24"/>
          <w:lang w:val="uk-UA"/>
        </w:rPr>
      </w:pPr>
      <w:r w:rsidRPr="00B4276E">
        <w:rPr>
          <w:sz w:val="24"/>
          <w:szCs w:val="24"/>
          <w:lang w:val="uk-UA"/>
        </w:rPr>
        <w:t xml:space="preserve">     </w:t>
      </w:r>
      <w:r w:rsidR="00126FA7">
        <w:rPr>
          <w:sz w:val="24"/>
          <w:szCs w:val="24"/>
          <w:lang w:val="uk-UA"/>
        </w:rPr>
        <w:tab/>
      </w:r>
      <w:r w:rsidRPr="00B4276E">
        <w:rPr>
          <w:sz w:val="24"/>
          <w:szCs w:val="24"/>
          <w:lang w:val="uk-UA"/>
        </w:rPr>
        <w:t>П</w:t>
      </w:r>
      <w:r w:rsidRPr="00B4276E">
        <w:rPr>
          <w:rFonts w:eastAsia="Times New Roman"/>
          <w:sz w:val="24"/>
          <w:szCs w:val="24"/>
          <w:lang w:val="uk-UA"/>
        </w:rPr>
        <w:t>роцедура здійснення дисциплінарного провадження стосовно адвоката визначена ст.</w:t>
      </w:r>
      <w:r w:rsidR="00126FA7">
        <w:rPr>
          <w:rFonts w:eastAsia="Times New Roman"/>
          <w:sz w:val="24"/>
          <w:szCs w:val="24"/>
          <w:lang w:val="uk-UA"/>
        </w:rPr>
        <w:t xml:space="preserve"> </w:t>
      </w:r>
      <w:r w:rsidRPr="00B4276E">
        <w:rPr>
          <w:rFonts w:eastAsia="Times New Roman"/>
          <w:sz w:val="24"/>
          <w:szCs w:val="24"/>
          <w:lang w:val="uk-UA"/>
        </w:rPr>
        <w:t>ст.</w:t>
      </w:r>
      <w:r w:rsidR="00126FA7">
        <w:rPr>
          <w:rFonts w:eastAsia="Times New Roman"/>
          <w:sz w:val="24"/>
          <w:szCs w:val="24"/>
          <w:lang w:val="uk-UA"/>
        </w:rPr>
        <w:t xml:space="preserve"> </w:t>
      </w:r>
      <w:r w:rsidRPr="00B4276E">
        <w:rPr>
          <w:rFonts w:eastAsia="Times New Roman"/>
          <w:sz w:val="24"/>
          <w:szCs w:val="24"/>
          <w:lang w:val="uk-UA"/>
        </w:rPr>
        <w:t>33,</w:t>
      </w:r>
      <w:r w:rsidR="00126FA7">
        <w:rPr>
          <w:rFonts w:eastAsia="Times New Roman"/>
          <w:sz w:val="24"/>
          <w:szCs w:val="24"/>
          <w:lang w:val="uk-UA"/>
        </w:rPr>
        <w:t xml:space="preserve"> </w:t>
      </w:r>
      <w:r w:rsidRPr="00B4276E">
        <w:rPr>
          <w:rFonts w:eastAsia="Times New Roman"/>
          <w:sz w:val="24"/>
          <w:szCs w:val="24"/>
          <w:lang w:val="uk-UA"/>
        </w:rPr>
        <w:t>37-40 Закону України «Про адвокатуру та адвокатську діяльність» та Положенням про порядок прийняття та розгляду скарг щодо неналежної поведінки адвоката, яка може мати наслідком його дисциплінарну відповідальність, затвердженого рішенням Ради адвокатів України від 30.08.2014 року № 120 з послідуючими змінами надалі « Положення».</w:t>
      </w:r>
    </w:p>
    <w:p w14:paraId="5AABF6A7" w14:textId="4D15E69B" w:rsidR="007B7319" w:rsidRDefault="00B4276E" w:rsidP="00B4276E">
      <w:pPr>
        <w:jc w:val="both"/>
        <w:rPr>
          <w:rFonts w:eastAsia="Times New Roman"/>
          <w:sz w:val="24"/>
          <w:szCs w:val="24"/>
          <w:shd w:val="clear" w:color="auto" w:fill="FFFFFF"/>
          <w:lang w:val="uk-UA"/>
        </w:rPr>
      </w:pPr>
      <w:r w:rsidRPr="00B4276E">
        <w:rPr>
          <w:rFonts w:eastAsia="Times New Roman"/>
          <w:color w:val="333333"/>
          <w:sz w:val="24"/>
          <w:szCs w:val="24"/>
          <w:shd w:val="clear" w:color="auto" w:fill="FFFFFF"/>
          <w:lang w:val="uk-UA"/>
        </w:rPr>
        <w:t xml:space="preserve">     </w:t>
      </w:r>
      <w:r w:rsidR="00126FA7">
        <w:rPr>
          <w:rFonts w:eastAsia="Times New Roman"/>
          <w:color w:val="333333"/>
          <w:sz w:val="24"/>
          <w:szCs w:val="24"/>
          <w:shd w:val="clear" w:color="auto" w:fill="FFFFFF"/>
          <w:lang w:val="uk-UA"/>
        </w:rPr>
        <w:tab/>
      </w:r>
      <w:r w:rsidRPr="00B4276E">
        <w:rPr>
          <w:rFonts w:eastAsia="Times New Roman"/>
          <w:sz w:val="24"/>
          <w:szCs w:val="24"/>
          <w:shd w:val="clear" w:color="auto" w:fill="FFFFFF"/>
          <w:lang w:val="uk-UA"/>
        </w:rPr>
        <w:t xml:space="preserve">Дисциплінарне провадження стосовно адвоката здійснюється в особливому порядку. </w:t>
      </w:r>
      <w:r w:rsidRPr="00B4276E">
        <w:rPr>
          <w:rFonts w:eastAsia="Times New Roman"/>
          <w:sz w:val="24"/>
          <w:szCs w:val="24"/>
          <w:shd w:val="clear" w:color="auto" w:fill="FFFFFF"/>
          <w:lang w:val="uk-UA"/>
        </w:rPr>
        <w:lastRenderedPageBreak/>
        <w:t xml:space="preserve">Адвокат вважається невинуватим у вчиненні дисциплінарного проступку і не може бути підданий дисциплінарному покаранню, доки його вину не буде доведено в законному порядку і встановлено рішенням дисциплінарної палати кваліфікаційно-дисциплінарної комісії адвокатури про притягнення адвоката до дисциплінарної відповідальності. Адвокат не зобов'язаний доводити свою невинуватість у вчиненні дисциплінарного проступку. Обов'язок доказування вини адвоката у вчиненні дисциплінарного проступку покладається на особу, яка ініціює дисциплінарне провадження стосовно адвоката. Звинувачення адвоката не може ґрунтуватися на припущеннях. Усі сумніви щодо доведеності вини адвоката тлумачяться на його користь. </w:t>
      </w:r>
    </w:p>
    <w:p w14:paraId="2715F9D7" w14:textId="7BD8C6D5" w:rsidR="007963EB" w:rsidRDefault="007B7319" w:rsidP="00B4276E">
      <w:pPr>
        <w:jc w:val="both"/>
        <w:rPr>
          <w:rFonts w:eastAsia="Times New Roman"/>
          <w:sz w:val="24"/>
          <w:szCs w:val="24"/>
          <w:shd w:val="clear" w:color="auto" w:fill="FFFFFF"/>
          <w:lang w:val="uk-UA"/>
        </w:rPr>
      </w:pPr>
      <w:r>
        <w:rPr>
          <w:rFonts w:eastAsia="Times New Roman"/>
          <w:sz w:val="24"/>
          <w:szCs w:val="24"/>
          <w:shd w:val="clear" w:color="auto" w:fill="FFFFFF"/>
          <w:lang w:val="uk-UA"/>
        </w:rPr>
        <w:t xml:space="preserve">      </w:t>
      </w:r>
      <w:r w:rsidR="00126FA7">
        <w:rPr>
          <w:rFonts w:eastAsia="Times New Roman"/>
          <w:sz w:val="24"/>
          <w:szCs w:val="24"/>
          <w:shd w:val="clear" w:color="auto" w:fill="FFFFFF"/>
          <w:lang w:val="uk-UA"/>
        </w:rPr>
        <w:tab/>
      </w:r>
      <w:r>
        <w:rPr>
          <w:rFonts w:eastAsia="Times New Roman"/>
          <w:sz w:val="24"/>
          <w:szCs w:val="24"/>
          <w:shd w:val="clear" w:color="auto" w:fill="FFFFFF"/>
          <w:lang w:val="uk-UA"/>
        </w:rPr>
        <w:t xml:space="preserve">Матеріали дисциплінарної справи не містять доказів на підтвердження </w:t>
      </w:r>
      <w:r w:rsidR="007963EB">
        <w:rPr>
          <w:rFonts w:eastAsia="Times New Roman"/>
          <w:sz w:val="24"/>
          <w:szCs w:val="24"/>
          <w:shd w:val="clear" w:color="auto" w:fill="FFFFFF"/>
          <w:lang w:val="uk-UA"/>
        </w:rPr>
        <w:t xml:space="preserve">фактів викладених у скарзі </w:t>
      </w:r>
      <w:r w:rsidR="00126FA7">
        <w:rPr>
          <w:rFonts w:eastAsia="Times New Roman"/>
          <w:sz w:val="24"/>
          <w:szCs w:val="24"/>
          <w:shd w:val="clear" w:color="auto" w:fill="FFFFFF"/>
          <w:lang w:val="uk-UA"/>
        </w:rPr>
        <w:t>Особи_1</w:t>
      </w:r>
      <w:r w:rsidR="007963EB">
        <w:rPr>
          <w:rFonts w:eastAsia="Times New Roman"/>
          <w:sz w:val="24"/>
          <w:szCs w:val="24"/>
          <w:shd w:val="clear" w:color="auto" w:fill="FFFFFF"/>
          <w:lang w:val="uk-UA"/>
        </w:rPr>
        <w:t>.</w:t>
      </w:r>
    </w:p>
    <w:p w14:paraId="0199A12C" w14:textId="22AA9E5C" w:rsidR="00B4276E" w:rsidRPr="00B4276E" w:rsidRDefault="007963EB" w:rsidP="00B4276E">
      <w:pPr>
        <w:jc w:val="both"/>
        <w:rPr>
          <w:rFonts w:eastAsia="Times New Roman"/>
          <w:sz w:val="24"/>
          <w:szCs w:val="24"/>
          <w:shd w:val="clear" w:color="auto" w:fill="FFFFFF"/>
          <w:lang w:val="uk-UA"/>
        </w:rPr>
      </w:pPr>
      <w:r>
        <w:rPr>
          <w:rFonts w:eastAsia="Times New Roman"/>
          <w:sz w:val="24"/>
          <w:szCs w:val="24"/>
          <w:shd w:val="clear" w:color="auto" w:fill="FFFFFF"/>
          <w:lang w:val="uk-UA"/>
        </w:rPr>
        <w:t xml:space="preserve">     </w:t>
      </w:r>
      <w:r w:rsidR="00126FA7">
        <w:rPr>
          <w:rFonts w:eastAsia="Times New Roman"/>
          <w:sz w:val="24"/>
          <w:szCs w:val="24"/>
          <w:shd w:val="clear" w:color="auto" w:fill="FFFFFF"/>
          <w:lang w:val="uk-UA"/>
        </w:rPr>
        <w:tab/>
      </w:r>
      <w:r w:rsidR="00B4276E" w:rsidRPr="00B4276E">
        <w:rPr>
          <w:rFonts w:eastAsia="Times New Roman"/>
          <w:sz w:val="24"/>
          <w:szCs w:val="24"/>
          <w:shd w:val="clear" w:color="auto" w:fill="FFFFFF"/>
          <w:lang w:val="uk-UA"/>
        </w:rPr>
        <w:t xml:space="preserve">З урахування фактичних обставин справи КДКА Полтавської області дійшла до висновку про відсутність в діях адвоката </w:t>
      </w:r>
      <w:proofErr w:type="spellStart"/>
      <w:r w:rsidR="00B4276E">
        <w:rPr>
          <w:rFonts w:eastAsia="Times New Roman"/>
          <w:sz w:val="24"/>
          <w:szCs w:val="24"/>
          <w:shd w:val="clear" w:color="auto" w:fill="FFFFFF"/>
          <w:lang w:val="uk-UA"/>
        </w:rPr>
        <w:t>Касумова</w:t>
      </w:r>
      <w:proofErr w:type="spellEnd"/>
      <w:r w:rsidR="00B4276E">
        <w:rPr>
          <w:rFonts w:eastAsia="Times New Roman"/>
          <w:sz w:val="24"/>
          <w:szCs w:val="24"/>
          <w:shd w:val="clear" w:color="auto" w:fill="FFFFFF"/>
          <w:lang w:val="uk-UA"/>
        </w:rPr>
        <w:t xml:space="preserve"> Олега Олеговича</w:t>
      </w:r>
      <w:r w:rsidR="00B4276E" w:rsidRPr="00B4276E">
        <w:rPr>
          <w:rFonts w:eastAsia="Times New Roman"/>
          <w:sz w:val="24"/>
          <w:szCs w:val="24"/>
          <w:shd w:val="clear" w:color="auto" w:fill="FFFFFF"/>
          <w:lang w:val="uk-UA"/>
        </w:rPr>
        <w:t xml:space="preserve">  дисциплінарного проступку передбаченого ч.</w:t>
      </w:r>
      <w:r w:rsidR="00126FA7">
        <w:rPr>
          <w:rFonts w:eastAsia="Times New Roman"/>
          <w:sz w:val="24"/>
          <w:szCs w:val="24"/>
          <w:shd w:val="clear" w:color="auto" w:fill="FFFFFF"/>
          <w:lang w:val="uk-UA"/>
        </w:rPr>
        <w:t xml:space="preserve"> </w:t>
      </w:r>
      <w:r w:rsidR="00B4276E" w:rsidRPr="00B4276E">
        <w:rPr>
          <w:rFonts w:eastAsia="Times New Roman"/>
          <w:sz w:val="24"/>
          <w:szCs w:val="24"/>
          <w:shd w:val="clear" w:color="auto" w:fill="FFFFFF"/>
          <w:lang w:val="uk-UA"/>
        </w:rPr>
        <w:t>2 ст.</w:t>
      </w:r>
      <w:r w:rsidR="00126FA7">
        <w:rPr>
          <w:rFonts w:eastAsia="Times New Roman"/>
          <w:sz w:val="24"/>
          <w:szCs w:val="24"/>
          <w:shd w:val="clear" w:color="auto" w:fill="FFFFFF"/>
          <w:lang w:val="uk-UA"/>
        </w:rPr>
        <w:t xml:space="preserve"> </w:t>
      </w:r>
      <w:r w:rsidR="00B4276E" w:rsidRPr="00B4276E">
        <w:rPr>
          <w:rFonts w:eastAsia="Times New Roman"/>
          <w:sz w:val="24"/>
          <w:szCs w:val="24"/>
          <w:shd w:val="clear" w:color="auto" w:fill="FFFFFF"/>
          <w:lang w:val="uk-UA"/>
        </w:rPr>
        <w:t>34 Закону України «Про адвокатуру та адвокатську діяльність».</w:t>
      </w:r>
    </w:p>
    <w:p w14:paraId="1B3DA2DA" w14:textId="77777777" w:rsidR="00B4276E" w:rsidRPr="00B4276E" w:rsidRDefault="00B4276E" w:rsidP="00B4276E">
      <w:pPr>
        <w:ind w:firstLine="708"/>
        <w:jc w:val="both"/>
        <w:rPr>
          <w:sz w:val="24"/>
          <w:szCs w:val="24"/>
          <w:lang w:val="uk-UA"/>
        </w:rPr>
      </w:pPr>
      <w:r w:rsidRPr="00B4276E">
        <w:rPr>
          <w:sz w:val="24"/>
          <w:szCs w:val="24"/>
          <w:lang w:val="uk-UA"/>
        </w:rPr>
        <w:t>На підставі викладеного, керуючись ст. ст. 33, 34, 40-41, ч. 5 ст. 50 Закону України «Про адвокатуру та адвокатську діяльність» -</w:t>
      </w:r>
    </w:p>
    <w:p w14:paraId="1990721F" w14:textId="77777777" w:rsidR="00AD54BC" w:rsidRPr="00280C4A" w:rsidRDefault="00AD54BC" w:rsidP="001E0861">
      <w:pPr>
        <w:ind w:firstLine="709"/>
        <w:jc w:val="both"/>
        <w:rPr>
          <w:sz w:val="24"/>
          <w:szCs w:val="24"/>
          <w:lang w:val="uk-UA"/>
        </w:rPr>
      </w:pPr>
    </w:p>
    <w:p w14:paraId="781CF3C9" w14:textId="77777777" w:rsidR="004210F5" w:rsidRPr="00280C4A" w:rsidRDefault="004210F5" w:rsidP="004210F5">
      <w:pPr>
        <w:ind w:firstLine="709"/>
        <w:jc w:val="both"/>
        <w:rPr>
          <w:sz w:val="4"/>
          <w:szCs w:val="4"/>
          <w:lang w:val="uk-UA"/>
        </w:rPr>
      </w:pPr>
    </w:p>
    <w:p w14:paraId="09C15691" w14:textId="77777777" w:rsidR="004210F5" w:rsidRPr="00280C4A" w:rsidRDefault="004210F5" w:rsidP="004210F5">
      <w:pPr>
        <w:ind w:firstLine="709"/>
        <w:jc w:val="center"/>
        <w:rPr>
          <w:b/>
          <w:sz w:val="24"/>
          <w:szCs w:val="24"/>
          <w:lang w:val="uk-UA"/>
        </w:rPr>
      </w:pPr>
      <w:r w:rsidRPr="00280C4A">
        <w:rPr>
          <w:b/>
          <w:sz w:val="24"/>
          <w:szCs w:val="24"/>
          <w:lang w:val="uk-UA"/>
        </w:rPr>
        <w:t>В И Р І Ш И Л А :</w:t>
      </w:r>
    </w:p>
    <w:p w14:paraId="5922A58E" w14:textId="77777777" w:rsidR="004210F5" w:rsidRPr="00280C4A" w:rsidRDefault="004210F5" w:rsidP="004210F5">
      <w:pPr>
        <w:ind w:firstLine="709"/>
        <w:jc w:val="center"/>
        <w:rPr>
          <w:b/>
          <w:sz w:val="8"/>
          <w:szCs w:val="8"/>
          <w:lang w:val="uk-UA"/>
        </w:rPr>
      </w:pPr>
    </w:p>
    <w:p w14:paraId="370B1C1E" w14:textId="06F283CC" w:rsidR="004210F5" w:rsidRPr="007963EB" w:rsidRDefault="004210F5" w:rsidP="007963EB">
      <w:pPr>
        <w:widowControl/>
        <w:numPr>
          <w:ilvl w:val="0"/>
          <w:numId w:val="1"/>
        </w:numPr>
        <w:autoSpaceDE/>
        <w:autoSpaceDN/>
        <w:adjustRightInd/>
        <w:spacing w:after="200"/>
        <w:ind w:left="0" w:firstLine="709"/>
        <w:jc w:val="both"/>
        <w:rPr>
          <w:sz w:val="24"/>
          <w:szCs w:val="24"/>
          <w:lang w:val="uk-UA"/>
        </w:rPr>
      </w:pPr>
      <w:r w:rsidRPr="00280C4A">
        <w:rPr>
          <w:rFonts w:eastAsia="Times New Roman"/>
          <w:sz w:val="24"/>
          <w:szCs w:val="24"/>
          <w:lang w:val="uk-UA"/>
        </w:rPr>
        <w:t xml:space="preserve"> </w:t>
      </w:r>
      <w:r w:rsidR="007963EB">
        <w:rPr>
          <w:rFonts w:eastAsia="Times New Roman"/>
          <w:sz w:val="24"/>
          <w:szCs w:val="24"/>
          <w:lang w:val="uk-UA"/>
        </w:rPr>
        <w:t>Д</w:t>
      </w:r>
      <w:r w:rsidRPr="00280C4A">
        <w:rPr>
          <w:rFonts w:eastAsia="Times New Roman"/>
          <w:sz w:val="24"/>
          <w:szCs w:val="24"/>
          <w:lang w:val="uk-UA"/>
        </w:rPr>
        <w:t xml:space="preserve">исциплінарну справу стосовно </w:t>
      </w:r>
      <w:r w:rsidRPr="00280C4A">
        <w:rPr>
          <w:sz w:val="24"/>
          <w:szCs w:val="24"/>
          <w:lang w:val="uk-UA"/>
        </w:rPr>
        <w:t xml:space="preserve">адвоката  </w:t>
      </w:r>
      <w:proofErr w:type="spellStart"/>
      <w:r w:rsidRPr="00280C4A">
        <w:rPr>
          <w:sz w:val="24"/>
          <w:szCs w:val="24"/>
          <w:lang w:val="uk-UA"/>
        </w:rPr>
        <w:t>Касумова</w:t>
      </w:r>
      <w:proofErr w:type="spellEnd"/>
      <w:r w:rsidRPr="00280C4A">
        <w:rPr>
          <w:sz w:val="24"/>
          <w:szCs w:val="24"/>
          <w:lang w:val="uk-UA"/>
        </w:rPr>
        <w:t xml:space="preserve"> Олега Олеговича (свідоцтво про право на заняття адвокатською діяльністю № </w:t>
      </w:r>
      <w:r w:rsidRPr="00280C4A">
        <w:rPr>
          <w:sz w:val="24"/>
          <w:szCs w:val="24"/>
          <w:shd w:val="clear" w:color="auto" w:fill="FFFFFF"/>
          <w:lang w:val="uk-UA"/>
        </w:rPr>
        <w:t>3500</w:t>
      </w:r>
      <w:r w:rsidRPr="00280C4A">
        <w:rPr>
          <w:sz w:val="24"/>
          <w:szCs w:val="24"/>
          <w:lang w:val="uk-UA"/>
        </w:rPr>
        <w:t xml:space="preserve">, видане Радою адвокатів Полтавської області </w:t>
      </w:r>
      <w:r w:rsidRPr="00280C4A">
        <w:rPr>
          <w:sz w:val="24"/>
          <w:szCs w:val="24"/>
          <w:shd w:val="clear" w:color="auto" w:fill="FFFFFF"/>
          <w:lang w:val="uk-UA"/>
        </w:rPr>
        <w:t xml:space="preserve">07.07.2020 </w:t>
      </w:r>
      <w:r w:rsidRPr="00280C4A">
        <w:rPr>
          <w:sz w:val="24"/>
          <w:szCs w:val="24"/>
          <w:lang w:val="uk-UA"/>
        </w:rPr>
        <w:t>року)</w:t>
      </w:r>
      <w:r w:rsidR="00022485">
        <w:rPr>
          <w:sz w:val="24"/>
          <w:szCs w:val="24"/>
          <w:lang w:val="uk-UA"/>
        </w:rPr>
        <w:t xml:space="preserve"> </w:t>
      </w:r>
      <w:r w:rsidR="007963EB">
        <w:rPr>
          <w:iCs/>
          <w:sz w:val="24"/>
          <w:szCs w:val="24"/>
          <w:lang w:val="uk-UA"/>
        </w:rPr>
        <w:t>- закрити.</w:t>
      </w:r>
    </w:p>
    <w:p w14:paraId="40427E85" w14:textId="77777777" w:rsidR="004210F5" w:rsidRPr="00280C4A" w:rsidRDefault="004210F5" w:rsidP="004210F5">
      <w:pPr>
        <w:widowControl/>
        <w:numPr>
          <w:ilvl w:val="0"/>
          <w:numId w:val="1"/>
        </w:numPr>
        <w:autoSpaceDE/>
        <w:autoSpaceDN/>
        <w:adjustRightInd/>
        <w:spacing w:after="200"/>
        <w:ind w:left="0" w:firstLine="709"/>
        <w:jc w:val="both"/>
        <w:rPr>
          <w:spacing w:val="7"/>
          <w:sz w:val="24"/>
          <w:szCs w:val="24"/>
          <w:lang w:val="uk-UA"/>
        </w:rPr>
      </w:pPr>
      <w:r w:rsidRPr="00280C4A">
        <w:rPr>
          <w:sz w:val="24"/>
          <w:szCs w:val="24"/>
          <w:lang w:val="uk-UA"/>
        </w:rPr>
        <w:t xml:space="preserve">Копію рішення надіслати адвокату </w:t>
      </w:r>
      <w:proofErr w:type="spellStart"/>
      <w:r w:rsidRPr="00280C4A">
        <w:rPr>
          <w:sz w:val="24"/>
          <w:szCs w:val="24"/>
          <w:lang w:val="uk-UA"/>
        </w:rPr>
        <w:t>Касумову</w:t>
      </w:r>
      <w:proofErr w:type="spellEnd"/>
      <w:r w:rsidRPr="00280C4A">
        <w:rPr>
          <w:sz w:val="24"/>
          <w:szCs w:val="24"/>
          <w:lang w:val="uk-UA"/>
        </w:rPr>
        <w:t xml:space="preserve"> О.О. </w:t>
      </w:r>
      <w:r w:rsidRPr="00280C4A">
        <w:rPr>
          <w:spacing w:val="7"/>
          <w:sz w:val="24"/>
          <w:szCs w:val="24"/>
          <w:lang w:val="uk-UA"/>
        </w:rPr>
        <w:t>та ініціатору звернення на адресу, визначену у зверненні.</w:t>
      </w:r>
    </w:p>
    <w:p w14:paraId="51FC8311" w14:textId="77777777" w:rsidR="004210F5" w:rsidRDefault="004210F5" w:rsidP="004210F5">
      <w:pPr>
        <w:ind w:firstLine="709"/>
        <w:jc w:val="both"/>
        <w:rPr>
          <w:sz w:val="24"/>
          <w:szCs w:val="24"/>
          <w:lang w:val="uk-UA"/>
        </w:rPr>
      </w:pPr>
      <w:r w:rsidRPr="00280C4A">
        <w:rPr>
          <w:sz w:val="24"/>
          <w:szCs w:val="24"/>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B4BDC3" w14:textId="5C9C6499" w:rsidR="00022485" w:rsidRDefault="00022485" w:rsidP="004210F5">
      <w:pPr>
        <w:ind w:firstLine="709"/>
        <w:jc w:val="both"/>
        <w:rPr>
          <w:sz w:val="24"/>
          <w:szCs w:val="24"/>
          <w:lang w:val="uk-UA"/>
        </w:rPr>
      </w:pPr>
    </w:p>
    <w:p w14:paraId="1C8A768B" w14:textId="6AD8DB46" w:rsidR="00022485" w:rsidRPr="00280C4A" w:rsidRDefault="00022485" w:rsidP="004210F5">
      <w:pPr>
        <w:ind w:firstLine="709"/>
        <w:jc w:val="both"/>
        <w:rPr>
          <w:sz w:val="24"/>
          <w:szCs w:val="24"/>
          <w:lang w:val="uk-UA"/>
        </w:rPr>
      </w:pPr>
    </w:p>
    <w:p w14:paraId="5F3CF957" w14:textId="33D7635C" w:rsidR="004210F5" w:rsidRPr="00280C4A" w:rsidRDefault="004210F5" w:rsidP="004210F5">
      <w:pPr>
        <w:ind w:firstLine="709"/>
        <w:jc w:val="both"/>
        <w:rPr>
          <w:sz w:val="24"/>
          <w:szCs w:val="24"/>
          <w:lang w:val="uk-UA"/>
        </w:rPr>
      </w:pPr>
    </w:p>
    <w:p w14:paraId="6204E45F" w14:textId="3AEEE751" w:rsidR="004210F5" w:rsidRPr="00022485" w:rsidRDefault="007963EB" w:rsidP="00022485">
      <w:pPr>
        <w:ind w:firstLine="709"/>
        <w:rPr>
          <w:b/>
          <w:bCs/>
          <w:sz w:val="24"/>
          <w:szCs w:val="24"/>
          <w:lang w:val="uk-UA"/>
        </w:rPr>
      </w:pPr>
      <w:r w:rsidRPr="00022485">
        <w:rPr>
          <w:b/>
          <w:bCs/>
          <w:sz w:val="24"/>
          <w:szCs w:val="24"/>
          <w:lang w:val="uk-UA"/>
        </w:rPr>
        <w:t>В.о. Голови КДКА Полтавської області</w:t>
      </w:r>
    </w:p>
    <w:p w14:paraId="70B9F2BD" w14:textId="12737ECF" w:rsidR="004210F5" w:rsidRPr="00280C4A" w:rsidRDefault="00022485" w:rsidP="004210F5">
      <w:pPr>
        <w:ind w:firstLine="709"/>
        <w:rPr>
          <w:rFonts w:eastAsiaTheme="minorHAnsi"/>
          <w:b/>
          <w:bCs/>
          <w:sz w:val="24"/>
          <w:szCs w:val="24"/>
          <w:lang w:val="uk-UA" w:eastAsia="en-US"/>
        </w:rPr>
      </w:pPr>
      <w:r>
        <w:rPr>
          <w:rFonts w:eastAsiaTheme="minorHAnsi"/>
          <w:b/>
          <w:bCs/>
          <w:sz w:val="24"/>
          <w:szCs w:val="24"/>
          <w:lang w:val="uk-UA" w:eastAsia="en-US"/>
        </w:rPr>
        <w:t>(</w:t>
      </w:r>
      <w:r w:rsidR="004210F5" w:rsidRPr="00022485">
        <w:rPr>
          <w:rFonts w:eastAsiaTheme="minorHAnsi"/>
          <w:b/>
          <w:bCs/>
          <w:sz w:val="24"/>
          <w:szCs w:val="24"/>
          <w:lang w:val="uk-UA" w:eastAsia="en-US"/>
        </w:rPr>
        <w:t>Голова дисциплінарної палати</w:t>
      </w:r>
      <w:r>
        <w:rPr>
          <w:rFonts w:eastAsiaTheme="minorHAnsi"/>
          <w:b/>
          <w:bCs/>
          <w:sz w:val="24"/>
          <w:szCs w:val="24"/>
          <w:lang w:val="uk-UA" w:eastAsia="en-US"/>
        </w:rPr>
        <w:t>)</w:t>
      </w:r>
      <w:r w:rsidR="004210F5" w:rsidRPr="00022485">
        <w:rPr>
          <w:rFonts w:eastAsiaTheme="minorHAnsi"/>
          <w:b/>
          <w:bCs/>
          <w:sz w:val="24"/>
          <w:szCs w:val="24"/>
          <w:lang w:val="uk-UA" w:eastAsia="en-US"/>
        </w:rPr>
        <w:t xml:space="preserve"> </w:t>
      </w:r>
      <w:r w:rsidR="004210F5" w:rsidRPr="00022485">
        <w:rPr>
          <w:rFonts w:eastAsiaTheme="minorHAnsi"/>
          <w:b/>
          <w:bCs/>
          <w:sz w:val="24"/>
          <w:szCs w:val="24"/>
          <w:lang w:val="uk-UA" w:eastAsia="en-US"/>
        </w:rPr>
        <w:tab/>
      </w:r>
      <w:r w:rsidR="004210F5" w:rsidRPr="00280C4A">
        <w:rPr>
          <w:rFonts w:eastAsiaTheme="minorHAnsi"/>
          <w:b/>
          <w:bCs/>
          <w:sz w:val="24"/>
          <w:szCs w:val="24"/>
          <w:lang w:val="uk-UA" w:eastAsia="en-US"/>
        </w:rPr>
        <w:tab/>
      </w:r>
      <w:r w:rsidR="004210F5" w:rsidRPr="00280C4A">
        <w:rPr>
          <w:rFonts w:eastAsiaTheme="minorHAnsi"/>
          <w:b/>
          <w:bCs/>
          <w:sz w:val="24"/>
          <w:szCs w:val="24"/>
          <w:lang w:val="uk-UA" w:eastAsia="en-US"/>
        </w:rPr>
        <w:tab/>
      </w:r>
      <w:r w:rsidR="004210F5" w:rsidRPr="00280C4A">
        <w:rPr>
          <w:rFonts w:eastAsiaTheme="minorHAnsi"/>
          <w:b/>
          <w:bCs/>
          <w:sz w:val="24"/>
          <w:szCs w:val="24"/>
          <w:lang w:val="uk-UA" w:eastAsia="en-US"/>
        </w:rPr>
        <w:tab/>
      </w:r>
      <w:r w:rsidR="004210F5" w:rsidRPr="00280C4A">
        <w:rPr>
          <w:rFonts w:eastAsiaTheme="minorHAnsi"/>
          <w:b/>
          <w:bCs/>
          <w:sz w:val="24"/>
          <w:szCs w:val="24"/>
          <w:lang w:val="uk-UA" w:eastAsia="en-US"/>
        </w:rPr>
        <w:tab/>
        <w:t>Ігор ГОНЖАК</w:t>
      </w:r>
    </w:p>
    <w:p w14:paraId="28A241E2" w14:textId="5C17443C" w:rsidR="004210F5" w:rsidRPr="00280C4A" w:rsidRDefault="004210F5" w:rsidP="004210F5">
      <w:pPr>
        <w:ind w:firstLine="709"/>
        <w:rPr>
          <w:rFonts w:eastAsiaTheme="minorHAnsi"/>
          <w:b/>
          <w:bCs/>
          <w:sz w:val="24"/>
          <w:szCs w:val="24"/>
          <w:lang w:val="uk-UA" w:eastAsia="en-US"/>
        </w:rPr>
      </w:pPr>
    </w:p>
    <w:p w14:paraId="73C65370" w14:textId="77777777" w:rsidR="004210F5" w:rsidRPr="00280C4A" w:rsidRDefault="004210F5" w:rsidP="004210F5">
      <w:pPr>
        <w:ind w:firstLine="709"/>
        <w:rPr>
          <w:rFonts w:eastAsiaTheme="minorHAnsi"/>
          <w:b/>
          <w:bCs/>
          <w:sz w:val="24"/>
          <w:szCs w:val="24"/>
          <w:lang w:val="uk-UA" w:eastAsia="en-US"/>
        </w:rPr>
      </w:pPr>
    </w:p>
    <w:p w14:paraId="1A7BF5D0" w14:textId="77777777" w:rsidR="004210F5" w:rsidRPr="00280C4A" w:rsidRDefault="004210F5" w:rsidP="004210F5">
      <w:pPr>
        <w:ind w:firstLine="709"/>
        <w:rPr>
          <w:rFonts w:eastAsiaTheme="minorHAnsi"/>
          <w:b/>
          <w:bCs/>
          <w:sz w:val="24"/>
          <w:szCs w:val="24"/>
          <w:lang w:val="uk-UA" w:eastAsia="en-US"/>
        </w:rPr>
      </w:pPr>
      <w:r w:rsidRPr="00280C4A">
        <w:rPr>
          <w:rFonts w:eastAsiaTheme="minorHAnsi"/>
          <w:b/>
          <w:bCs/>
          <w:sz w:val="24"/>
          <w:szCs w:val="24"/>
          <w:lang w:val="uk-UA" w:eastAsia="en-US"/>
        </w:rPr>
        <w:t xml:space="preserve">Секретар дисциплінарної палати </w:t>
      </w:r>
      <w:r w:rsidRPr="00280C4A">
        <w:rPr>
          <w:rFonts w:eastAsiaTheme="minorHAnsi"/>
          <w:b/>
          <w:bCs/>
          <w:sz w:val="24"/>
          <w:szCs w:val="24"/>
          <w:lang w:val="uk-UA" w:eastAsia="en-US"/>
        </w:rPr>
        <w:tab/>
      </w:r>
      <w:r w:rsidRPr="00280C4A">
        <w:rPr>
          <w:rFonts w:eastAsiaTheme="minorHAnsi"/>
          <w:b/>
          <w:bCs/>
          <w:sz w:val="24"/>
          <w:szCs w:val="24"/>
          <w:lang w:val="uk-UA" w:eastAsia="en-US"/>
        </w:rPr>
        <w:tab/>
      </w:r>
      <w:r w:rsidRPr="00280C4A">
        <w:rPr>
          <w:rFonts w:eastAsiaTheme="minorHAnsi"/>
          <w:b/>
          <w:bCs/>
          <w:sz w:val="24"/>
          <w:szCs w:val="24"/>
          <w:lang w:val="uk-UA" w:eastAsia="en-US"/>
        </w:rPr>
        <w:tab/>
        <w:t xml:space="preserve">    Володимир РОХМАНОВ</w:t>
      </w:r>
    </w:p>
    <w:p w14:paraId="662EDFEC" w14:textId="690B96E3" w:rsidR="001C3BFB" w:rsidRPr="004210F5" w:rsidRDefault="001C3BFB">
      <w:pPr>
        <w:rPr>
          <w:lang w:val="uk-UA"/>
        </w:rPr>
      </w:pPr>
    </w:p>
    <w:sectPr w:rsidR="001C3BFB" w:rsidRPr="004210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F5"/>
    <w:rsid w:val="0002143E"/>
    <w:rsid w:val="00022485"/>
    <w:rsid w:val="000A3A18"/>
    <w:rsid w:val="00126FA7"/>
    <w:rsid w:val="001C3BFB"/>
    <w:rsid w:val="001E0861"/>
    <w:rsid w:val="001F3337"/>
    <w:rsid w:val="00223B17"/>
    <w:rsid w:val="00304986"/>
    <w:rsid w:val="00404FBB"/>
    <w:rsid w:val="004210F5"/>
    <w:rsid w:val="00515553"/>
    <w:rsid w:val="005B2386"/>
    <w:rsid w:val="00631F35"/>
    <w:rsid w:val="007963EB"/>
    <w:rsid w:val="007B7319"/>
    <w:rsid w:val="00812E16"/>
    <w:rsid w:val="00A605F9"/>
    <w:rsid w:val="00A62772"/>
    <w:rsid w:val="00AC2A44"/>
    <w:rsid w:val="00AD54BC"/>
    <w:rsid w:val="00B4276E"/>
    <w:rsid w:val="00B85A56"/>
    <w:rsid w:val="00B974F6"/>
    <w:rsid w:val="00C576AB"/>
    <w:rsid w:val="00CE7647"/>
    <w:rsid w:val="00D240B8"/>
    <w:rsid w:val="00D333D0"/>
    <w:rsid w:val="00D3762D"/>
    <w:rsid w:val="00DD246B"/>
    <w:rsid w:val="00EB2B2C"/>
    <w:rsid w:val="00EC74F8"/>
    <w:rsid w:val="00F074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6E0A"/>
  <w15:chartTrackingRefBased/>
  <w15:docId w15:val="{AA7D7995-6815-46AB-9702-2C6F7D66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0F5"/>
    <w:pPr>
      <w:widowControl w:val="0"/>
      <w:autoSpaceDE w:val="0"/>
      <w:autoSpaceDN w:val="0"/>
      <w:adjustRightInd w:val="0"/>
      <w:spacing w:after="0" w:line="240" w:lineRule="auto"/>
    </w:pPr>
    <w:rPr>
      <w:rFonts w:ascii="Times New Roman" w:eastAsia="Calibri" w:hAnsi="Times New Roman" w:cs="Times New Roman"/>
      <w:kern w:val="0"/>
      <w:sz w:val="20"/>
      <w:szCs w:val="20"/>
      <w:lang w:val="ru-RU" w:eastAsia="ru-RU"/>
      <w14:ligatures w14:val="none"/>
    </w:rPr>
  </w:style>
  <w:style w:type="paragraph" w:styleId="1">
    <w:name w:val="heading 1"/>
    <w:basedOn w:val="a"/>
    <w:next w:val="a"/>
    <w:link w:val="10"/>
    <w:uiPriority w:val="9"/>
    <w:qFormat/>
    <w:rsid w:val="004210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210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210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210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210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10F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10F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10F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10F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0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210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210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210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210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10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10F5"/>
    <w:rPr>
      <w:rFonts w:eastAsiaTheme="majorEastAsia" w:cstheme="majorBidi"/>
      <w:color w:val="595959" w:themeColor="text1" w:themeTint="A6"/>
    </w:rPr>
  </w:style>
  <w:style w:type="character" w:customStyle="1" w:styleId="80">
    <w:name w:val="Заголовок 8 Знак"/>
    <w:basedOn w:val="a0"/>
    <w:link w:val="8"/>
    <w:uiPriority w:val="9"/>
    <w:semiHidden/>
    <w:rsid w:val="004210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10F5"/>
    <w:rPr>
      <w:rFonts w:eastAsiaTheme="majorEastAsia" w:cstheme="majorBidi"/>
      <w:color w:val="272727" w:themeColor="text1" w:themeTint="D8"/>
    </w:rPr>
  </w:style>
  <w:style w:type="paragraph" w:styleId="a3">
    <w:name w:val="Title"/>
    <w:basedOn w:val="a"/>
    <w:next w:val="a"/>
    <w:link w:val="a4"/>
    <w:uiPriority w:val="10"/>
    <w:qFormat/>
    <w:rsid w:val="004210F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1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0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10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10F5"/>
    <w:pPr>
      <w:spacing w:before="160"/>
      <w:jc w:val="center"/>
    </w:pPr>
    <w:rPr>
      <w:i/>
      <w:iCs/>
      <w:color w:val="404040" w:themeColor="text1" w:themeTint="BF"/>
    </w:rPr>
  </w:style>
  <w:style w:type="character" w:customStyle="1" w:styleId="22">
    <w:name w:val="Цитата 2 Знак"/>
    <w:basedOn w:val="a0"/>
    <w:link w:val="21"/>
    <w:uiPriority w:val="29"/>
    <w:rsid w:val="004210F5"/>
    <w:rPr>
      <w:i/>
      <w:iCs/>
      <w:color w:val="404040" w:themeColor="text1" w:themeTint="BF"/>
    </w:rPr>
  </w:style>
  <w:style w:type="paragraph" w:styleId="a7">
    <w:name w:val="List Paragraph"/>
    <w:basedOn w:val="a"/>
    <w:uiPriority w:val="34"/>
    <w:qFormat/>
    <w:rsid w:val="004210F5"/>
    <w:pPr>
      <w:ind w:left="720"/>
      <w:contextualSpacing/>
    </w:pPr>
  </w:style>
  <w:style w:type="character" w:styleId="a8">
    <w:name w:val="Intense Emphasis"/>
    <w:basedOn w:val="a0"/>
    <w:uiPriority w:val="21"/>
    <w:qFormat/>
    <w:rsid w:val="004210F5"/>
    <w:rPr>
      <w:i/>
      <w:iCs/>
      <w:color w:val="2F5496" w:themeColor="accent1" w:themeShade="BF"/>
    </w:rPr>
  </w:style>
  <w:style w:type="paragraph" w:styleId="a9">
    <w:name w:val="Intense Quote"/>
    <w:basedOn w:val="a"/>
    <w:next w:val="a"/>
    <w:link w:val="aa"/>
    <w:uiPriority w:val="30"/>
    <w:qFormat/>
    <w:rsid w:val="004210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210F5"/>
    <w:rPr>
      <w:i/>
      <w:iCs/>
      <w:color w:val="2F5496" w:themeColor="accent1" w:themeShade="BF"/>
    </w:rPr>
  </w:style>
  <w:style w:type="character" w:styleId="ab">
    <w:name w:val="Intense Reference"/>
    <w:basedOn w:val="a0"/>
    <w:uiPriority w:val="32"/>
    <w:qFormat/>
    <w:rsid w:val="004210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2622</Words>
  <Characters>14951</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7</cp:revision>
  <dcterms:created xsi:type="dcterms:W3CDTF">2026-05-08T10:15:00Z</dcterms:created>
  <dcterms:modified xsi:type="dcterms:W3CDTF">2026-05-13T09:54:00Z</dcterms:modified>
</cp:coreProperties>
</file>