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269AD" w14:textId="77777777" w:rsidR="00093D36" w:rsidRPr="00FE428E" w:rsidRDefault="00093D36" w:rsidP="00894AE8">
      <w:pPr>
        <w:ind w:right="-5"/>
        <w:jc w:val="center"/>
        <w:rPr>
          <w:sz w:val="24"/>
          <w:szCs w:val="24"/>
        </w:rPr>
      </w:pPr>
      <w:r w:rsidRPr="00FE428E">
        <w:rPr>
          <w:noProof/>
          <w:sz w:val="24"/>
          <w:szCs w:val="24"/>
        </w:rPr>
        <w:drawing>
          <wp:inline distT="0" distB="0" distL="0" distR="0" wp14:anchorId="2E9BBA55" wp14:editId="274814F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2DCC780" w14:textId="77777777" w:rsidR="00093D36" w:rsidRPr="00FE428E" w:rsidRDefault="00093D36" w:rsidP="00894AE8">
      <w:pPr>
        <w:ind w:left="-180" w:right="-5" w:firstLine="180"/>
        <w:jc w:val="center"/>
        <w:rPr>
          <w:sz w:val="24"/>
          <w:szCs w:val="24"/>
        </w:rPr>
      </w:pPr>
      <w:r w:rsidRPr="00FE428E">
        <w:rPr>
          <w:sz w:val="24"/>
          <w:szCs w:val="24"/>
        </w:rPr>
        <w:t>НАЦІОНАЛЬНА АСОЦІАЦІЯ АДВОКАТІВ УКРАЇНИ</w:t>
      </w:r>
    </w:p>
    <w:p w14:paraId="6ADE2F12" w14:textId="77777777" w:rsidR="00093D36" w:rsidRPr="00FE428E" w:rsidRDefault="00093D36" w:rsidP="00894AE8">
      <w:pPr>
        <w:ind w:left="-180" w:right="-5" w:firstLine="180"/>
        <w:jc w:val="center"/>
        <w:rPr>
          <w:b/>
          <w:sz w:val="24"/>
          <w:szCs w:val="24"/>
        </w:rPr>
      </w:pPr>
      <w:r w:rsidRPr="00FE428E">
        <w:rPr>
          <w:b/>
          <w:sz w:val="24"/>
          <w:szCs w:val="24"/>
        </w:rPr>
        <w:t>КВАЛІФІКАЦІЙНО – ДИСЦИПЛІНАРНА КОМІСІЯ</w:t>
      </w:r>
    </w:p>
    <w:p w14:paraId="68C0C0DF" w14:textId="77777777" w:rsidR="00093D36" w:rsidRPr="00FE428E" w:rsidRDefault="00093D36" w:rsidP="00894AE8">
      <w:pPr>
        <w:ind w:left="-180" w:right="-5" w:firstLine="180"/>
        <w:jc w:val="center"/>
        <w:rPr>
          <w:b/>
          <w:sz w:val="24"/>
          <w:szCs w:val="24"/>
        </w:rPr>
      </w:pPr>
      <w:r w:rsidRPr="00FE428E">
        <w:rPr>
          <w:b/>
          <w:sz w:val="24"/>
          <w:szCs w:val="24"/>
        </w:rPr>
        <w:t>АДВОКАТУРИ ПОЛТАВСЬКОЇ ОБЛАСТІ</w:t>
      </w:r>
    </w:p>
    <w:p w14:paraId="45B41B2E" w14:textId="77777777" w:rsidR="00093D36" w:rsidRPr="00840CFF" w:rsidRDefault="00093D36" w:rsidP="00894AE8">
      <w:pPr>
        <w:tabs>
          <w:tab w:val="left" w:pos="1110"/>
        </w:tabs>
        <w:ind w:left="-180" w:right="-5" w:firstLine="180"/>
        <w:jc w:val="center"/>
        <w:rPr>
          <w:b/>
          <w:sz w:val="24"/>
          <w:szCs w:val="24"/>
          <w:lang w:val="uk-UA"/>
        </w:rPr>
      </w:pPr>
      <w:r w:rsidRPr="00FE428E">
        <w:rPr>
          <w:b/>
          <w:sz w:val="24"/>
          <w:szCs w:val="24"/>
        </w:rPr>
        <w:t>________________________________________________________________________________</w:t>
      </w:r>
    </w:p>
    <w:p w14:paraId="29838A54" w14:textId="77777777" w:rsidR="00093D36" w:rsidRPr="00206194" w:rsidRDefault="00093D36" w:rsidP="00894AE8">
      <w:pPr>
        <w:ind w:right="-5"/>
        <w:rPr>
          <w:sz w:val="8"/>
          <w:szCs w:val="8"/>
          <w:lang w:val="uk-UA"/>
        </w:rPr>
      </w:pPr>
    </w:p>
    <w:p w14:paraId="365E9175" w14:textId="43D21668" w:rsidR="00093D36" w:rsidRPr="00FE428E" w:rsidRDefault="00093D36" w:rsidP="00894AE8">
      <w:pPr>
        <w:ind w:right="-5" w:firstLine="708"/>
        <w:rPr>
          <w:sz w:val="24"/>
          <w:szCs w:val="24"/>
        </w:rPr>
      </w:pPr>
      <w:r>
        <w:rPr>
          <w:sz w:val="24"/>
          <w:szCs w:val="24"/>
          <w:lang w:val="uk-UA"/>
        </w:rPr>
        <w:t xml:space="preserve">17 вересня </w:t>
      </w:r>
      <w:r w:rsidRPr="00FE428E">
        <w:rPr>
          <w:sz w:val="24"/>
          <w:szCs w:val="24"/>
          <w:lang w:val="uk-UA"/>
        </w:rPr>
        <w:t xml:space="preserve"> 202</w:t>
      </w:r>
      <w:r>
        <w:rPr>
          <w:sz w:val="24"/>
          <w:szCs w:val="24"/>
          <w:lang w:val="uk-UA"/>
        </w:rPr>
        <w:t>5</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206194" w:rsidRPr="00206194">
        <w:rPr>
          <w:sz w:val="24"/>
          <w:szCs w:val="24"/>
        </w:rPr>
        <w:t xml:space="preserve"> </w:t>
      </w:r>
      <w:r w:rsidR="00206194" w:rsidRPr="006948BA">
        <w:rPr>
          <w:sz w:val="24"/>
          <w:szCs w:val="24"/>
        </w:rPr>
        <w:t xml:space="preserve">    </w:t>
      </w:r>
      <w:r w:rsidRPr="00FE428E">
        <w:rPr>
          <w:sz w:val="24"/>
          <w:szCs w:val="24"/>
          <w:lang w:val="uk-UA"/>
        </w:rPr>
        <w:t>місто</w:t>
      </w:r>
      <w:r w:rsidRPr="00FE428E">
        <w:rPr>
          <w:sz w:val="24"/>
          <w:szCs w:val="24"/>
        </w:rPr>
        <w:t xml:space="preserve"> Полтава</w:t>
      </w:r>
    </w:p>
    <w:p w14:paraId="64FF0048" w14:textId="77777777" w:rsidR="00093D36" w:rsidRPr="00FE428E" w:rsidRDefault="00093D36" w:rsidP="00894AE8">
      <w:pPr>
        <w:ind w:right="-5"/>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25BAAEA3" w14:textId="77777777" w:rsidR="00093D36" w:rsidRDefault="00093D36" w:rsidP="00894AE8">
      <w:pPr>
        <w:ind w:right="-5"/>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Pr>
          <w:b/>
          <w:bCs/>
          <w:sz w:val="24"/>
          <w:szCs w:val="24"/>
          <w:lang w:val="uk-UA"/>
        </w:rPr>
        <w:t>закриття</w:t>
      </w:r>
      <w:r w:rsidRPr="00FE428E">
        <w:rPr>
          <w:b/>
          <w:bCs/>
          <w:sz w:val="24"/>
          <w:szCs w:val="24"/>
          <w:lang w:val="uk-UA"/>
        </w:rPr>
        <w:t xml:space="preserve">  дисциплінарної справи</w:t>
      </w:r>
    </w:p>
    <w:p w14:paraId="05CA6CF3" w14:textId="77777777" w:rsidR="00093D36" w:rsidRPr="00FE428E" w:rsidRDefault="00093D36" w:rsidP="00894AE8">
      <w:pPr>
        <w:ind w:right="-5"/>
        <w:jc w:val="center"/>
        <w:rPr>
          <w:b/>
          <w:bCs/>
          <w:sz w:val="24"/>
          <w:szCs w:val="24"/>
          <w:lang w:val="uk-UA"/>
        </w:rPr>
      </w:pPr>
    </w:p>
    <w:p w14:paraId="41C24F90" w14:textId="4CAADE3A" w:rsidR="00093D36" w:rsidRDefault="00093D36" w:rsidP="00894AE8">
      <w:pPr>
        <w:ind w:right="-5"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w:t>
      </w:r>
      <w:r>
        <w:rPr>
          <w:rFonts w:eastAsia="Times New Roman"/>
          <w:sz w:val="24"/>
          <w:szCs w:val="24"/>
          <w:lang w:val="uk-UA"/>
        </w:rPr>
        <w:t>Г</w:t>
      </w:r>
      <w:r w:rsidRPr="00F2623E">
        <w:rPr>
          <w:rFonts w:eastAsia="Times New Roman"/>
          <w:sz w:val="24"/>
          <w:szCs w:val="24"/>
          <w:lang w:val="uk-UA"/>
        </w:rPr>
        <w:t>олови комісії</w:t>
      </w:r>
      <w:r>
        <w:rPr>
          <w:rFonts w:eastAsia="Times New Roman"/>
          <w:sz w:val="24"/>
          <w:szCs w:val="24"/>
          <w:lang w:val="uk-UA"/>
        </w:rPr>
        <w:t xml:space="preserve"> (голова дисциплінарної палати)</w:t>
      </w:r>
      <w:r w:rsidRPr="00F2623E">
        <w:rPr>
          <w:rFonts w:eastAsia="Times New Roman"/>
          <w:sz w:val="24"/>
          <w:szCs w:val="24"/>
          <w:lang w:val="uk-UA"/>
        </w:rPr>
        <w:t xml:space="preserve"> – Гонжака І.В., дисциплінарної палати:  секретаря  – Рохманова В.І. членів палати:  Карнарука А.В., Кл</w:t>
      </w:r>
      <w:r>
        <w:rPr>
          <w:rFonts w:eastAsia="Times New Roman"/>
          <w:sz w:val="24"/>
          <w:szCs w:val="24"/>
          <w:lang w:val="uk-UA"/>
        </w:rPr>
        <w:t>именка О.Ю., Ялисоветського А.А.</w:t>
      </w:r>
      <w:r w:rsidRPr="00F2623E">
        <w:rPr>
          <w:rFonts w:eastAsia="Times New Roman"/>
          <w:sz w:val="24"/>
          <w:szCs w:val="24"/>
          <w:lang w:val="uk-UA"/>
        </w:rPr>
        <w:t xml:space="preserve">- </w:t>
      </w:r>
    </w:p>
    <w:p w14:paraId="5673245F" w14:textId="43D1550C" w:rsidR="00093D36" w:rsidRPr="002972C8" w:rsidRDefault="00093D36" w:rsidP="00894AE8">
      <w:pPr>
        <w:ind w:right="-5" w:firstLine="708"/>
        <w:jc w:val="both"/>
        <w:rPr>
          <w:rFonts w:eastAsia="Times New Roman"/>
          <w:sz w:val="24"/>
          <w:szCs w:val="24"/>
          <w:lang w:val="uk-UA"/>
        </w:rPr>
      </w:pPr>
      <w:r w:rsidRPr="00BD6DA4">
        <w:rPr>
          <w:sz w:val="24"/>
          <w:szCs w:val="24"/>
          <w:lang w:val="uk-UA"/>
        </w:rPr>
        <w:t xml:space="preserve">розглянувши  </w:t>
      </w:r>
      <w:r>
        <w:rPr>
          <w:sz w:val="24"/>
          <w:szCs w:val="24"/>
          <w:lang w:val="uk-UA"/>
        </w:rPr>
        <w:t>дисциплінарну справу порушену за</w:t>
      </w:r>
      <w:r w:rsidR="005732B6">
        <w:rPr>
          <w:sz w:val="24"/>
          <w:szCs w:val="24"/>
          <w:lang w:val="uk-UA"/>
        </w:rPr>
        <w:t xml:space="preserve"> скаргою</w:t>
      </w:r>
      <w:r>
        <w:rPr>
          <w:sz w:val="24"/>
          <w:szCs w:val="24"/>
          <w:lang w:val="uk-UA"/>
        </w:rPr>
        <w:t xml:space="preserve"> </w:t>
      </w:r>
      <w:bookmarkStart w:id="0" w:name="_Hlk122427678"/>
      <w:r w:rsidR="005732B6" w:rsidRPr="006645A8">
        <w:rPr>
          <w:iCs/>
          <w:sz w:val="24"/>
          <w:szCs w:val="24"/>
          <w:lang w:val="uk-UA"/>
        </w:rPr>
        <w:t xml:space="preserve">адвоката </w:t>
      </w:r>
      <w:r w:rsidR="005C2B4B">
        <w:rPr>
          <w:sz w:val="24"/>
          <w:szCs w:val="24"/>
          <w:lang w:val="uk-UA"/>
        </w:rPr>
        <w:t>Особи_1</w:t>
      </w:r>
      <w:r w:rsidR="005732B6" w:rsidRPr="006645A8">
        <w:rPr>
          <w:sz w:val="24"/>
          <w:szCs w:val="24"/>
          <w:lang w:val="uk-UA"/>
        </w:rPr>
        <w:t xml:space="preserve"> </w:t>
      </w:r>
      <w:r w:rsidRPr="00840CFF">
        <w:rPr>
          <w:iCs/>
          <w:sz w:val="24"/>
          <w:szCs w:val="24"/>
          <w:lang w:val="uk-UA"/>
        </w:rPr>
        <w:t xml:space="preserve">відносно адвоката  Криворучко Лариси Сергіївни (свідоцтво про право на заняття адвокатською діяльністю № 4676/10 від 24.11.2011 року видане Київською обласною КДКА) </w:t>
      </w:r>
      <w:r w:rsidRPr="00840CFF">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Pr>
          <w:rFonts w:eastAsia="Times New Roman"/>
          <w:sz w:val="24"/>
          <w:szCs w:val="24"/>
          <w:lang w:val="uk-UA"/>
        </w:rPr>
        <w:t>-</w:t>
      </w:r>
    </w:p>
    <w:p w14:paraId="1A474148" w14:textId="77777777" w:rsidR="00093D36" w:rsidRPr="00206194" w:rsidRDefault="00093D36" w:rsidP="00894AE8">
      <w:pPr>
        <w:ind w:left="142" w:right="-5" w:firstLine="142"/>
        <w:jc w:val="both"/>
        <w:rPr>
          <w:sz w:val="12"/>
          <w:szCs w:val="12"/>
          <w:lang w:val="uk-UA"/>
        </w:rPr>
      </w:pPr>
    </w:p>
    <w:p w14:paraId="3AA028CB" w14:textId="77777777" w:rsidR="00093D36" w:rsidRDefault="00093D36" w:rsidP="00894AE8">
      <w:pPr>
        <w:ind w:right="-5"/>
        <w:jc w:val="center"/>
        <w:rPr>
          <w:b/>
          <w:bCs/>
          <w:sz w:val="24"/>
          <w:szCs w:val="24"/>
          <w:lang w:val="uk-UA"/>
        </w:rPr>
      </w:pPr>
      <w:r w:rsidRPr="00FE428E">
        <w:rPr>
          <w:b/>
          <w:bCs/>
          <w:sz w:val="24"/>
          <w:szCs w:val="24"/>
          <w:lang w:val="uk-UA"/>
        </w:rPr>
        <w:t>В С Т А Н О В И Л А  :</w:t>
      </w:r>
    </w:p>
    <w:p w14:paraId="01A288C0" w14:textId="77777777" w:rsidR="005732B6" w:rsidRPr="00206194" w:rsidRDefault="005732B6" w:rsidP="00894AE8">
      <w:pPr>
        <w:ind w:right="-5"/>
        <w:jc w:val="center"/>
        <w:rPr>
          <w:b/>
          <w:bCs/>
          <w:sz w:val="12"/>
          <w:szCs w:val="12"/>
          <w:lang w:val="uk-UA"/>
        </w:rPr>
      </w:pPr>
    </w:p>
    <w:p w14:paraId="04FC94F0" w14:textId="49D11F2C" w:rsidR="005732B6" w:rsidRPr="00206194" w:rsidRDefault="005732B6" w:rsidP="00894AE8">
      <w:pPr>
        <w:ind w:right="-5" w:firstLine="709"/>
        <w:jc w:val="both"/>
        <w:rPr>
          <w:iCs/>
          <w:sz w:val="24"/>
          <w:szCs w:val="24"/>
          <w:lang w:val="uk-UA"/>
        </w:rPr>
      </w:pPr>
      <w:r w:rsidRPr="00206194">
        <w:rPr>
          <w:sz w:val="24"/>
          <w:szCs w:val="24"/>
          <w:lang w:val="uk-UA"/>
        </w:rPr>
        <w:t>17 квітня 2025 року до КДКА Полтавської області надійшла</w:t>
      </w:r>
      <w:r w:rsidRPr="00206194">
        <w:rPr>
          <w:rFonts w:eastAsia="Times New Roman"/>
          <w:sz w:val="24"/>
          <w:szCs w:val="24"/>
          <w:lang w:val="uk-UA"/>
        </w:rPr>
        <w:t>,</w:t>
      </w:r>
      <w:r w:rsidRPr="00206194">
        <w:rPr>
          <w:sz w:val="24"/>
          <w:szCs w:val="24"/>
          <w:lang w:val="uk-UA"/>
        </w:rPr>
        <w:t xml:space="preserve"> скерована </w:t>
      </w:r>
      <w:proofErr w:type="spellStart"/>
      <w:r w:rsidRPr="00206194">
        <w:rPr>
          <w:sz w:val="24"/>
          <w:szCs w:val="24"/>
          <w:lang w:val="uk-UA"/>
        </w:rPr>
        <w:t>т.в.о</w:t>
      </w:r>
      <w:proofErr w:type="spellEnd"/>
      <w:r w:rsidRPr="00206194">
        <w:rPr>
          <w:sz w:val="24"/>
          <w:szCs w:val="24"/>
          <w:lang w:val="uk-UA"/>
        </w:rPr>
        <w:t>. Голови Вищої кваліфікаційно-дисциплінарної комісії адвокатури Місяцем А.П., на підставі  пунктів 2.3.17 та 2.3.</w:t>
      </w:r>
      <w:r w:rsidR="00206194" w:rsidRPr="006948BA">
        <w:rPr>
          <w:sz w:val="24"/>
          <w:szCs w:val="24"/>
          <w:lang w:val="uk-UA"/>
        </w:rPr>
        <w:t>1</w:t>
      </w:r>
      <w:r w:rsidRPr="00206194">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206194">
        <w:rPr>
          <w:rFonts w:eastAsia="Times New Roman"/>
          <w:sz w:val="24"/>
          <w:szCs w:val="24"/>
          <w:lang w:val="uk-UA"/>
        </w:rPr>
        <w:t xml:space="preserve"> </w:t>
      </w:r>
      <w:r w:rsidRPr="00206194">
        <w:rPr>
          <w:sz w:val="24"/>
          <w:szCs w:val="24"/>
          <w:lang w:val="uk-UA"/>
        </w:rPr>
        <w:t xml:space="preserve">скарга </w:t>
      </w:r>
      <w:r w:rsidRPr="00206194">
        <w:rPr>
          <w:iCs/>
          <w:sz w:val="24"/>
          <w:szCs w:val="24"/>
          <w:lang w:val="uk-UA"/>
        </w:rPr>
        <w:t xml:space="preserve">адвоката </w:t>
      </w:r>
      <w:r w:rsidR="005C2B4B">
        <w:rPr>
          <w:sz w:val="24"/>
          <w:szCs w:val="24"/>
          <w:lang w:val="uk-UA"/>
        </w:rPr>
        <w:t>Особи_1</w:t>
      </w:r>
      <w:r w:rsidRPr="00206194">
        <w:rPr>
          <w:sz w:val="24"/>
          <w:szCs w:val="24"/>
          <w:lang w:val="uk-UA"/>
        </w:rPr>
        <w:t xml:space="preserve"> </w:t>
      </w:r>
      <w:r w:rsidRPr="00206194">
        <w:rPr>
          <w:iCs/>
          <w:sz w:val="24"/>
          <w:szCs w:val="24"/>
          <w:lang w:val="uk-UA"/>
        </w:rPr>
        <w:t>відносно адвоката  Криворучко Лариси Сергіївни.</w:t>
      </w:r>
    </w:p>
    <w:p w14:paraId="0AF98717" w14:textId="00B29DA0" w:rsidR="00093D36" w:rsidRPr="00206194" w:rsidRDefault="005732B6" w:rsidP="00894AE8">
      <w:pPr>
        <w:ind w:right="-5" w:firstLine="709"/>
        <w:jc w:val="both"/>
        <w:rPr>
          <w:sz w:val="24"/>
          <w:szCs w:val="24"/>
          <w:lang w:val="uk-UA"/>
        </w:rPr>
      </w:pPr>
      <w:r w:rsidRPr="00206194">
        <w:rPr>
          <w:iCs/>
          <w:sz w:val="24"/>
          <w:szCs w:val="24"/>
          <w:lang w:val="uk-UA"/>
        </w:rPr>
        <w:t>22 квітня  2025 року скаргу скеровано до дисциплінарної палати КДКА Полтавської області та розпочато перевірку, яку закінчено 21 травня 2025 року.</w:t>
      </w:r>
      <w:r w:rsidRPr="00206194">
        <w:rPr>
          <w:b/>
          <w:bCs/>
          <w:sz w:val="24"/>
          <w:szCs w:val="24"/>
          <w:lang w:val="uk-UA"/>
        </w:rPr>
        <w:t xml:space="preserve">   </w:t>
      </w:r>
    </w:p>
    <w:p w14:paraId="47951F42" w14:textId="6FED814D" w:rsidR="00093D36" w:rsidRPr="00206194" w:rsidRDefault="005732B6" w:rsidP="00894AE8">
      <w:pPr>
        <w:ind w:right="-5" w:firstLine="709"/>
        <w:jc w:val="both"/>
        <w:rPr>
          <w:sz w:val="24"/>
          <w:szCs w:val="24"/>
          <w:lang w:val="uk-UA"/>
        </w:rPr>
      </w:pPr>
      <w:r w:rsidRPr="00206194">
        <w:rPr>
          <w:sz w:val="24"/>
          <w:szCs w:val="24"/>
          <w:lang w:val="uk-UA"/>
        </w:rPr>
        <w:t>30 травня 2025 року</w:t>
      </w:r>
      <w:r w:rsidR="00093D36" w:rsidRPr="00206194">
        <w:rPr>
          <w:iCs/>
          <w:sz w:val="24"/>
          <w:szCs w:val="24"/>
          <w:lang w:val="uk-UA"/>
        </w:rPr>
        <w:t xml:space="preserve"> КДКА Полтавської області у складі дисциплінарної палати прийня</w:t>
      </w:r>
      <w:r w:rsidRPr="00206194">
        <w:rPr>
          <w:iCs/>
          <w:sz w:val="24"/>
          <w:szCs w:val="24"/>
          <w:lang w:val="uk-UA"/>
        </w:rPr>
        <w:t>ла</w:t>
      </w:r>
      <w:r w:rsidR="00093D36" w:rsidRPr="00206194">
        <w:rPr>
          <w:iCs/>
          <w:sz w:val="24"/>
          <w:szCs w:val="24"/>
          <w:lang w:val="uk-UA"/>
        </w:rPr>
        <w:t xml:space="preserve"> рішення про порушення дисциплінарної справи відносно адвоката Криворучко Л.С. у зв’язку з наявністю в її діях ознак дисциплінарного проступку передбаченого ч.</w:t>
      </w:r>
      <w:r w:rsidR="00206194">
        <w:rPr>
          <w:iCs/>
          <w:sz w:val="24"/>
          <w:szCs w:val="24"/>
          <w:lang w:val="en-US"/>
        </w:rPr>
        <w:t> </w:t>
      </w:r>
      <w:r w:rsidR="00093D36" w:rsidRPr="00206194">
        <w:rPr>
          <w:iCs/>
          <w:sz w:val="24"/>
          <w:szCs w:val="24"/>
          <w:lang w:val="uk-UA"/>
        </w:rPr>
        <w:t>2 ст.</w:t>
      </w:r>
      <w:r w:rsidR="00206194">
        <w:rPr>
          <w:iCs/>
          <w:sz w:val="24"/>
          <w:szCs w:val="24"/>
          <w:lang w:val="en-US"/>
        </w:rPr>
        <w:t> </w:t>
      </w:r>
      <w:r w:rsidR="00093D36" w:rsidRPr="00206194">
        <w:rPr>
          <w:iCs/>
          <w:sz w:val="24"/>
          <w:szCs w:val="24"/>
          <w:lang w:val="uk-UA"/>
        </w:rPr>
        <w:t>34 Закону України «Про адвокатуру та адвокатську діяльність».</w:t>
      </w:r>
    </w:p>
    <w:p w14:paraId="401BDC19" w14:textId="44EAD475" w:rsidR="00093D36" w:rsidRPr="00206194" w:rsidRDefault="008E0174" w:rsidP="00894AE8">
      <w:pPr>
        <w:ind w:right="-5" w:firstLine="709"/>
        <w:jc w:val="both"/>
        <w:rPr>
          <w:iCs/>
          <w:sz w:val="24"/>
          <w:szCs w:val="24"/>
          <w:lang w:val="uk-UA"/>
        </w:rPr>
      </w:pPr>
      <w:r w:rsidRPr="00206194">
        <w:rPr>
          <w:iCs/>
          <w:sz w:val="24"/>
          <w:szCs w:val="24"/>
          <w:lang w:val="uk-UA"/>
        </w:rPr>
        <w:t>13</w:t>
      </w:r>
      <w:r w:rsidR="00093D36" w:rsidRPr="00206194">
        <w:rPr>
          <w:iCs/>
          <w:sz w:val="24"/>
          <w:szCs w:val="24"/>
          <w:lang w:val="uk-UA"/>
        </w:rPr>
        <w:t xml:space="preserve"> червня 2025 року на електронну</w:t>
      </w:r>
      <w:r w:rsidRPr="00206194">
        <w:rPr>
          <w:iCs/>
          <w:sz w:val="24"/>
          <w:szCs w:val="24"/>
          <w:lang w:val="uk-UA"/>
        </w:rPr>
        <w:t xml:space="preserve"> поштову </w:t>
      </w:r>
      <w:r w:rsidR="00093D36" w:rsidRPr="00206194">
        <w:rPr>
          <w:iCs/>
          <w:sz w:val="24"/>
          <w:szCs w:val="24"/>
          <w:lang w:val="uk-UA"/>
        </w:rPr>
        <w:t xml:space="preserve"> скриньку КДКА Полтавської області надійшл</w:t>
      </w:r>
      <w:r w:rsidRPr="00206194">
        <w:rPr>
          <w:iCs/>
          <w:sz w:val="24"/>
          <w:szCs w:val="24"/>
          <w:lang w:val="uk-UA"/>
        </w:rPr>
        <w:t>о</w:t>
      </w:r>
      <w:r w:rsidR="00093D36" w:rsidRPr="00206194">
        <w:rPr>
          <w:iCs/>
          <w:sz w:val="24"/>
          <w:szCs w:val="24"/>
          <w:lang w:val="uk-UA"/>
        </w:rPr>
        <w:t xml:space="preserve"> </w:t>
      </w:r>
      <w:r w:rsidRPr="00206194">
        <w:rPr>
          <w:iCs/>
          <w:sz w:val="24"/>
          <w:szCs w:val="24"/>
          <w:lang w:val="uk-UA"/>
        </w:rPr>
        <w:t>клопотання</w:t>
      </w:r>
      <w:r w:rsidR="00093D36" w:rsidRPr="00206194">
        <w:rPr>
          <w:iCs/>
          <w:sz w:val="24"/>
          <w:szCs w:val="24"/>
          <w:lang w:val="uk-UA"/>
        </w:rPr>
        <w:t xml:space="preserve"> адвоката Криворучко Л.С. про в</w:t>
      </w:r>
      <w:r w:rsidRPr="00206194">
        <w:rPr>
          <w:iCs/>
          <w:sz w:val="24"/>
          <w:szCs w:val="24"/>
          <w:lang w:val="uk-UA"/>
        </w:rPr>
        <w:t>ідкладення розгляду дисциплінарної справи до 25 липня 2025 року у зв’язку з щільним графіком роботи та занятістю.</w:t>
      </w:r>
      <w:r w:rsidR="005B57F8" w:rsidRPr="00206194">
        <w:rPr>
          <w:iCs/>
          <w:sz w:val="24"/>
          <w:szCs w:val="24"/>
          <w:lang w:val="uk-UA"/>
        </w:rPr>
        <w:t xml:space="preserve"> Адвокат </w:t>
      </w:r>
      <w:r w:rsidR="005C2B4B">
        <w:rPr>
          <w:iCs/>
          <w:sz w:val="24"/>
          <w:szCs w:val="24"/>
          <w:lang w:val="uk-UA"/>
        </w:rPr>
        <w:t>Особа_1</w:t>
      </w:r>
      <w:r w:rsidR="005B57F8" w:rsidRPr="00206194">
        <w:rPr>
          <w:iCs/>
          <w:sz w:val="24"/>
          <w:szCs w:val="24"/>
          <w:lang w:val="uk-UA"/>
        </w:rPr>
        <w:t xml:space="preserve"> будучи належним чином повідомленим про дату, час та місце розгляду дисциплінарної  справи не з’явився, про причини своєї неявки не повідомив. </w:t>
      </w:r>
      <w:r w:rsidRPr="00206194">
        <w:rPr>
          <w:iCs/>
          <w:sz w:val="24"/>
          <w:szCs w:val="24"/>
          <w:lang w:val="uk-UA"/>
        </w:rPr>
        <w:t>КДКА Полтавської області у складі дисциплінарної палати КДКА Полтавської області прийня</w:t>
      </w:r>
      <w:r w:rsidR="005B57F8" w:rsidRPr="00206194">
        <w:rPr>
          <w:iCs/>
          <w:sz w:val="24"/>
          <w:szCs w:val="24"/>
          <w:lang w:val="uk-UA"/>
        </w:rPr>
        <w:t>ла</w:t>
      </w:r>
      <w:r w:rsidRPr="00206194">
        <w:rPr>
          <w:iCs/>
          <w:sz w:val="24"/>
          <w:szCs w:val="24"/>
          <w:lang w:val="uk-UA"/>
        </w:rPr>
        <w:t xml:space="preserve"> рішення про зупинення розгляду дисциплінарної справи до 25</w:t>
      </w:r>
      <w:r w:rsidR="00206194" w:rsidRPr="00206194">
        <w:rPr>
          <w:iCs/>
          <w:sz w:val="24"/>
          <w:szCs w:val="24"/>
          <w:lang w:val="uk-UA"/>
        </w:rPr>
        <w:t xml:space="preserve"> </w:t>
      </w:r>
      <w:r w:rsidR="00206194">
        <w:rPr>
          <w:iCs/>
          <w:sz w:val="24"/>
          <w:szCs w:val="24"/>
          <w:lang w:val="uk-UA"/>
        </w:rPr>
        <w:t xml:space="preserve">липня </w:t>
      </w:r>
      <w:r w:rsidRPr="00206194">
        <w:rPr>
          <w:iCs/>
          <w:sz w:val="24"/>
          <w:szCs w:val="24"/>
          <w:lang w:val="uk-UA"/>
        </w:rPr>
        <w:t>2025 року.</w:t>
      </w:r>
    </w:p>
    <w:p w14:paraId="07D77BA2" w14:textId="47A9E8AA" w:rsidR="00093D36" w:rsidRPr="00206194" w:rsidRDefault="00093D36" w:rsidP="00894AE8">
      <w:pPr>
        <w:ind w:right="-5" w:firstLine="709"/>
        <w:jc w:val="both"/>
        <w:rPr>
          <w:iCs/>
          <w:sz w:val="24"/>
          <w:szCs w:val="24"/>
          <w:lang w:val="uk-UA"/>
        </w:rPr>
      </w:pPr>
      <w:r w:rsidRPr="00206194">
        <w:rPr>
          <w:iCs/>
          <w:sz w:val="24"/>
          <w:szCs w:val="24"/>
          <w:lang w:val="uk-UA"/>
        </w:rPr>
        <w:t>28 липня 2025 року від адвоката Криворучко Л.С. надійшло клопотання у якому вона прохала  не призначати до розгляду дисциплінарну справу, через щільний робочий графік.</w:t>
      </w:r>
    </w:p>
    <w:p w14:paraId="5C9A883E" w14:textId="4F7FEDF3" w:rsidR="00F03717" w:rsidRPr="00206194" w:rsidRDefault="00093D36" w:rsidP="00894AE8">
      <w:pPr>
        <w:ind w:right="-5" w:firstLine="709"/>
        <w:jc w:val="both"/>
        <w:rPr>
          <w:iCs/>
          <w:sz w:val="24"/>
          <w:szCs w:val="24"/>
          <w:lang w:val="uk-UA"/>
        </w:rPr>
      </w:pPr>
      <w:r w:rsidRPr="00206194">
        <w:rPr>
          <w:iCs/>
          <w:sz w:val="24"/>
          <w:szCs w:val="24"/>
          <w:lang w:val="uk-UA"/>
        </w:rPr>
        <w:t>04 вересня 2025 року на засідання КДКА Полтавської області прибула адвокат Криворучко Л.С., в режимі відеоконференції.</w:t>
      </w:r>
      <w:r w:rsidR="005B57F8" w:rsidRPr="00206194">
        <w:rPr>
          <w:iCs/>
          <w:sz w:val="24"/>
          <w:szCs w:val="24"/>
          <w:lang w:val="uk-UA"/>
        </w:rPr>
        <w:t xml:space="preserve"> Адвокат </w:t>
      </w:r>
      <w:r w:rsidR="005C2B4B">
        <w:rPr>
          <w:iCs/>
          <w:sz w:val="24"/>
          <w:szCs w:val="24"/>
          <w:lang w:val="uk-UA"/>
        </w:rPr>
        <w:t>Особа_1</w:t>
      </w:r>
      <w:r w:rsidR="005B57F8" w:rsidRPr="00206194">
        <w:rPr>
          <w:iCs/>
          <w:sz w:val="24"/>
          <w:szCs w:val="24"/>
          <w:lang w:val="uk-UA"/>
        </w:rPr>
        <w:t xml:space="preserve"> на засідання не прибув, будучи належним чином повідомленим про дату, час та місце засідання у зв’язку з чим,  КДКА </w:t>
      </w:r>
      <w:r w:rsidR="00F03717" w:rsidRPr="00206194">
        <w:rPr>
          <w:iCs/>
          <w:sz w:val="24"/>
          <w:szCs w:val="24"/>
          <w:lang w:val="uk-UA"/>
        </w:rPr>
        <w:t xml:space="preserve">Полтавської області прийняла рішення про розгляд дисциплінарної справи за відсутності адвоката </w:t>
      </w:r>
      <w:r w:rsidR="005C2B4B">
        <w:rPr>
          <w:iCs/>
          <w:sz w:val="24"/>
          <w:szCs w:val="24"/>
          <w:lang w:val="uk-UA"/>
        </w:rPr>
        <w:t>Особи_1</w:t>
      </w:r>
      <w:r w:rsidR="00F03717" w:rsidRPr="00206194">
        <w:rPr>
          <w:iCs/>
          <w:sz w:val="24"/>
          <w:szCs w:val="24"/>
          <w:lang w:val="uk-UA"/>
        </w:rPr>
        <w:t xml:space="preserve">. Адвокат Криворучко Л.С. </w:t>
      </w:r>
      <w:r w:rsidR="005B57F8" w:rsidRPr="00206194">
        <w:rPr>
          <w:iCs/>
          <w:sz w:val="24"/>
          <w:szCs w:val="24"/>
          <w:lang w:val="uk-UA"/>
        </w:rPr>
        <w:t xml:space="preserve"> заявила усний відвід усьому складу дисциплінарної палати КДКА Полтавської області</w:t>
      </w:r>
      <w:r w:rsidR="00F03717" w:rsidRPr="00206194">
        <w:rPr>
          <w:iCs/>
          <w:sz w:val="24"/>
          <w:szCs w:val="24"/>
          <w:lang w:val="uk-UA"/>
        </w:rPr>
        <w:t>.</w:t>
      </w:r>
      <w:r w:rsidR="005B57F8" w:rsidRPr="00206194">
        <w:rPr>
          <w:iCs/>
          <w:sz w:val="24"/>
          <w:szCs w:val="24"/>
          <w:lang w:val="uk-UA"/>
        </w:rPr>
        <w:t xml:space="preserve"> </w:t>
      </w:r>
      <w:r w:rsidR="00F03717" w:rsidRPr="00206194">
        <w:rPr>
          <w:iCs/>
          <w:sz w:val="24"/>
          <w:szCs w:val="24"/>
          <w:lang w:val="uk-UA"/>
        </w:rPr>
        <w:t>Розгляд дисциплінарної справи відкладено на 17 вересня 2025 року та надано адвокату Криворучко Л.С. час для направлення до КДКА Полтавської області заяви про відвід.</w:t>
      </w:r>
    </w:p>
    <w:p w14:paraId="03E387CA" w14:textId="23FC137F" w:rsidR="00F03717" w:rsidRPr="00206194" w:rsidRDefault="00F03717" w:rsidP="00894AE8">
      <w:pPr>
        <w:ind w:right="-5" w:firstLine="709"/>
        <w:jc w:val="both"/>
        <w:rPr>
          <w:iCs/>
          <w:sz w:val="24"/>
          <w:szCs w:val="24"/>
          <w:lang w:val="uk-UA"/>
        </w:rPr>
      </w:pPr>
      <w:bookmarkStart w:id="1" w:name="_Hlk209081013"/>
      <w:r w:rsidRPr="00206194">
        <w:rPr>
          <w:iCs/>
          <w:sz w:val="24"/>
          <w:szCs w:val="24"/>
          <w:lang w:val="uk-UA"/>
        </w:rPr>
        <w:t xml:space="preserve">17 вересня 2025 року </w:t>
      </w:r>
      <w:bookmarkEnd w:id="1"/>
      <w:r w:rsidRPr="00206194">
        <w:rPr>
          <w:iCs/>
          <w:sz w:val="24"/>
          <w:szCs w:val="24"/>
          <w:lang w:val="uk-UA"/>
        </w:rPr>
        <w:t>на електронну поштову скриньку  КДКА Полтавської області надійшла заява адвоката Криворучко Л.С. про відвід складу дисциплінарної палати КДКА Полтавської області.</w:t>
      </w:r>
    </w:p>
    <w:p w14:paraId="498C70FE" w14:textId="1FF7CB8F" w:rsidR="00F03717" w:rsidRPr="00206194" w:rsidRDefault="00F03717" w:rsidP="00894AE8">
      <w:pPr>
        <w:ind w:right="-5" w:firstLine="709"/>
        <w:jc w:val="both"/>
        <w:rPr>
          <w:iCs/>
          <w:sz w:val="24"/>
          <w:szCs w:val="24"/>
          <w:lang w:val="uk-UA"/>
        </w:rPr>
      </w:pPr>
      <w:r w:rsidRPr="00206194">
        <w:rPr>
          <w:iCs/>
          <w:sz w:val="24"/>
          <w:szCs w:val="24"/>
          <w:lang w:val="uk-UA"/>
        </w:rPr>
        <w:t xml:space="preserve">17 вересня 2025 року на засідання КДКА Полтавської області у складі дисциплінарної </w:t>
      </w:r>
      <w:r w:rsidRPr="00206194">
        <w:rPr>
          <w:iCs/>
          <w:sz w:val="24"/>
          <w:szCs w:val="24"/>
          <w:lang w:val="uk-UA"/>
        </w:rPr>
        <w:lastRenderedPageBreak/>
        <w:t xml:space="preserve">палати прибула адвокат Криворучко Л.С., віддалено в режимі відеоконференції, адвокат </w:t>
      </w:r>
      <w:r w:rsidR="005C2B4B">
        <w:rPr>
          <w:iCs/>
          <w:sz w:val="24"/>
          <w:szCs w:val="24"/>
          <w:lang w:val="uk-UA"/>
        </w:rPr>
        <w:t>Особа_1</w:t>
      </w:r>
      <w:r w:rsidRPr="00206194">
        <w:rPr>
          <w:iCs/>
          <w:sz w:val="24"/>
          <w:szCs w:val="24"/>
          <w:lang w:val="uk-UA"/>
        </w:rPr>
        <w:t xml:space="preserve"> на засідання не прибув.</w:t>
      </w:r>
    </w:p>
    <w:p w14:paraId="70AEB371" w14:textId="69B88EBA" w:rsidR="00093D36" w:rsidRPr="00206194" w:rsidRDefault="00093D36" w:rsidP="00894AE8">
      <w:pPr>
        <w:ind w:right="-5" w:firstLine="709"/>
        <w:jc w:val="both"/>
        <w:rPr>
          <w:iCs/>
          <w:sz w:val="24"/>
          <w:szCs w:val="24"/>
          <w:lang w:val="uk-UA"/>
        </w:rPr>
      </w:pPr>
      <w:r w:rsidRPr="00206194">
        <w:rPr>
          <w:iCs/>
          <w:sz w:val="24"/>
          <w:szCs w:val="24"/>
          <w:lang w:val="uk-UA"/>
        </w:rPr>
        <w:t xml:space="preserve">За результатом розгляду заяви про відвід КДКА Полтавської області у складі дисциплінарної палати прийнято рішення про відмову у задоволенні заяви  адвоката Криворучко Л.С. про відвід членам дисциплінарної палати: голові палати адвокату  </w:t>
      </w:r>
      <w:proofErr w:type="spellStart"/>
      <w:r w:rsidRPr="00206194">
        <w:rPr>
          <w:iCs/>
          <w:sz w:val="24"/>
          <w:szCs w:val="24"/>
          <w:lang w:val="uk-UA"/>
        </w:rPr>
        <w:t>Гонжаку</w:t>
      </w:r>
      <w:proofErr w:type="spellEnd"/>
      <w:r w:rsidR="00206194">
        <w:rPr>
          <w:iCs/>
          <w:sz w:val="24"/>
          <w:szCs w:val="24"/>
          <w:lang w:val="uk-UA"/>
        </w:rPr>
        <w:t> </w:t>
      </w:r>
      <w:r w:rsidRPr="00206194">
        <w:rPr>
          <w:iCs/>
          <w:sz w:val="24"/>
          <w:szCs w:val="24"/>
          <w:lang w:val="uk-UA"/>
        </w:rPr>
        <w:t xml:space="preserve">І.В., членам палати: адвокату </w:t>
      </w:r>
      <w:proofErr w:type="spellStart"/>
      <w:r w:rsidRPr="00206194">
        <w:rPr>
          <w:iCs/>
          <w:sz w:val="24"/>
          <w:szCs w:val="24"/>
          <w:lang w:val="uk-UA"/>
        </w:rPr>
        <w:t>Рохманову</w:t>
      </w:r>
      <w:proofErr w:type="spellEnd"/>
      <w:r w:rsidRPr="00206194">
        <w:rPr>
          <w:iCs/>
          <w:sz w:val="24"/>
          <w:szCs w:val="24"/>
          <w:lang w:val="uk-UA"/>
        </w:rPr>
        <w:t xml:space="preserve"> В.І., адвокату </w:t>
      </w:r>
      <w:proofErr w:type="spellStart"/>
      <w:r w:rsidRPr="00206194">
        <w:rPr>
          <w:iCs/>
          <w:sz w:val="24"/>
          <w:szCs w:val="24"/>
          <w:lang w:val="uk-UA"/>
        </w:rPr>
        <w:t>Карнаруку</w:t>
      </w:r>
      <w:proofErr w:type="spellEnd"/>
      <w:r w:rsidRPr="00206194">
        <w:rPr>
          <w:iCs/>
          <w:sz w:val="24"/>
          <w:szCs w:val="24"/>
          <w:lang w:val="uk-UA"/>
        </w:rPr>
        <w:t xml:space="preserve"> А.В., адвокату Клименку О.Ю., адвокату </w:t>
      </w:r>
      <w:proofErr w:type="spellStart"/>
      <w:r w:rsidRPr="00206194">
        <w:rPr>
          <w:iCs/>
          <w:sz w:val="24"/>
          <w:szCs w:val="24"/>
          <w:lang w:val="uk-UA"/>
        </w:rPr>
        <w:t>Ялисоветському</w:t>
      </w:r>
      <w:proofErr w:type="spellEnd"/>
      <w:r w:rsidRPr="00206194">
        <w:rPr>
          <w:iCs/>
          <w:sz w:val="24"/>
          <w:szCs w:val="24"/>
          <w:lang w:val="uk-UA"/>
        </w:rPr>
        <w:t xml:space="preserve"> А.А.</w:t>
      </w:r>
      <w:r w:rsidR="00F03717" w:rsidRPr="00206194">
        <w:rPr>
          <w:iCs/>
          <w:sz w:val="24"/>
          <w:szCs w:val="24"/>
          <w:lang w:val="uk-UA"/>
        </w:rPr>
        <w:t xml:space="preserve">, адвокату </w:t>
      </w:r>
      <w:proofErr w:type="spellStart"/>
      <w:r w:rsidR="00F03717" w:rsidRPr="00206194">
        <w:rPr>
          <w:iCs/>
          <w:sz w:val="24"/>
          <w:szCs w:val="24"/>
          <w:lang w:val="uk-UA"/>
        </w:rPr>
        <w:t>Буглак</w:t>
      </w:r>
      <w:proofErr w:type="spellEnd"/>
      <w:r w:rsidR="00F03717" w:rsidRPr="00206194">
        <w:rPr>
          <w:iCs/>
          <w:sz w:val="24"/>
          <w:szCs w:val="24"/>
          <w:lang w:val="uk-UA"/>
        </w:rPr>
        <w:t xml:space="preserve"> В.В.</w:t>
      </w:r>
    </w:p>
    <w:p w14:paraId="7FD3BA64" w14:textId="1F205D1B" w:rsidR="00F76FA8" w:rsidRPr="00206194" w:rsidRDefault="00F76FA8"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sz w:val="24"/>
          <w:szCs w:val="24"/>
          <w:lang w:val="uk-UA"/>
        </w:rPr>
        <w:t xml:space="preserve">Скаржник  зазначає, що </w:t>
      </w:r>
      <w:bookmarkStart w:id="2" w:name="_Hlk209084644"/>
      <w:r w:rsidRPr="00206194">
        <w:rPr>
          <w:sz w:val="24"/>
          <w:szCs w:val="24"/>
          <w:lang w:val="uk-UA"/>
        </w:rPr>
        <w:t>27</w:t>
      </w:r>
      <w:r w:rsidR="00206194">
        <w:rPr>
          <w:sz w:val="24"/>
          <w:szCs w:val="24"/>
          <w:lang w:val="uk-UA"/>
        </w:rPr>
        <w:t xml:space="preserve"> березня </w:t>
      </w:r>
      <w:r w:rsidRPr="00206194">
        <w:rPr>
          <w:sz w:val="24"/>
          <w:szCs w:val="24"/>
          <w:lang w:val="uk-UA"/>
        </w:rPr>
        <w:t>2025 року у мережі «</w:t>
      </w:r>
      <w:proofErr w:type="spellStart"/>
      <w:r w:rsidRPr="00206194">
        <w:rPr>
          <w:sz w:val="24"/>
          <w:szCs w:val="24"/>
          <w:lang w:val="uk-UA"/>
        </w:rPr>
        <w:t>Facebook</w:t>
      </w:r>
      <w:proofErr w:type="spellEnd"/>
      <w:r w:rsidRPr="00206194">
        <w:rPr>
          <w:sz w:val="24"/>
          <w:szCs w:val="24"/>
          <w:lang w:val="uk-UA"/>
        </w:rPr>
        <w:t xml:space="preserve">» </w:t>
      </w:r>
      <w:bookmarkEnd w:id="2"/>
      <w:r w:rsidRPr="00206194">
        <w:rPr>
          <w:sz w:val="24"/>
          <w:szCs w:val="24"/>
          <w:lang w:val="uk-UA"/>
        </w:rPr>
        <w:t>адвокат Криворучко</w:t>
      </w:r>
      <w:r w:rsidR="00206194">
        <w:rPr>
          <w:sz w:val="24"/>
          <w:szCs w:val="24"/>
          <w:lang w:val="uk-UA"/>
        </w:rPr>
        <w:t> </w:t>
      </w:r>
      <w:r w:rsidRPr="00206194">
        <w:rPr>
          <w:sz w:val="24"/>
          <w:szCs w:val="24"/>
          <w:lang w:val="uk-UA"/>
        </w:rPr>
        <w:t>Л.С. опублікована загальнодоступну для всіх користувачів публікацію за посиланням:</w:t>
      </w:r>
      <w:r w:rsidRPr="00206194">
        <w:rPr>
          <w:rFonts w:eastAsiaTheme="minorHAnsi"/>
          <w:kern w:val="2"/>
          <w:sz w:val="24"/>
          <w:szCs w:val="24"/>
          <w:lang w:val="uk-UA" w:eastAsia="en-US"/>
          <w14:ligatures w14:val="standardContextual"/>
        </w:rPr>
        <w:t xml:space="preserve"> </w:t>
      </w:r>
      <w:r w:rsidR="005C2B4B">
        <w:rPr>
          <w:rFonts w:eastAsiaTheme="minorHAnsi"/>
          <w:kern w:val="2"/>
          <w:sz w:val="24"/>
          <w:szCs w:val="24"/>
          <w:lang w:val="uk-UA" w:eastAsia="en-US"/>
          <w14:ligatures w14:val="standardContextual"/>
        </w:rPr>
        <w:t xml:space="preserve">*** </w:t>
      </w:r>
      <w:r w:rsidRPr="00206194">
        <w:rPr>
          <w:rFonts w:eastAsiaTheme="minorHAnsi"/>
          <w:kern w:val="2"/>
          <w:sz w:val="24"/>
          <w:szCs w:val="24"/>
          <w:lang w:val="uk-UA" w:eastAsia="en-US"/>
          <w14:ligatures w14:val="standardContextual"/>
        </w:rPr>
        <w:t xml:space="preserve">наступного змісту: </w:t>
      </w:r>
      <w:r w:rsidR="00206194">
        <w:rPr>
          <w:rFonts w:eastAsiaTheme="minorHAnsi"/>
          <w:kern w:val="2"/>
          <w:sz w:val="24"/>
          <w:szCs w:val="24"/>
          <w:lang w:val="uk-UA" w:eastAsia="en-US"/>
          <w14:ligatures w14:val="standardContextual"/>
        </w:rPr>
        <w:t>«</w:t>
      </w:r>
      <w:r w:rsidRPr="00206194">
        <w:rPr>
          <w:rFonts w:eastAsiaTheme="minorHAnsi"/>
          <w:kern w:val="2"/>
          <w:sz w:val="24"/>
          <w:szCs w:val="24"/>
          <w:lang w:val="uk-UA" w:eastAsia="en-US"/>
          <w14:ligatures w14:val="standardContextual"/>
        </w:rPr>
        <w:t xml:space="preserve">Корупція в рядах поліції, прокуратури, ДСР: побиття адвоката Лариса Криворучко у травні 2020 року під час обшуку в </w:t>
      </w:r>
      <w:r w:rsidR="005C2B4B">
        <w:rPr>
          <w:rFonts w:eastAsiaTheme="minorHAnsi"/>
          <w:kern w:val="2"/>
          <w:sz w:val="24"/>
          <w:szCs w:val="24"/>
          <w:lang w:val="uk-UA" w:eastAsia="en-US"/>
          <w14:ligatures w14:val="standardContextual"/>
        </w:rPr>
        <w:t>***</w:t>
      </w:r>
      <w:r w:rsidRPr="00206194">
        <w:rPr>
          <w:rFonts w:eastAsiaTheme="minorHAnsi"/>
          <w:kern w:val="2"/>
          <w:sz w:val="24"/>
          <w:szCs w:val="24"/>
          <w:lang w:val="uk-UA" w:eastAsia="en-US"/>
          <w14:ligatures w14:val="standardContextual"/>
        </w:rPr>
        <w:t xml:space="preserve">. Система намагається покрити злочини поліції: залучають адвокатів </w:t>
      </w:r>
      <w:r w:rsidR="005C2B4B">
        <w:rPr>
          <w:rFonts w:eastAsiaTheme="minorHAnsi"/>
          <w:kern w:val="2"/>
          <w:sz w:val="24"/>
          <w:szCs w:val="24"/>
          <w:lang w:val="uk-UA" w:eastAsia="en-US"/>
          <w14:ligatures w14:val="standardContextual"/>
        </w:rPr>
        <w:t>Особа_2</w:t>
      </w:r>
      <w:r w:rsidRPr="00206194">
        <w:rPr>
          <w:rFonts w:eastAsiaTheme="minorHAnsi"/>
          <w:kern w:val="2"/>
          <w:sz w:val="24"/>
          <w:szCs w:val="24"/>
          <w:lang w:val="uk-UA" w:eastAsia="en-US"/>
          <w14:ligatures w14:val="standardContextual"/>
        </w:rPr>
        <w:t xml:space="preserve">, </w:t>
      </w:r>
      <w:r w:rsidR="005C2B4B">
        <w:rPr>
          <w:rFonts w:eastAsiaTheme="minorHAnsi"/>
          <w:kern w:val="2"/>
          <w:sz w:val="24"/>
          <w:szCs w:val="24"/>
          <w:lang w:val="uk-UA" w:eastAsia="en-US"/>
          <w14:ligatures w14:val="standardContextual"/>
        </w:rPr>
        <w:t>Особа_3</w:t>
      </w:r>
      <w:r w:rsidRPr="00206194">
        <w:rPr>
          <w:rFonts w:eastAsiaTheme="minorHAnsi"/>
          <w:kern w:val="2"/>
          <w:sz w:val="24"/>
          <w:szCs w:val="24"/>
          <w:lang w:val="uk-UA" w:eastAsia="en-US"/>
          <w14:ligatures w14:val="standardContextual"/>
        </w:rPr>
        <w:t xml:space="preserve"> зі сторони захисту поліції. Відомо, що ці адвокати позиціонують себе адвокатами юридичної компанії</w:t>
      </w:r>
      <w:r w:rsidR="00206194">
        <w:rPr>
          <w:rFonts w:eastAsiaTheme="minorHAnsi"/>
          <w:kern w:val="2"/>
          <w:sz w:val="24"/>
          <w:szCs w:val="24"/>
          <w:lang w:val="uk-UA" w:eastAsia="en-US"/>
          <w14:ligatures w14:val="standardContextual"/>
        </w:rPr>
        <w:t xml:space="preserve"> «</w:t>
      </w:r>
      <w:r w:rsidR="005C2B4B">
        <w:rPr>
          <w:rFonts w:eastAsiaTheme="minorHAnsi"/>
          <w:kern w:val="2"/>
          <w:sz w:val="24"/>
          <w:szCs w:val="24"/>
          <w:lang w:val="uk-UA" w:eastAsia="en-US"/>
          <w14:ligatures w14:val="standardContextual"/>
        </w:rPr>
        <w:t>***</w:t>
      </w:r>
      <w:r w:rsidRPr="00206194">
        <w:rPr>
          <w:rFonts w:eastAsiaTheme="minorHAnsi"/>
          <w:kern w:val="2"/>
          <w:sz w:val="24"/>
          <w:szCs w:val="24"/>
          <w:lang w:val="uk-UA" w:eastAsia="en-US"/>
          <w14:ligatures w14:val="standardContextual"/>
        </w:rPr>
        <w:t xml:space="preserve">», що пов’язана з адвокатом </w:t>
      </w:r>
      <w:r w:rsidR="005C2B4B">
        <w:rPr>
          <w:rFonts w:eastAsiaTheme="minorHAnsi"/>
          <w:kern w:val="2"/>
          <w:sz w:val="24"/>
          <w:szCs w:val="24"/>
          <w:lang w:val="uk-UA" w:eastAsia="en-US"/>
          <w14:ligatures w14:val="standardContextual"/>
        </w:rPr>
        <w:t>Особою_1</w:t>
      </w:r>
      <w:r w:rsidR="00206194">
        <w:rPr>
          <w:rFonts w:eastAsiaTheme="minorHAnsi"/>
          <w:kern w:val="2"/>
          <w:sz w:val="24"/>
          <w:szCs w:val="24"/>
          <w:lang w:val="uk-UA" w:eastAsia="en-US"/>
          <w14:ligatures w14:val="standardContextual"/>
        </w:rPr>
        <w:t xml:space="preserve"> </w:t>
      </w:r>
      <w:r w:rsidRPr="00206194">
        <w:rPr>
          <w:rFonts w:eastAsiaTheme="minorHAnsi"/>
          <w:kern w:val="2"/>
          <w:sz w:val="24"/>
          <w:szCs w:val="24"/>
          <w:lang w:val="uk-UA" w:eastAsia="en-US"/>
          <w14:ligatures w14:val="standardContextual"/>
        </w:rPr>
        <w:t xml:space="preserve">(поплічник </w:t>
      </w:r>
      <w:r w:rsidR="005C2B4B">
        <w:rPr>
          <w:rFonts w:eastAsiaTheme="minorHAnsi"/>
          <w:kern w:val="2"/>
          <w:sz w:val="24"/>
          <w:szCs w:val="24"/>
          <w:lang w:val="uk-UA" w:eastAsia="en-US"/>
          <w14:ligatures w14:val="standardContextual"/>
        </w:rPr>
        <w:t>Особи_4</w:t>
      </w:r>
      <w:r w:rsidRPr="00206194">
        <w:rPr>
          <w:rFonts w:eastAsiaTheme="minorHAnsi"/>
          <w:kern w:val="2"/>
          <w:sz w:val="24"/>
          <w:szCs w:val="24"/>
          <w:lang w:val="uk-UA" w:eastAsia="en-US"/>
          <w14:ligatures w14:val="standardContextual"/>
        </w:rPr>
        <w:t xml:space="preserve">, куми </w:t>
      </w:r>
      <w:r w:rsidR="005C2B4B">
        <w:rPr>
          <w:rFonts w:eastAsiaTheme="minorHAnsi"/>
          <w:kern w:val="2"/>
          <w:sz w:val="24"/>
          <w:szCs w:val="24"/>
          <w:lang w:val="uk-UA" w:eastAsia="en-US"/>
          <w14:ligatures w14:val="standardContextual"/>
        </w:rPr>
        <w:t>Особи_5</w:t>
      </w:r>
      <w:r w:rsidRPr="00206194">
        <w:rPr>
          <w:rFonts w:eastAsiaTheme="minorHAnsi"/>
          <w:kern w:val="2"/>
          <w:sz w:val="24"/>
          <w:szCs w:val="24"/>
          <w:lang w:val="uk-UA" w:eastAsia="en-US"/>
          <w14:ligatures w14:val="standardContextual"/>
        </w:rPr>
        <w:t xml:space="preserve">, зрадника українського народу, кума </w:t>
      </w:r>
      <w:r w:rsidR="005C2B4B">
        <w:rPr>
          <w:rFonts w:eastAsiaTheme="minorHAnsi"/>
          <w:kern w:val="2"/>
          <w:sz w:val="24"/>
          <w:szCs w:val="24"/>
          <w:lang w:val="uk-UA" w:eastAsia="en-US"/>
          <w14:ligatures w14:val="standardContextual"/>
        </w:rPr>
        <w:t>Особи_6</w:t>
      </w:r>
      <w:r w:rsidRPr="00206194">
        <w:rPr>
          <w:rFonts w:eastAsiaTheme="minorHAnsi"/>
          <w:kern w:val="2"/>
          <w:sz w:val="24"/>
          <w:szCs w:val="24"/>
          <w:lang w:val="uk-UA" w:eastAsia="en-US"/>
          <w14:ligatures w14:val="standardContextual"/>
        </w:rPr>
        <w:t>).</w:t>
      </w:r>
    </w:p>
    <w:p w14:paraId="78A29BB7" w14:textId="3399AABB" w:rsidR="00F76FA8" w:rsidRPr="00206194" w:rsidRDefault="00F76FA8"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rFonts w:eastAsiaTheme="minorHAnsi"/>
          <w:kern w:val="2"/>
          <w:sz w:val="24"/>
          <w:szCs w:val="24"/>
          <w:lang w:val="uk-UA" w:eastAsia="en-US"/>
          <w14:ligatures w14:val="standardContextual"/>
        </w:rPr>
        <w:t xml:space="preserve">Про розкрадання гуманітарної допомоги, оформлення документів для виїзду чоловіків призовного віку через </w:t>
      </w:r>
      <w:r w:rsidR="005C2B4B">
        <w:rPr>
          <w:rFonts w:eastAsiaTheme="minorHAnsi"/>
          <w:kern w:val="2"/>
          <w:sz w:val="24"/>
          <w:szCs w:val="24"/>
          <w:lang w:val="uk-UA" w:eastAsia="en-US"/>
          <w14:ligatures w14:val="standardContextual"/>
        </w:rPr>
        <w:t>***</w:t>
      </w:r>
      <w:r w:rsidRPr="00206194">
        <w:rPr>
          <w:rFonts w:eastAsiaTheme="minorHAnsi"/>
          <w:kern w:val="2"/>
          <w:sz w:val="24"/>
          <w:szCs w:val="24"/>
          <w:lang w:val="uk-UA" w:eastAsia="en-US"/>
          <w14:ligatures w14:val="standardContextual"/>
        </w:rPr>
        <w:t xml:space="preserve"> в комунікації з </w:t>
      </w:r>
      <w:r w:rsidR="005C2B4B">
        <w:rPr>
          <w:rFonts w:eastAsiaTheme="minorHAnsi"/>
          <w:kern w:val="2"/>
          <w:sz w:val="24"/>
          <w:szCs w:val="24"/>
          <w:lang w:val="uk-UA" w:eastAsia="en-US"/>
          <w14:ligatures w14:val="standardContextual"/>
        </w:rPr>
        <w:t>***</w:t>
      </w:r>
      <w:r w:rsidRPr="00206194">
        <w:rPr>
          <w:rFonts w:eastAsiaTheme="minorHAnsi"/>
          <w:kern w:val="2"/>
          <w:sz w:val="24"/>
          <w:szCs w:val="24"/>
          <w:lang w:val="uk-UA" w:eastAsia="en-US"/>
          <w14:ligatures w14:val="standardContextual"/>
        </w:rPr>
        <w:t xml:space="preserve"> ОДА: за допомогою </w:t>
      </w:r>
      <w:r w:rsidR="005C2B4B">
        <w:rPr>
          <w:rFonts w:eastAsiaTheme="minorHAnsi"/>
          <w:kern w:val="2"/>
          <w:sz w:val="24"/>
          <w:szCs w:val="24"/>
          <w:lang w:val="uk-UA" w:eastAsia="en-US"/>
          <w14:ligatures w14:val="standardContextual"/>
        </w:rPr>
        <w:t>Особи_1</w:t>
      </w:r>
      <w:r w:rsidR="00206194">
        <w:rPr>
          <w:rFonts w:eastAsiaTheme="minorHAnsi"/>
          <w:kern w:val="2"/>
          <w:sz w:val="24"/>
          <w:szCs w:val="24"/>
          <w:lang w:val="uk-UA" w:eastAsia="en-US"/>
          <w14:ligatures w14:val="standardContextual"/>
        </w:rPr>
        <w:t xml:space="preserve"> </w:t>
      </w:r>
      <w:r w:rsidRPr="00206194">
        <w:rPr>
          <w:rFonts w:eastAsiaTheme="minorHAnsi"/>
          <w:kern w:val="2"/>
          <w:sz w:val="24"/>
          <w:szCs w:val="24"/>
          <w:lang w:val="uk-UA" w:eastAsia="en-US"/>
          <w14:ligatures w14:val="standardContextual"/>
        </w:rPr>
        <w:t>- в окремому матеріалі. Очікуємо повідомлення про підозри, інші слідчі , процесуальні дії. Це не 10, не 50 навіть не 100, і не 200, і навіть не 400 випадків: перетину через державний кордон У4країни, чоловіків мобілізаційного віку. КАНАЛ.</w:t>
      </w:r>
    </w:p>
    <w:p w14:paraId="113CB265" w14:textId="6902ABD0" w:rsidR="00F76FA8" w:rsidRPr="00206194" w:rsidRDefault="00F76FA8"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rFonts w:eastAsiaTheme="minorHAnsi"/>
          <w:kern w:val="2"/>
          <w:sz w:val="24"/>
          <w:szCs w:val="24"/>
          <w:lang w:val="uk-UA" w:eastAsia="en-US"/>
          <w14:ligatures w14:val="standardContextual"/>
        </w:rPr>
        <w:t>За відомостями зі ЗМІ: кожен чоловік це 15.000$=приблизно 7.500.000$. Розслідування триває.</w:t>
      </w:r>
    </w:p>
    <w:p w14:paraId="60948A5B" w14:textId="2944166E" w:rsidR="00F76FA8" w:rsidRPr="00206194" w:rsidRDefault="00F76FA8"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rFonts w:eastAsiaTheme="minorHAnsi"/>
          <w:kern w:val="2"/>
          <w:sz w:val="24"/>
          <w:szCs w:val="24"/>
          <w:lang w:val="uk-UA" w:eastAsia="en-US"/>
          <w14:ligatures w14:val="standardContextual"/>
        </w:rPr>
        <w:t>Питання: куди дивляться інші органи(не корупційні)???(</w:t>
      </w:r>
      <w:bookmarkStart w:id="3" w:name="_Hlk199324721"/>
      <w:proofErr w:type="spellStart"/>
      <w:r w:rsidRPr="00206194">
        <w:rPr>
          <w:rFonts w:eastAsiaTheme="minorHAnsi"/>
          <w:kern w:val="2"/>
          <w:sz w:val="24"/>
          <w:szCs w:val="24"/>
          <w:lang w:val="uk-UA" w:eastAsia="en-US"/>
          <w14:ligatures w14:val="standardContextual"/>
        </w:rPr>
        <w:t>https</w:t>
      </w:r>
      <w:bookmarkEnd w:id="3"/>
      <w:proofErr w:type="spellEnd"/>
      <w:r w:rsidR="005C2B4B" w:rsidRPr="00206194">
        <w:rPr>
          <w:rFonts w:eastAsiaTheme="minorHAnsi"/>
          <w:kern w:val="2"/>
          <w:sz w:val="24"/>
          <w:szCs w:val="24"/>
          <w:lang w:val="uk-UA" w:eastAsia="en-US"/>
          <w14:ligatures w14:val="standardContextual"/>
        </w:rPr>
        <w:t xml:space="preserve"> </w:t>
      </w:r>
      <w:r w:rsidRPr="00206194">
        <w:rPr>
          <w:rFonts w:eastAsiaTheme="minorHAnsi"/>
          <w:kern w:val="2"/>
          <w:sz w:val="24"/>
          <w:szCs w:val="24"/>
          <w:lang w:val="uk-UA" w:eastAsia="en-US"/>
          <w14:ligatures w14:val="standardContextual"/>
        </w:rPr>
        <w:t>/</w:t>
      </w:r>
      <w:r w:rsidR="005C2B4B">
        <w:rPr>
          <w:rFonts w:eastAsiaTheme="minorHAnsi"/>
          <w:kern w:val="2"/>
          <w:sz w:val="24"/>
          <w:szCs w:val="24"/>
          <w:lang w:val="uk-UA" w:eastAsia="en-US"/>
          <w14:ligatures w14:val="standardContextual"/>
        </w:rPr>
        <w:t>***</w:t>
      </w:r>
      <w:r w:rsidRPr="00206194">
        <w:rPr>
          <w:rFonts w:eastAsia="Times New Roman"/>
          <w:sz w:val="24"/>
          <w:szCs w:val="24"/>
          <w:lang w:val="uk-UA"/>
        </w:rPr>
        <w:t>)</w:t>
      </w:r>
      <w:r w:rsidR="005C2B4B">
        <w:rPr>
          <w:rFonts w:eastAsiaTheme="minorHAnsi"/>
          <w:kern w:val="2"/>
          <w:sz w:val="24"/>
          <w:szCs w:val="24"/>
          <w:lang w:val="uk-UA" w:eastAsia="en-US"/>
          <w14:ligatures w14:val="standardContextual"/>
        </w:rPr>
        <w:t xml:space="preserve">». </w:t>
      </w:r>
    </w:p>
    <w:p w14:paraId="3D8CB1B5" w14:textId="78C8020C" w:rsidR="00F76FA8" w:rsidRPr="00206194" w:rsidRDefault="00F76FA8"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rFonts w:eastAsiaTheme="minorHAnsi"/>
          <w:kern w:val="2"/>
          <w:sz w:val="24"/>
          <w:szCs w:val="24"/>
          <w:lang w:val="uk-UA" w:eastAsia="en-US"/>
          <w14:ligatures w14:val="standardContextual"/>
        </w:rPr>
        <w:t>Твердження Криворучко Л.С. про те, що адвокати юридичної компанії</w:t>
      </w:r>
      <w:r w:rsidR="00206194">
        <w:rPr>
          <w:rFonts w:eastAsiaTheme="minorHAnsi"/>
          <w:kern w:val="2"/>
          <w:sz w:val="24"/>
          <w:szCs w:val="24"/>
          <w:lang w:val="uk-UA" w:eastAsia="en-US"/>
          <w14:ligatures w14:val="standardContextual"/>
        </w:rPr>
        <w:t xml:space="preserve"> «</w:t>
      </w:r>
      <w:r w:rsidR="005C2B4B">
        <w:rPr>
          <w:rFonts w:eastAsiaTheme="minorHAnsi"/>
          <w:kern w:val="2"/>
          <w:sz w:val="24"/>
          <w:szCs w:val="24"/>
          <w:lang w:val="uk-UA" w:eastAsia="en-US"/>
          <w14:ligatures w14:val="standardContextual"/>
        </w:rPr>
        <w:t>***</w:t>
      </w:r>
      <w:r w:rsidRPr="00206194">
        <w:rPr>
          <w:rFonts w:eastAsiaTheme="minorHAnsi"/>
          <w:kern w:val="2"/>
          <w:sz w:val="24"/>
          <w:szCs w:val="24"/>
          <w:lang w:val="uk-UA" w:eastAsia="en-US"/>
          <w14:ligatures w14:val="standardContextual"/>
        </w:rPr>
        <w:t xml:space="preserve">», а саме </w:t>
      </w:r>
      <w:r w:rsidR="005C2B4B">
        <w:rPr>
          <w:rFonts w:eastAsiaTheme="minorHAnsi"/>
          <w:kern w:val="2"/>
          <w:sz w:val="24"/>
          <w:szCs w:val="24"/>
          <w:lang w:val="uk-UA" w:eastAsia="en-US"/>
          <w14:ligatures w14:val="standardContextual"/>
        </w:rPr>
        <w:t>Особа_1</w:t>
      </w:r>
      <w:r w:rsidRPr="00206194">
        <w:rPr>
          <w:rFonts w:eastAsiaTheme="minorHAnsi"/>
          <w:kern w:val="2"/>
          <w:sz w:val="24"/>
          <w:szCs w:val="24"/>
          <w:lang w:val="uk-UA" w:eastAsia="en-US"/>
          <w14:ligatures w14:val="standardContextual"/>
        </w:rPr>
        <w:t xml:space="preserve"> є «поплічниками </w:t>
      </w:r>
      <w:r w:rsidR="005C2B4B">
        <w:rPr>
          <w:rFonts w:eastAsiaTheme="minorHAnsi"/>
          <w:kern w:val="2"/>
          <w:sz w:val="24"/>
          <w:szCs w:val="24"/>
          <w:lang w:val="uk-UA" w:eastAsia="en-US"/>
          <w14:ligatures w14:val="standardContextual"/>
        </w:rPr>
        <w:t>Особи_4</w:t>
      </w:r>
      <w:r w:rsidRPr="00206194">
        <w:rPr>
          <w:rFonts w:eastAsiaTheme="minorHAnsi"/>
          <w:kern w:val="2"/>
          <w:sz w:val="24"/>
          <w:szCs w:val="24"/>
          <w:lang w:val="uk-UA" w:eastAsia="en-US"/>
          <w14:ligatures w14:val="standardContextual"/>
        </w:rPr>
        <w:t xml:space="preserve">, куми </w:t>
      </w:r>
      <w:r w:rsidR="005C2B4B">
        <w:rPr>
          <w:rFonts w:eastAsiaTheme="minorHAnsi"/>
          <w:kern w:val="2"/>
          <w:sz w:val="24"/>
          <w:szCs w:val="24"/>
          <w:lang w:val="uk-UA" w:eastAsia="en-US"/>
          <w14:ligatures w14:val="standardContextual"/>
        </w:rPr>
        <w:t>Особи_5</w:t>
      </w:r>
      <w:r w:rsidRPr="00206194">
        <w:rPr>
          <w:rFonts w:eastAsiaTheme="minorHAnsi"/>
          <w:kern w:val="2"/>
          <w:sz w:val="24"/>
          <w:szCs w:val="24"/>
          <w:lang w:val="uk-UA" w:eastAsia="en-US"/>
          <w14:ligatures w14:val="standardContextual"/>
        </w:rPr>
        <w:t xml:space="preserve">, зрадника українського народу, кума </w:t>
      </w:r>
      <w:r w:rsidR="005C2B4B">
        <w:rPr>
          <w:rFonts w:eastAsiaTheme="minorHAnsi"/>
          <w:kern w:val="2"/>
          <w:sz w:val="24"/>
          <w:szCs w:val="24"/>
          <w:lang w:val="uk-UA" w:eastAsia="en-US"/>
          <w14:ligatures w14:val="standardContextual"/>
        </w:rPr>
        <w:t>Особи_6</w:t>
      </w:r>
      <w:r w:rsidRPr="00206194">
        <w:rPr>
          <w:rFonts w:eastAsiaTheme="minorHAnsi"/>
          <w:kern w:val="2"/>
          <w:sz w:val="24"/>
          <w:szCs w:val="24"/>
          <w:lang w:val="uk-UA" w:eastAsia="en-US"/>
          <w14:ligatures w14:val="standardContextual"/>
        </w:rPr>
        <w:t>» є абсолютно безпідставними та такими, що принижують та порочать його честь, гідність та завдають шкоди діловій репутації. Жодного доказу Криворучко Л.С. на підтвердження зазначених фактів не надала.</w:t>
      </w:r>
    </w:p>
    <w:p w14:paraId="598A2EC4" w14:textId="57E12B10" w:rsidR="00F76FA8" w:rsidRPr="00206194" w:rsidRDefault="00F76FA8"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rFonts w:eastAsiaTheme="minorHAnsi"/>
          <w:kern w:val="2"/>
          <w:sz w:val="24"/>
          <w:szCs w:val="24"/>
          <w:lang w:val="uk-UA" w:eastAsia="en-US"/>
          <w14:ligatures w14:val="standardContextual"/>
        </w:rPr>
        <w:t>Окрім цього, Криворучко Л.С. стверджує про нібито причетність адвоката</w:t>
      </w:r>
      <w:r w:rsidR="005C2B4B">
        <w:rPr>
          <w:rFonts w:eastAsiaTheme="minorHAnsi"/>
          <w:kern w:val="2"/>
          <w:sz w:val="24"/>
          <w:szCs w:val="24"/>
          <w:lang w:val="uk-UA" w:eastAsia="en-US"/>
          <w14:ligatures w14:val="standardContextual"/>
        </w:rPr>
        <w:t xml:space="preserve"> Особи_1</w:t>
      </w:r>
      <w:r w:rsidRPr="00206194">
        <w:rPr>
          <w:rFonts w:eastAsiaTheme="minorHAnsi"/>
          <w:kern w:val="2"/>
          <w:sz w:val="24"/>
          <w:szCs w:val="24"/>
          <w:lang w:val="uk-UA" w:eastAsia="en-US"/>
          <w14:ligatures w14:val="standardContextual"/>
        </w:rPr>
        <w:t xml:space="preserve"> до розкрадання гуманітарної допомоги та оформлення документів для виїзду чоловіків призовного віку через благодійні організації у взаємодії з </w:t>
      </w:r>
      <w:r w:rsidR="005C2B4B">
        <w:rPr>
          <w:rFonts w:eastAsiaTheme="minorHAnsi"/>
          <w:kern w:val="2"/>
          <w:sz w:val="24"/>
          <w:szCs w:val="24"/>
          <w:lang w:val="uk-UA" w:eastAsia="en-US"/>
          <w14:ligatures w14:val="standardContextual"/>
        </w:rPr>
        <w:t>***</w:t>
      </w:r>
      <w:r w:rsidRPr="00206194">
        <w:rPr>
          <w:rFonts w:eastAsiaTheme="minorHAnsi"/>
          <w:kern w:val="2"/>
          <w:sz w:val="24"/>
          <w:szCs w:val="24"/>
          <w:lang w:val="uk-UA" w:eastAsia="en-US"/>
          <w14:ligatures w14:val="standardContextual"/>
        </w:rPr>
        <w:t xml:space="preserve"> обласною державною адміністрацією. Проте повідомляє, що жодного обвинувального </w:t>
      </w:r>
      <w:proofErr w:type="spellStart"/>
      <w:r w:rsidRPr="00206194">
        <w:rPr>
          <w:rFonts w:eastAsiaTheme="minorHAnsi"/>
          <w:kern w:val="2"/>
          <w:sz w:val="24"/>
          <w:szCs w:val="24"/>
          <w:lang w:val="uk-UA" w:eastAsia="en-US"/>
          <w14:ligatures w14:val="standardContextual"/>
        </w:rPr>
        <w:t>вироку</w:t>
      </w:r>
      <w:proofErr w:type="spellEnd"/>
      <w:r w:rsidRPr="00206194">
        <w:rPr>
          <w:rFonts w:eastAsiaTheme="minorHAnsi"/>
          <w:kern w:val="2"/>
          <w:sz w:val="24"/>
          <w:szCs w:val="24"/>
          <w:lang w:val="uk-UA" w:eastAsia="en-US"/>
          <w14:ligatures w14:val="standardContextual"/>
        </w:rPr>
        <w:t xml:space="preserve"> за ст.</w:t>
      </w:r>
      <w:r w:rsidR="005C2B4B">
        <w:rPr>
          <w:rFonts w:eastAsiaTheme="minorHAnsi"/>
          <w:kern w:val="2"/>
          <w:sz w:val="24"/>
          <w:szCs w:val="24"/>
          <w:lang w:val="uk-UA" w:eastAsia="en-US"/>
          <w14:ligatures w14:val="standardContextual"/>
        </w:rPr>
        <w:t xml:space="preserve"> </w:t>
      </w:r>
      <w:r w:rsidRPr="00206194">
        <w:rPr>
          <w:rFonts w:eastAsiaTheme="minorHAnsi"/>
          <w:kern w:val="2"/>
          <w:sz w:val="24"/>
          <w:szCs w:val="24"/>
          <w:lang w:val="uk-UA" w:eastAsia="en-US"/>
          <w14:ligatures w14:val="standardContextual"/>
        </w:rPr>
        <w:t>210-2 або 332 КК України стосовно нього не існує.</w:t>
      </w:r>
    </w:p>
    <w:p w14:paraId="2530F005" w14:textId="77777777" w:rsidR="00F76FA8" w:rsidRPr="00206194" w:rsidRDefault="00F76FA8" w:rsidP="00894AE8">
      <w:pPr>
        <w:widowControl/>
        <w:autoSpaceDE/>
        <w:autoSpaceDN/>
        <w:adjustRightInd/>
        <w:ind w:right="-5" w:firstLine="709"/>
        <w:jc w:val="both"/>
        <w:rPr>
          <w:sz w:val="24"/>
          <w:szCs w:val="24"/>
          <w:lang w:val="uk-UA"/>
        </w:rPr>
      </w:pPr>
      <w:r w:rsidRPr="00206194">
        <w:rPr>
          <w:sz w:val="24"/>
          <w:szCs w:val="24"/>
          <w:lang w:val="uk-UA"/>
        </w:rPr>
        <w:t>Вважає, що адвоката Криворучко Л.С. слід притягнути до дисциплінарної відповідальності у вигляді позбавлення права на заняття адвокатською діяльністю.</w:t>
      </w:r>
    </w:p>
    <w:p w14:paraId="6174A8FC" w14:textId="22E8B679" w:rsidR="00F76FA8" w:rsidRPr="00206194" w:rsidRDefault="00F76FA8" w:rsidP="00894AE8">
      <w:pPr>
        <w:widowControl/>
        <w:autoSpaceDE/>
        <w:autoSpaceDN/>
        <w:adjustRightInd/>
        <w:ind w:right="-5" w:firstLine="709"/>
        <w:jc w:val="both"/>
        <w:rPr>
          <w:sz w:val="24"/>
          <w:szCs w:val="24"/>
          <w:lang w:val="uk-UA"/>
        </w:rPr>
      </w:pPr>
      <w:r w:rsidRPr="00206194">
        <w:rPr>
          <w:sz w:val="24"/>
          <w:szCs w:val="24"/>
          <w:lang w:val="uk-UA"/>
        </w:rPr>
        <w:t xml:space="preserve">Адвокат Криворучко Л.С. у своєму поясненні зазначила, що зазначена </w:t>
      </w:r>
      <w:r w:rsidR="005C2B4B">
        <w:rPr>
          <w:sz w:val="24"/>
          <w:szCs w:val="24"/>
          <w:lang w:val="uk-UA"/>
        </w:rPr>
        <w:t xml:space="preserve">Особою_1 </w:t>
      </w:r>
      <w:r w:rsidRPr="00206194">
        <w:rPr>
          <w:sz w:val="24"/>
          <w:szCs w:val="24"/>
          <w:lang w:val="uk-UA"/>
        </w:rPr>
        <w:t xml:space="preserve">сторінка у мережі Інтернет у соціальній мережі </w:t>
      </w:r>
      <w:proofErr w:type="spellStart"/>
      <w:r w:rsidRPr="00206194">
        <w:rPr>
          <w:sz w:val="24"/>
          <w:szCs w:val="24"/>
          <w:lang w:val="uk-UA"/>
        </w:rPr>
        <w:t>Facebook</w:t>
      </w:r>
      <w:proofErr w:type="spellEnd"/>
      <w:r w:rsidRPr="00206194">
        <w:rPr>
          <w:sz w:val="24"/>
          <w:szCs w:val="24"/>
          <w:lang w:val="uk-UA"/>
        </w:rPr>
        <w:t xml:space="preserve"> їй не належить, оскільки офіційна сторінка міститься за зовсім іншим посиланням (</w:t>
      </w:r>
      <w:r w:rsidRPr="005C2B4B">
        <w:rPr>
          <w:sz w:val="24"/>
          <w:szCs w:val="24"/>
          <w:lang w:val="uk-UA"/>
        </w:rPr>
        <w:t>https://</w:t>
      </w:r>
      <w:r w:rsidR="005C2B4B">
        <w:rPr>
          <w:sz w:val="24"/>
          <w:szCs w:val="24"/>
          <w:lang w:val="uk-UA"/>
        </w:rPr>
        <w:t xml:space="preserve"> ***</w:t>
      </w:r>
      <w:r w:rsidRPr="005C2B4B">
        <w:rPr>
          <w:sz w:val="24"/>
          <w:szCs w:val="24"/>
          <w:lang w:val="uk-UA"/>
        </w:rPr>
        <w:t>#</w:t>
      </w:r>
      <w:r w:rsidRPr="00206194">
        <w:rPr>
          <w:sz w:val="24"/>
          <w:szCs w:val="24"/>
          <w:lang w:val="uk-UA"/>
        </w:rPr>
        <w:t>). Остання публікація нею здійснена 18</w:t>
      </w:r>
      <w:r w:rsidR="005C2B4B">
        <w:rPr>
          <w:sz w:val="24"/>
          <w:szCs w:val="24"/>
          <w:lang w:val="uk-UA"/>
        </w:rPr>
        <w:t xml:space="preserve"> червня </w:t>
      </w:r>
      <w:r w:rsidRPr="00206194">
        <w:rPr>
          <w:sz w:val="24"/>
          <w:szCs w:val="24"/>
          <w:lang w:val="uk-UA"/>
        </w:rPr>
        <w:t xml:space="preserve">2024 року, але жодного слова або фрази відносно адвоката </w:t>
      </w:r>
      <w:r w:rsidR="005C2B4B">
        <w:rPr>
          <w:sz w:val="24"/>
          <w:szCs w:val="24"/>
          <w:lang w:val="uk-UA"/>
        </w:rPr>
        <w:t xml:space="preserve">Особи_1 </w:t>
      </w:r>
      <w:r w:rsidRPr="00206194">
        <w:rPr>
          <w:sz w:val="24"/>
          <w:szCs w:val="24"/>
          <w:lang w:val="uk-UA"/>
        </w:rPr>
        <w:t>не містить.</w:t>
      </w:r>
    </w:p>
    <w:p w14:paraId="1BA46544" w14:textId="00043E31" w:rsidR="0089669C" w:rsidRPr="00206194" w:rsidRDefault="00F76FA8"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sz w:val="24"/>
          <w:szCs w:val="24"/>
          <w:lang w:val="uk-UA"/>
        </w:rPr>
        <w:t xml:space="preserve">Починаючи з травня 2023 року інтернет видання: </w:t>
      </w:r>
      <w:r w:rsidR="00206194">
        <w:rPr>
          <w:sz w:val="24"/>
          <w:szCs w:val="24"/>
          <w:lang w:val="uk-UA"/>
        </w:rPr>
        <w:t>«</w:t>
      </w:r>
      <w:r w:rsidRPr="00206194">
        <w:rPr>
          <w:sz w:val="24"/>
          <w:szCs w:val="24"/>
          <w:lang w:val="uk-UA"/>
        </w:rPr>
        <w:t xml:space="preserve">NGL </w:t>
      </w:r>
      <w:proofErr w:type="spellStart"/>
      <w:r w:rsidRPr="00206194">
        <w:rPr>
          <w:sz w:val="24"/>
          <w:szCs w:val="24"/>
          <w:lang w:val="uk-UA"/>
        </w:rPr>
        <w:t>Media</w:t>
      </w:r>
      <w:proofErr w:type="spellEnd"/>
      <w:r w:rsidRPr="00206194">
        <w:rPr>
          <w:sz w:val="24"/>
          <w:szCs w:val="24"/>
          <w:lang w:val="uk-UA"/>
        </w:rPr>
        <w:t>@(Наші гроші. Львів (https://</w:t>
      </w:r>
      <w:r w:rsidR="005C2B4B">
        <w:rPr>
          <w:sz w:val="24"/>
          <w:szCs w:val="24"/>
          <w:lang w:val="uk-UA"/>
        </w:rPr>
        <w:t>***)</w:t>
      </w:r>
      <w:r w:rsidRPr="00206194">
        <w:rPr>
          <w:sz w:val="24"/>
          <w:szCs w:val="24"/>
          <w:lang w:val="uk-UA"/>
        </w:rPr>
        <w:t xml:space="preserve"> та інші чисельні інтернет-видання неодноразово здійснювали публікації про те, що адвокат </w:t>
      </w:r>
      <w:r w:rsidR="005C2B4B">
        <w:rPr>
          <w:sz w:val="24"/>
          <w:szCs w:val="24"/>
          <w:lang w:val="uk-UA"/>
        </w:rPr>
        <w:t>Особа_1 є</w:t>
      </w:r>
      <w:r w:rsidRPr="00206194">
        <w:rPr>
          <w:sz w:val="24"/>
          <w:szCs w:val="24"/>
          <w:lang w:val="uk-UA"/>
        </w:rPr>
        <w:t xml:space="preserve"> фігурантом кримінальних правопорушень за </w:t>
      </w:r>
      <w:proofErr w:type="spellStart"/>
      <w:r w:rsidRPr="00206194">
        <w:rPr>
          <w:sz w:val="24"/>
          <w:szCs w:val="24"/>
          <w:lang w:val="uk-UA"/>
        </w:rPr>
        <w:t>незаконнне</w:t>
      </w:r>
      <w:proofErr w:type="spellEnd"/>
      <w:r w:rsidRPr="00206194">
        <w:rPr>
          <w:sz w:val="24"/>
          <w:szCs w:val="24"/>
          <w:lang w:val="uk-UA"/>
        </w:rPr>
        <w:t xml:space="preserve"> вивезення громадян Укра</w:t>
      </w:r>
      <w:r w:rsidR="005C2B4B">
        <w:rPr>
          <w:sz w:val="24"/>
          <w:szCs w:val="24"/>
          <w:lang w:val="uk-UA"/>
        </w:rPr>
        <w:t>ї</w:t>
      </w:r>
      <w:r w:rsidRPr="00206194">
        <w:rPr>
          <w:sz w:val="24"/>
          <w:szCs w:val="24"/>
          <w:lang w:val="uk-UA"/>
        </w:rPr>
        <w:t xml:space="preserve">ни за межі території України вчинені організованою групою осіб, зокрема фігурантом кримінального провадження № </w:t>
      </w:r>
      <w:r w:rsidR="005C2B4B">
        <w:rPr>
          <w:sz w:val="24"/>
          <w:szCs w:val="24"/>
          <w:lang w:val="uk-UA"/>
        </w:rPr>
        <w:t>***</w:t>
      </w:r>
      <w:r w:rsidRPr="00206194">
        <w:rPr>
          <w:sz w:val="24"/>
          <w:szCs w:val="24"/>
          <w:lang w:val="uk-UA"/>
        </w:rPr>
        <w:t xml:space="preserve"> від 21</w:t>
      </w:r>
      <w:r w:rsidR="005C2B4B">
        <w:rPr>
          <w:sz w:val="24"/>
          <w:szCs w:val="24"/>
          <w:lang w:val="uk-UA"/>
        </w:rPr>
        <w:t xml:space="preserve"> червня </w:t>
      </w:r>
      <w:r w:rsidRPr="00206194">
        <w:rPr>
          <w:sz w:val="24"/>
          <w:szCs w:val="24"/>
          <w:lang w:val="uk-UA"/>
        </w:rPr>
        <w:t>2023 року, за ознаками кримінального правопорушення передбаченого ч.</w:t>
      </w:r>
      <w:r w:rsidR="00894AE8">
        <w:rPr>
          <w:sz w:val="24"/>
          <w:szCs w:val="24"/>
          <w:lang w:val="uk-UA"/>
        </w:rPr>
        <w:t xml:space="preserve"> </w:t>
      </w:r>
      <w:r w:rsidRPr="00206194">
        <w:rPr>
          <w:sz w:val="24"/>
          <w:szCs w:val="24"/>
          <w:lang w:val="uk-UA"/>
        </w:rPr>
        <w:t>3 ст.</w:t>
      </w:r>
      <w:r w:rsidR="00894AE8">
        <w:rPr>
          <w:sz w:val="24"/>
          <w:szCs w:val="24"/>
          <w:lang w:val="uk-UA"/>
        </w:rPr>
        <w:t xml:space="preserve"> </w:t>
      </w:r>
      <w:r w:rsidRPr="00206194">
        <w:rPr>
          <w:sz w:val="24"/>
          <w:szCs w:val="24"/>
          <w:lang w:val="uk-UA"/>
        </w:rPr>
        <w:t>332 КК України. Наголошує, що публікації розміщено Головою ГО «АФЛК» Криворучко Л.С., а не адвокатом Криворучко Л.С. та мають у своїй основі цитати та публікації  інших видань, які були опубліковані значно раніше ніж розміщені нею на сторінці «</w:t>
      </w:r>
      <w:proofErr w:type="spellStart"/>
      <w:r w:rsidRPr="00206194">
        <w:rPr>
          <w:sz w:val="24"/>
          <w:szCs w:val="24"/>
          <w:lang w:val="uk-UA"/>
        </w:rPr>
        <w:t>Facebook</w:t>
      </w:r>
      <w:proofErr w:type="spellEnd"/>
      <w:r w:rsidRPr="00206194">
        <w:rPr>
          <w:sz w:val="24"/>
          <w:szCs w:val="24"/>
          <w:lang w:val="uk-UA"/>
        </w:rPr>
        <w:t>» виключно Головою громадської організації.</w:t>
      </w:r>
      <w:r w:rsidR="00D35279" w:rsidRPr="00206194">
        <w:rPr>
          <w:sz w:val="24"/>
          <w:szCs w:val="24"/>
          <w:lang w:val="uk-UA"/>
        </w:rPr>
        <w:t xml:space="preserve"> На підтвердження цих обставин надала до свого пояснення скріншоти </w:t>
      </w:r>
      <w:r w:rsidR="00825B15" w:rsidRPr="00206194">
        <w:rPr>
          <w:rFonts w:eastAsiaTheme="minorHAnsi"/>
          <w:kern w:val="2"/>
          <w:sz w:val="24"/>
          <w:szCs w:val="24"/>
          <w:lang w:val="uk-UA" w:eastAsia="en-US"/>
          <w14:ligatures w14:val="standardContextual"/>
        </w:rPr>
        <w:t xml:space="preserve"> </w:t>
      </w:r>
      <w:r w:rsidR="00D35279" w:rsidRPr="00206194">
        <w:rPr>
          <w:rFonts w:eastAsiaTheme="minorHAnsi"/>
          <w:kern w:val="2"/>
          <w:sz w:val="24"/>
          <w:szCs w:val="24"/>
          <w:lang w:val="uk-UA" w:eastAsia="en-US"/>
          <w14:ligatures w14:val="standardContextual"/>
        </w:rPr>
        <w:t xml:space="preserve">відповідних публікацій. </w:t>
      </w:r>
      <w:r w:rsidR="00825B15" w:rsidRPr="00206194">
        <w:rPr>
          <w:rFonts w:eastAsiaTheme="minorHAnsi"/>
          <w:kern w:val="2"/>
          <w:sz w:val="24"/>
          <w:szCs w:val="24"/>
          <w:lang w:val="uk-UA" w:eastAsia="en-US"/>
          <w14:ligatures w14:val="standardContextual"/>
        </w:rPr>
        <w:t xml:space="preserve">Окрім цього адвокат Криворучко Л.С. зазначає про відсутність повноважень у членів адвокатського самоврядування Полтавської області </w:t>
      </w:r>
      <w:r w:rsidR="00825B15" w:rsidRPr="00206194">
        <w:rPr>
          <w:rFonts w:eastAsia="Times New Roman"/>
          <w:color w:val="000000"/>
          <w:sz w:val="24"/>
          <w:szCs w:val="24"/>
          <w:lang w:val="uk-UA" w:eastAsia="uk-UA"/>
        </w:rPr>
        <w:t>та про те, що при здійсненні дисциплінарного провадження відносно неї було порушено вимоги ч.</w:t>
      </w:r>
      <w:r w:rsidR="00894AE8">
        <w:rPr>
          <w:rFonts w:eastAsia="Times New Roman"/>
          <w:color w:val="000000"/>
          <w:sz w:val="24"/>
          <w:szCs w:val="24"/>
          <w:lang w:val="uk-UA" w:eastAsia="uk-UA"/>
        </w:rPr>
        <w:t xml:space="preserve"> </w:t>
      </w:r>
      <w:r w:rsidR="00825B15" w:rsidRPr="00206194">
        <w:rPr>
          <w:rFonts w:eastAsia="Times New Roman"/>
          <w:color w:val="000000"/>
          <w:sz w:val="24"/>
          <w:szCs w:val="24"/>
          <w:lang w:val="uk-UA" w:eastAsia="uk-UA"/>
        </w:rPr>
        <w:t>3 ст.</w:t>
      </w:r>
      <w:r w:rsidR="00894AE8">
        <w:rPr>
          <w:rFonts w:eastAsia="Times New Roman"/>
          <w:color w:val="000000"/>
          <w:sz w:val="24"/>
          <w:szCs w:val="24"/>
          <w:lang w:val="uk-UA" w:eastAsia="uk-UA"/>
        </w:rPr>
        <w:t xml:space="preserve"> </w:t>
      </w:r>
      <w:r w:rsidR="00825B15" w:rsidRPr="00206194">
        <w:rPr>
          <w:rFonts w:eastAsia="Times New Roman"/>
          <w:color w:val="000000"/>
          <w:sz w:val="24"/>
          <w:szCs w:val="24"/>
          <w:lang w:val="uk-UA" w:eastAsia="uk-UA"/>
        </w:rPr>
        <w:t>33 Закону України «Про адвокатуру та адвокатську діяльність»</w:t>
      </w:r>
      <w:r w:rsidR="00825B15" w:rsidRPr="00206194">
        <w:rPr>
          <w:sz w:val="24"/>
          <w:szCs w:val="24"/>
          <w:lang w:val="uk-UA"/>
        </w:rPr>
        <w:t xml:space="preserve"> КДКА Полтавської області</w:t>
      </w:r>
    </w:p>
    <w:p w14:paraId="2EAEB7F3" w14:textId="60D7B8BE" w:rsidR="00F76FA8" w:rsidRPr="00206194" w:rsidRDefault="00F76FA8" w:rsidP="00894AE8">
      <w:pPr>
        <w:widowControl/>
        <w:autoSpaceDE/>
        <w:autoSpaceDN/>
        <w:adjustRightInd/>
        <w:ind w:right="-5" w:firstLine="709"/>
        <w:jc w:val="both"/>
        <w:rPr>
          <w:sz w:val="24"/>
          <w:szCs w:val="24"/>
          <w:lang w:val="uk-UA"/>
        </w:rPr>
      </w:pPr>
      <w:r w:rsidRPr="00206194">
        <w:rPr>
          <w:sz w:val="24"/>
          <w:szCs w:val="24"/>
          <w:lang w:val="uk-UA"/>
        </w:rPr>
        <w:lastRenderedPageBreak/>
        <w:t xml:space="preserve">Вважає, що в її діях відсутні порушення вимог Закону України «Про адвокатуру та адвокатську діяльність» та Правил адвокатської етики та вимагає </w:t>
      </w:r>
      <w:r w:rsidR="0089669C" w:rsidRPr="00206194">
        <w:rPr>
          <w:sz w:val="24"/>
          <w:szCs w:val="24"/>
          <w:lang w:val="uk-UA"/>
        </w:rPr>
        <w:t>закрити</w:t>
      </w:r>
      <w:r w:rsidRPr="00206194">
        <w:rPr>
          <w:sz w:val="24"/>
          <w:szCs w:val="24"/>
          <w:lang w:val="uk-UA"/>
        </w:rPr>
        <w:t xml:space="preserve"> дисциплінарн</w:t>
      </w:r>
      <w:r w:rsidR="0089669C" w:rsidRPr="00206194">
        <w:rPr>
          <w:sz w:val="24"/>
          <w:szCs w:val="24"/>
          <w:lang w:val="uk-UA"/>
        </w:rPr>
        <w:t>у</w:t>
      </w:r>
      <w:r w:rsidRPr="00206194">
        <w:rPr>
          <w:sz w:val="24"/>
          <w:szCs w:val="24"/>
          <w:lang w:val="uk-UA"/>
        </w:rPr>
        <w:t xml:space="preserve"> справ</w:t>
      </w:r>
      <w:r w:rsidR="0089669C" w:rsidRPr="00206194">
        <w:rPr>
          <w:sz w:val="24"/>
          <w:szCs w:val="24"/>
          <w:lang w:val="uk-UA"/>
        </w:rPr>
        <w:t>у</w:t>
      </w:r>
      <w:r w:rsidRPr="00206194">
        <w:rPr>
          <w:sz w:val="24"/>
          <w:szCs w:val="24"/>
          <w:lang w:val="uk-UA"/>
        </w:rPr>
        <w:t xml:space="preserve">. </w:t>
      </w:r>
    </w:p>
    <w:p w14:paraId="179CFC8F" w14:textId="2D37924D" w:rsidR="00B5648B" w:rsidRPr="00206194" w:rsidRDefault="00B5648B" w:rsidP="00894AE8">
      <w:pPr>
        <w:ind w:right="-5" w:firstLine="709"/>
        <w:jc w:val="both"/>
        <w:rPr>
          <w:rFonts w:eastAsia="Times New Roman"/>
          <w:sz w:val="24"/>
          <w:szCs w:val="24"/>
          <w:lang w:val="uk-UA"/>
        </w:rPr>
      </w:pPr>
      <w:r w:rsidRPr="00206194">
        <w:rPr>
          <w:rFonts w:eastAsia="Times New Roman"/>
          <w:color w:val="000000"/>
          <w:sz w:val="24"/>
          <w:szCs w:val="24"/>
          <w:lang w:val="uk-UA"/>
        </w:rPr>
        <w:t xml:space="preserve">Згідно зі </w:t>
      </w:r>
      <w:r w:rsidR="00894AE8">
        <w:rPr>
          <w:rFonts w:eastAsia="Times New Roman"/>
          <w:color w:val="000000"/>
          <w:sz w:val="24"/>
          <w:szCs w:val="24"/>
          <w:lang w:val="uk-UA"/>
        </w:rPr>
        <w:t>ст.</w:t>
      </w:r>
      <w:r w:rsidRPr="00206194">
        <w:rPr>
          <w:rFonts w:eastAsia="Times New Roman"/>
          <w:color w:val="000000"/>
          <w:sz w:val="24"/>
          <w:szCs w:val="24"/>
          <w:lang w:val="uk-UA"/>
        </w:rPr>
        <w:t xml:space="preserve"> 3</w:t>
      </w:r>
      <w:r w:rsidR="00894AE8">
        <w:rPr>
          <w:rFonts w:eastAsia="Times New Roman"/>
          <w:color w:val="000000"/>
          <w:sz w:val="24"/>
          <w:szCs w:val="24"/>
          <w:lang w:val="uk-UA"/>
        </w:rPr>
        <w:t>, ч. 1 ст. 4, п. 2 ч. 1 ст. 1</w:t>
      </w:r>
      <w:r w:rsidRPr="00206194">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C91B630" w14:textId="47F46AAA" w:rsidR="00B5648B" w:rsidRPr="00206194" w:rsidRDefault="00B5648B" w:rsidP="00894AE8">
      <w:pPr>
        <w:ind w:right="-5" w:firstLine="709"/>
        <w:jc w:val="both"/>
        <w:rPr>
          <w:rFonts w:eastAsia="Times New Roman"/>
          <w:color w:val="000000"/>
          <w:sz w:val="24"/>
          <w:szCs w:val="24"/>
          <w:lang w:val="uk-UA"/>
        </w:rPr>
      </w:pPr>
      <w:r w:rsidRPr="00206194">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D075123" w14:textId="06ACDBAB"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CC095BE" w14:textId="3073F5C8"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33D4E67" w14:textId="04946A98"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До професійних обов’язків адвоката  за п.</w:t>
      </w:r>
      <w:r w:rsidR="00894AE8">
        <w:rPr>
          <w:rFonts w:eastAsia="Times New Roman"/>
          <w:sz w:val="24"/>
          <w:szCs w:val="24"/>
          <w:lang w:val="uk-UA"/>
        </w:rPr>
        <w:t xml:space="preserve"> </w:t>
      </w:r>
      <w:r w:rsidRPr="00206194">
        <w:rPr>
          <w:rFonts w:eastAsia="Times New Roman"/>
          <w:sz w:val="24"/>
          <w:szCs w:val="24"/>
          <w:lang w:val="uk-UA"/>
        </w:rPr>
        <w:t>1 ч.</w:t>
      </w:r>
      <w:r w:rsidR="00894AE8">
        <w:rPr>
          <w:rFonts w:eastAsia="Times New Roman"/>
          <w:sz w:val="24"/>
          <w:szCs w:val="24"/>
          <w:lang w:val="uk-UA"/>
        </w:rPr>
        <w:t xml:space="preserve"> </w:t>
      </w:r>
      <w:r w:rsidRPr="00206194">
        <w:rPr>
          <w:rFonts w:eastAsia="Times New Roman"/>
          <w:sz w:val="24"/>
          <w:szCs w:val="24"/>
          <w:lang w:val="uk-UA"/>
        </w:rPr>
        <w:t>1</w:t>
      </w:r>
      <w:r w:rsidR="00894AE8">
        <w:rPr>
          <w:rFonts w:eastAsia="Times New Roman"/>
          <w:sz w:val="24"/>
          <w:szCs w:val="24"/>
          <w:lang w:val="uk-UA"/>
        </w:rPr>
        <w:t xml:space="preserve"> </w:t>
      </w:r>
      <w:r w:rsidRPr="00206194">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894AE8">
        <w:rPr>
          <w:rFonts w:eastAsia="Times New Roman"/>
          <w:sz w:val="24"/>
          <w:szCs w:val="24"/>
          <w:lang w:val="uk-UA"/>
        </w:rPr>
        <w:t xml:space="preserve"> </w:t>
      </w:r>
      <w:r w:rsidRPr="00206194">
        <w:rPr>
          <w:rFonts w:eastAsia="Times New Roman"/>
          <w:sz w:val="24"/>
          <w:szCs w:val="24"/>
          <w:lang w:val="uk-UA"/>
        </w:rPr>
        <w:t>2 цієї статті надавати звіт про виконання договору про надання правової допомоги, а за п.</w:t>
      </w:r>
      <w:r w:rsidR="00894AE8">
        <w:rPr>
          <w:rFonts w:eastAsia="Times New Roman"/>
          <w:sz w:val="24"/>
          <w:szCs w:val="24"/>
          <w:lang w:val="uk-UA"/>
        </w:rPr>
        <w:t xml:space="preserve"> </w:t>
      </w:r>
      <w:r w:rsidRPr="00206194">
        <w:rPr>
          <w:rFonts w:eastAsia="Times New Roman"/>
          <w:sz w:val="24"/>
          <w:szCs w:val="24"/>
          <w:lang w:val="uk-UA"/>
        </w:rPr>
        <w:t>3 невідкладно повідомляти клієнта про виникнення конфлікту інтересів.</w:t>
      </w:r>
    </w:p>
    <w:p w14:paraId="01F577A0" w14:textId="7A2CBEA3"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п.</w:t>
      </w:r>
      <w:r w:rsidR="00894AE8">
        <w:rPr>
          <w:rFonts w:eastAsia="Times New Roman"/>
          <w:sz w:val="24"/>
          <w:szCs w:val="24"/>
          <w:lang w:val="uk-UA"/>
        </w:rPr>
        <w:t xml:space="preserve"> </w:t>
      </w:r>
      <w:r w:rsidRPr="00206194">
        <w:rPr>
          <w:rFonts w:eastAsia="Times New Roman"/>
          <w:sz w:val="24"/>
          <w:szCs w:val="24"/>
          <w:lang w:val="uk-UA"/>
        </w:rPr>
        <w:t>1 ч.</w:t>
      </w:r>
      <w:r w:rsidR="00894AE8">
        <w:rPr>
          <w:rFonts w:eastAsia="Times New Roman"/>
          <w:sz w:val="24"/>
          <w:szCs w:val="24"/>
          <w:lang w:val="uk-UA"/>
        </w:rPr>
        <w:t xml:space="preserve"> </w:t>
      </w:r>
      <w:r w:rsidRPr="0020619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0FADD10" w14:textId="1D31F230"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приписами п.</w:t>
      </w:r>
      <w:r w:rsidR="00894AE8">
        <w:rPr>
          <w:rFonts w:eastAsia="Times New Roman"/>
          <w:sz w:val="24"/>
          <w:szCs w:val="24"/>
          <w:lang w:val="uk-UA"/>
        </w:rPr>
        <w:t xml:space="preserve"> </w:t>
      </w:r>
      <w:r w:rsidRPr="00206194">
        <w:rPr>
          <w:rFonts w:eastAsia="Times New Roman"/>
          <w:sz w:val="24"/>
          <w:szCs w:val="24"/>
          <w:lang w:val="uk-UA"/>
        </w:rPr>
        <w:t>1</w:t>
      </w:r>
      <w:r w:rsidR="00894AE8">
        <w:rPr>
          <w:rFonts w:eastAsia="Times New Roman"/>
          <w:sz w:val="24"/>
          <w:szCs w:val="24"/>
          <w:lang w:val="uk-UA"/>
        </w:rPr>
        <w:t xml:space="preserve"> </w:t>
      </w:r>
      <w:r w:rsidRPr="00206194">
        <w:rPr>
          <w:rFonts w:eastAsia="Times New Roman"/>
          <w:sz w:val="24"/>
          <w:szCs w:val="24"/>
          <w:lang w:val="uk-UA"/>
        </w:rPr>
        <w:t>ч.</w:t>
      </w:r>
      <w:r w:rsidR="00894AE8">
        <w:rPr>
          <w:rFonts w:eastAsia="Times New Roman"/>
          <w:sz w:val="24"/>
          <w:szCs w:val="24"/>
          <w:lang w:val="uk-UA"/>
        </w:rPr>
        <w:t xml:space="preserve"> </w:t>
      </w:r>
      <w:r w:rsidRPr="00206194">
        <w:rPr>
          <w:rFonts w:eastAsia="Times New Roman"/>
          <w:sz w:val="24"/>
          <w:szCs w:val="24"/>
          <w:lang w:val="uk-UA"/>
        </w:rPr>
        <w:t>1 ст.</w:t>
      </w:r>
      <w:r w:rsidR="00894AE8">
        <w:rPr>
          <w:rFonts w:eastAsia="Times New Roman"/>
          <w:sz w:val="24"/>
          <w:szCs w:val="24"/>
          <w:lang w:val="uk-UA"/>
        </w:rPr>
        <w:t xml:space="preserve"> </w:t>
      </w:r>
      <w:r w:rsidRPr="00206194">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94AE8">
        <w:rPr>
          <w:rFonts w:eastAsia="Times New Roman"/>
          <w:sz w:val="24"/>
          <w:szCs w:val="24"/>
          <w:lang w:val="uk-UA"/>
        </w:rPr>
        <w:t xml:space="preserve"> </w:t>
      </w:r>
      <w:r w:rsidRPr="00206194">
        <w:rPr>
          <w:rFonts w:eastAsia="Times New Roman"/>
          <w:sz w:val="24"/>
          <w:szCs w:val="24"/>
          <w:lang w:val="uk-UA"/>
        </w:rPr>
        <w:t>11 заборонено втручання у правову позицію адвоката.</w:t>
      </w:r>
    </w:p>
    <w:p w14:paraId="72FF8188" w14:textId="41D1B9C5"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Згідно  ч.</w:t>
      </w:r>
      <w:r w:rsidR="00894AE8">
        <w:rPr>
          <w:rFonts w:eastAsia="Times New Roman"/>
          <w:sz w:val="24"/>
          <w:szCs w:val="24"/>
          <w:lang w:val="uk-UA"/>
        </w:rPr>
        <w:t xml:space="preserve"> </w:t>
      </w:r>
      <w:r w:rsidRPr="00206194">
        <w:rPr>
          <w:rFonts w:eastAsia="Times New Roman"/>
          <w:sz w:val="24"/>
          <w:szCs w:val="24"/>
          <w:lang w:val="uk-UA"/>
        </w:rPr>
        <w:t>1 ст.</w:t>
      </w:r>
      <w:r w:rsidR="00894AE8">
        <w:rPr>
          <w:rFonts w:eastAsia="Times New Roman"/>
          <w:sz w:val="24"/>
          <w:szCs w:val="24"/>
          <w:lang w:val="uk-UA"/>
        </w:rPr>
        <w:t xml:space="preserve"> </w:t>
      </w:r>
      <w:r w:rsidRPr="00206194">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F1943A1" w14:textId="200A72EE"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У відповідності до ч.</w:t>
      </w:r>
      <w:r w:rsidR="00894AE8">
        <w:rPr>
          <w:rFonts w:eastAsia="Times New Roman"/>
          <w:sz w:val="24"/>
          <w:szCs w:val="24"/>
          <w:lang w:val="uk-UA"/>
        </w:rPr>
        <w:t xml:space="preserve"> </w:t>
      </w:r>
      <w:r w:rsidRPr="00206194">
        <w:rPr>
          <w:rFonts w:eastAsia="Times New Roman"/>
          <w:sz w:val="24"/>
          <w:szCs w:val="24"/>
          <w:lang w:val="uk-UA"/>
        </w:rPr>
        <w:t>4 ст.</w:t>
      </w:r>
      <w:r w:rsidR="00894AE8">
        <w:rPr>
          <w:rFonts w:eastAsia="Times New Roman"/>
          <w:sz w:val="24"/>
          <w:szCs w:val="24"/>
          <w:lang w:val="uk-UA"/>
        </w:rPr>
        <w:t xml:space="preserve"> </w:t>
      </w:r>
      <w:r w:rsidRPr="00206194">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7444FD5" w14:textId="4123CEC3"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 xml:space="preserve">За </w:t>
      </w:r>
      <w:r w:rsidR="00894AE8">
        <w:rPr>
          <w:rFonts w:eastAsia="Times New Roman"/>
          <w:sz w:val="24"/>
          <w:szCs w:val="24"/>
          <w:lang w:val="uk-UA"/>
        </w:rPr>
        <w:t>ч. 1 ст.</w:t>
      </w:r>
      <w:r w:rsidRPr="00206194">
        <w:rPr>
          <w:rFonts w:eastAsia="Times New Roman"/>
          <w:sz w:val="24"/>
          <w:szCs w:val="24"/>
          <w:lang w:val="uk-UA"/>
        </w:rPr>
        <w:t xml:space="preserve"> 28 З</w:t>
      </w:r>
      <w:r w:rsidR="00894AE8">
        <w:rPr>
          <w:rFonts w:eastAsia="Times New Roman"/>
          <w:sz w:val="24"/>
          <w:szCs w:val="24"/>
          <w:lang w:val="uk-UA"/>
        </w:rPr>
        <w:t xml:space="preserve">акону </w:t>
      </w:r>
      <w:r w:rsidRPr="00206194">
        <w:rPr>
          <w:rFonts w:eastAsia="Times New Roman"/>
          <w:sz w:val="24"/>
          <w:szCs w:val="24"/>
          <w:lang w:val="uk-UA"/>
        </w:rPr>
        <w:t>У</w:t>
      </w:r>
      <w:r w:rsidR="00894AE8">
        <w:rPr>
          <w:rFonts w:eastAsia="Times New Roman"/>
          <w:sz w:val="24"/>
          <w:szCs w:val="24"/>
          <w:lang w:val="uk-UA"/>
        </w:rPr>
        <w:t>країни «</w:t>
      </w:r>
      <w:r w:rsidRPr="00206194">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2B757C6" w14:textId="40A6D761"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EAF2604" w14:textId="69F72154"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0522E2F" w14:textId="77777777"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BC2ACE5" w14:textId="707D1F81"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 xml:space="preserve">За </w:t>
      </w:r>
      <w:r w:rsidR="00894AE8">
        <w:rPr>
          <w:rFonts w:eastAsia="Times New Roman"/>
          <w:sz w:val="24"/>
          <w:szCs w:val="24"/>
          <w:lang w:val="uk-UA"/>
        </w:rPr>
        <w:t>ч. 2 ст. 9</w:t>
      </w:r>
      <w:r w:rsidRPr="00206194">
        <w:rPr>
          <w:rFonts w:eastAsia="Times New Roman"/>
          <w:sz w:val="24"/>
          <w:szCs w:val="24"/>
          <w:lang w:val="uk-UA"/>
        </w:rPr>
        <w:t xml:space="preserve"> П</w:t>
      </w:r>
      <w:r w:rsidR="00894AE8">
        <w:rPr>
          <w:rFonts w:eastAsia="Times New Roman"/>
          <w:sz w:val="24"/>
          <w:szCs w:val="24"/>
          <w:lang w:val="uk-UA"/>
        </w:rPr>
        <w:t>равил адвокатської етики а</w:t>
      </w:r>
      <w:r w:rsidRPr="00206194">
        <w:rPr>
          <w:rFonts w:eastAsia="Times New Roman"/>
          <w:sz w:val="24"/>
          <w:szCs w:val="24"/>
          <w:lang w:val="uk-UA"/>
        </w:rPr>
        <w:t xml:space="preserve">двокат без письмового погодження з клієнтами, щодо яких виник конфлікт інтересів, не може представляти або захищати одночасно двох або </w:t>
      </w:r>
      <w:r w:rsidRPr="00206194">
        <w:rPr>
          <w:rFonts w:eastAsia="Times New Roman"/>
          <w:sz w:val="24"/>
          <w:szCs w:val="24"/>
          <w:lang w:val="uk-UA"/>
        </w:rPr>
        <w:lastRenderedPageBreak/>
        <w:t>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066FB5A5" w14:textId="153EF958"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ст. 11 Правил адвокат зобов’язаний надавати професійну правничу</w:t>
      </w:r>
      <w:r w:rsidR="00894AE8">
        <w:rPr>
          <w:rFonts w:eastAsia="Times New Roman"/>
          <w:sz w:val="24"/>
          <w:szCs w:val="24"/>
          <w:lang w:val="uk-UA"/>
        </w:rPr>
        <w:t xml:space="preserve"> </w:t>
      </w:r>
      <w:r w:rsidRPr="00206194">
        <w:rPr>
          <w:rFonts w:eastAsia="Times New Roman"/>
          <w:sz w:val="24"/>
          <w:szCs w:val="24"/>
          <w:lang w:val="uk-UA"/>
        </w:rPr>
        <w:t>(правову)</w:t>
      </w:r>
      <w:r w:rsidR="00894AE8">
        <w:rPr>
          <w:rFonts w:eastAsia="Times New Roman"/>
          <w:sz w:val="24"/>
          <w:szCs w:val="24"/>
          <w:lang w:val="uk-UA"/>
        </w:rPr>
        <w:t xml:space="preserve"> </w:t>
      </w:r>
      <w:r w:rsidRPr="00206194">
        <w:rPr>
          <w:rFonts w:eastAsia="Times New Roman"/>
          <w:sz w:val="24"/>
          <w:szCs w:val="24"/>
          <w:lang w:val="uk-UA"/>
        </w:rPr>
        <w:t xml:space="preserve">допомогу  клієнту, здійснювати його захист та представництво </w:t>
      </w:r>
      <w:proofErr w:type="spellStart"/>
      <w:r w:rsidRPr="00206194">
        <w:rPr>
          <w:rFonts w:eastAsia="Times New Roman"/>
          <w:sz w:val="24"/>
          <w:szCs w:val="24"/>
          <w:lang w:val="uk-UA"/>
        </w:rPr>
        <w:t>компетентно</w:t>
      </w:r>
      <w:proofErr w:type="spellEnd"/>
      <w:r w:rsidRPr="00206194">
        <w:rPr>
          <w:rFonts w:eastAsia="Times New Roman"/>
          <w:sz w:val="24"/>
          <w:szCs w:val="24"/>
          <w:lang w:val="uk-UA"/>
        </w:rPr>
        <w:t xml:space="preserve"> та добросовісно.</w:t>
      </w:r>
    </w:p>
    <w:p w14:paraId="0698365D" w14:textId="77777777"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86A42D6" w14:textId="77777777"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F92D64C" w14:textId="2BF0542D"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ст.</w:t>
      </w:r>
      <w:r w:rsidR="00894AE8">
        <w:rPr>
          <w:rFonts w:eastAsia="Times New Roman"/>
          <w:sz w:val="24"/>
          <w:szCs w:val="24"/>
          <w:lang w:val="uk-UA"/>
        </w:rPr>
        <w:t xml:space="preserve"> </w:t>
      </w:r>
      <w:r w:rsidRPr="00206194">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F33F12E" w14:textId="7036949C" w:rsidR="00B5648B" w:rsidRPr="00206194" w:rsidRDefault="00B5648B" w:rsidP="00894AE8">
      <w:pPr>
        <w:ind w:right="-5" w:firstLine="709"/>
        <w:jc w:val="both"/>
        <w:rPr>
          <w:sz w:val="24"/>
          <w:szCs w:val="24"/>
          <w:lang w:val="uk-UA"/>
        </w:rPr>
      </w:pPr>
      <w:r w:rsidRPr="00206194">
        <w:rPr>
          <w:sz w:val="24"/>
          <w:szCs w:val="24"/>
          <w:lang w:val="uk-UA"/>
        </w:rPr>
        <w:t>Правилами адвокатської етики, зокрема ст.</w:t>
      </w:r>
      <w:r w:rsidR="00894AE8">
        <w:rPr>
          <w:sz w:val="24"/>
          <w:szCs w:val="24"/>
          <w:lang w:val="uk-UA"/>
        </w:rPr>
        <w:t xml:space="preserve"> </w:t>
      </w:r>
      <w:r w:rsidRPr="00206194">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06B86E2C" w14:textId="05B850F6"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приписами ст.</w:t>
      </w:r>
      <w:r w:rsidR="00894AE8">
        <w:rPr>
          <w:rFonts w:eastAsia="Times New Roman"/>
          <w:sz w:val="24"/>
          <w:szCs w:val="24"/>
          <w:lang w:val="uk-UA"/>
        </w:rPr>
        <w:t xml:space="preserve"> </w:t>
      </w:r>
      <w:r w:rsidRPr="00206194">
        <w:rPr>
          <w:rFonts w:eastAsia="Times New Roman"/>
          <w:sz w:val="24"/>
          <w:szCs w:val="24"/>
          <w:lang w:val="uk-UA"/>
        </w:rPr>
        <w:t xml:space="preserve">57 </w:t>
      </w:r>
      <w:r w:rsidR="00894AE8" w:rsidRPr="00206194">
        <w:rPr>
          <w:rFonts w:eastAsia="Times New Roman"/>
          <w:sz w:val="24"/>
          <w:szCs w:val="24"/>
          <w:lang w:val="uk-UA"/>
        </w:rPr>
        <w:t xml:space="preserve">Правил адвокатської етики </w:t>
      </w:r>
      <w:r w:rsidRPr="00206194">
        <w:rPr>
          <w:rFonts w:eastAsia="Times New Roman"/>
          <w:sz w:val="24"/>
          <w:szCs w:val="24"/>
          <w:lang w:val="uk-UA"/>
        </w:rPr>
        <w:t>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6C673638" w14:textId="3B95B28F"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ст.</w:t>
      </w:r>
      <w:r w:rsidR="00894AE8">
        <w:rPr>
          <w:rFonts w:eastAsia="Times New Roman"/>
          <w:sz w:val="24"/>
          <w:szCs w:val="24"/>
          <w:lang w:val="uk-UA"/>
        </w:rPr>
        <w:t xml:space="preserve"> </w:t>
      </w:r>
      <w:r w:rsidRPr="00206194">
        <w:rPr>
          <w:rFonts w:eastAsia="Times New Roman"/>
          <w:sz w:val="24"/>
          <w:szCs w:val="24"/>
          <w:lang w:val="uk-UA"/>
        </w:rPr>
        <w:t xml:space="preserve">58 </w:t>
      </w:r>
      <w:r w:rsidR="00894AE8" w:rsidRPr="00206194">
        <w:rPr>
          <w:rFonts w:eastAsia="Times New Roman"/>
          <w:sz w:val="24"/>
          <w:szCs w:val="24"/>
          <w:lang w:val="uk-UA"/>
        </w:rPr>
        <w:t xml:space="preserve">Правил адвокатської етики </w:t>
      </w:r>
      <w:r w:rsidRPr="00206194">
        <w:rPr>
          <w:rFonts w:eastAsia="Times New Roman"/>
          <w:sz w:val="24"/>
          <w:szCs w:val="24"/>
          <w:lang w:val="uk-UA"/>
        </w:rPr>
        <w:t>адвокат повинен враховувати наслідки спілкування в мережі Інтернет та повинен приймати до уваги обмеження, що встановленні для адвокатської діяльності в частині повноти та сприйняття інформації, забезпечення її конфіденційності та збереження.</w:t>
      </w:r>
    </w:p>
    <w:p w14:paraId="4E97F0F0" w14:textId="27F645BD"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 xml:space="preserve">Статтею 59 </w:t>
      </w:r>
      <w:r w:rsidR="00894AE8" w:rsidRPr="00206194">
        <w:rPr>
          <w:rFonts w:eastAsia="Times New Roman"/>
          <w:sz w:val="24"/>
          <w:szCs w:val="24"/>
          <w:lang w:val="uk-UA"/>
        </w:rPr>
        <w:t xml:space="preserve">Правил адвокатської етики </w:t>
      </w:r>
      <w:r w:rsidRPr="00206194">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360304EC" w14:textId="08D6D3E3"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ч.</w:t>
      </w:r>
      <w:r w:rsidR="00894AE8">
        <w:rPr>
          <w:rFonts w:eastAsia="Times New Roman"/>
          <w:sz w:val="24"/>
          <w:szCs w:val="24"/>
          <w:lang w:val="uk-UA"/>
        </w:rPr>
        <w:t xml:space="preserve"> ч. </w:t>
      </w:r>
      <w:r w:rsidRPr="00206194">
        <w:rPr>
          <w:rFonts w:eastAsia="Times New Roman"/>
          <w:sz w:val="24"/>
          <w:szCs w:val="24"/>
          <w:lang w:val="uk-UA"/>
        </w:rPr>
        <w:t>3,</w:t>
      </w:r>
      <w:r w:rsidR="00894AE8">
        <w:rPr>
          <w:rFonts w:eastAsia="Times New Roman"/>
          <w:sz w:val="24"/>
          <w:szCs w:val="24"/>
          <w:lang w:val="uk-UA"/>
        </w:rPr>
        <w:t xml:space="preserve"> </w:t>
      </w:r>
      <w:r w:rsidRPr="00206194">
        <w:rPr>
          <w:rFonts w:eastAsia="Times New Roman"/>
          <w:sz w:val="24"/>
          <w:szCs w:val="24"/>
          <w:lang w:val="uk-UA"/>
        </w:rPr>
        <w:t>4 ст.</w:t>
      </w:r>
      <w:r w:rsidR="00894AE8">
        <w:rPr>
          <w:rFonts w:eastAsia="Times New Roman"/>
          <w:sz w:val="24"/>
          <w:szCs w:val="24"/>
          <w:lang w:val="uk-UA"/>
        </w:rPr>
        <w:t xml:space="preserve"> </w:t>
      </w:r>
      <w:r w:rsidRPr="00206194">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CE0B47E" w14:textId="2EBDCB11" w:rsidR="00B5648B" w:rsidRPr="00206194" w:rsidRDefault="00B5648B" w:rsidP="00894AE8">
      <w:pPr>
        <w:ind w:right="-5" w:firstLine="709"/>
        <w:jc w:val="both"/>
        <w:rPr>
          <w:rFonts w:eastAsia="Times New Roman"/>
          <w:sz w:val="24"/>
          <w:szCs w:val="24"/>
          <w:lang w:val="uk-UA"/>
        </w:rPr>
      </w:pPr>
      <w:r w:rsidRPr="00206194">
        <w:rPr>
          <w:rFonts w:eastAsia="Times New Roman"/>
          <w:sz w:val="24"/>
          <w:szCs w:val="24"/>
          <w:lang w:val="uk-UA"/>
        </w:rPr>
        <w:t>За приписами ст.</w:t>
      </w:r>
      <w:r w:rsidR="00894AE8">
        <w:rPr>
          <w:rFonts w:eastAsia="Times New Roman"/>
          <w:sz w:val="24"/>
          <w:szCs w:val="24"/>
          <w:lang w:val="uk-UA"/>
        </w:rPr>
        <w:t xml:space="preserve"> </w:t>
      </w:r>
      <w:r w:rsidRPr="00206194">
        <w:rPr>
          <w:rFonts w:eastAsia="Times New Roman"/>
          <w:sz w:val="24"/>
          <w:szCs w:val="24"/>
          <w:lang w:val="uk-UA"/>
        </w:rPr>
        <w:t>33 З</w:t>
      </w:r>
      <w:r w:rsidR="00894AE8">
        <w:rPr>
          <w:rFonts w:eastAsia="Times New Roman"/>
          <w:sz w:val="24"/>
          <w:szCs w:val="24"/>
          <w:lang w:val="uk-UA"/>
        </w:rPr>
        <w:t xml:space="preserve">акону </w:t>
      </w:r>
      <w:r w:rsidRPr="00206194">
        <w:rPr>
          <w:rFonts w:eastAsia="Times New Roman"/>
          <w:sz w:val="24"/>
          <w:szCs w:val="24"/>
          <w:lang w:val="uk-UA"/>
        </w:rPr>
        <w:t>У</w:t>
      </w:r>
      <w:r w:rsidR="00894AE8">
        <w:rPr>
          <w:rFonts w:eastAsia="Times New Roman"/>
          <w:sz w:val="24"/>
          <w:szCs w:val="24"/>
          <w:lang w:val="uk-UA"/>
        </w:rPr>
        <w:t>країни</w:t>
      </w:r>
      <w:r w:rsidRPr="0020619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37908AF" w14:textId="15BFDC05" w:rsidR="00B5648B" w:rsidRPr="00206194" w:rsidRDefault="00B5648B" w:rsidP="00894AE8">
      <w:pPr>
        <w:ind w:right="-5" w:firstLine="709"/>
        <w:jc w:val="both"/>
        <w:rPr>
          <w:sz w:val="24"/>
          <w:szCs w:val="24"/>
          <w:lang w:val="uk-UA"/>
        </w:rPr>
      </w:pPr>
      <w:r w:rsidRPr="00206194">
        <w:rPr>
          <w:rFonts w:eastAsia="Times New Roman"/>
          <w:sz w:val="24"/>
          <w:szCs w:val="24"/>
          <w:lang w:val="uk-UA"/>
        </w:rPr>
        <w:t>У відповідності до ч.</w:t>
      </w:r>
      <w:r w:rsidR="00894AE8">
        <w:rPr>
          <w:rFonts w:eastAsia="Times New Roman"/>
          <w:sz w:val="24"/>
          <w:szCs w:val="24"/>
          <w:lang w:val="uk-UA"/>
        </w:rPr>
        <w:t xml:space="preserve"> </w:t>
      </w:r>
      <w:r w:rsidRPr="00206194">
        <w:rPr>
          <w:rFonts w:eastAsia="Times New Roman"/>
          <w:sz w:val="24"/>
          <w:szCs w:val="24"/>
          <w:lang w:val="uk-UA"/>
        </w:rPr>
        <w:t>1 ст.</w:t>
      </w:r>
      <w:r w:rsidR="00894AE8">
        <w:rPr>
          <w:rFonts w:eastAsia="Times New Roman"/>
          <w:sz w:val="24"/>
          <w:szCs w:val="24"/>
          <w:lang w:val="uk-UA"/>
        </w:rPr>
        <w:t xml:space="preserve"> </w:t>
      </w:r>
      <w:r w:rsidRPr="00206194">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94AE8">
        <w:rPr>
          <w:rFonts w:eastAsia="Times New Roman"/>
          <w:sz w:val="24"/>
          <w:szCs w:val="24"/>
          <w:lang w:val="uk-UA"/>
        </w:rPr>
        <w:t xml:space="preserve"> </w:t>
      </w:r>
      <w:r w:rsidRPr="00206194">
        <w:rPr>
          <w:rFonts w:eastAsia="Times New Roman"/>
          <w:sz w:val="24"/>
          <w:szCs w:val="24"/>
          <w:lang w:val="uk-UA"/>
        </w:rPr>
        <w:t>2 ст.</w:t>
      </w:r>
      <w:r w:rsidR="00894AE8">
        <w:rPr>
          <w:rFonts w:eastAsia="Times New Roman"/>
          <w:sz w:val="24"/>
          <w:szCs w:val="24"/>
          <w:lang w:val="uk-UA"/>
        </w:rPr>
        <w:t xml:space="preserve"> </w:t>
      </w:r>
      <w:r w:rsidRPr="00206194">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206194">
        <w:rPr>
          <w:sz w:val="24"/>
          <w:szCs w:val="24"/>
          <w:lang w:val="uk-UA"/>
        </w:rPr>
        <w:t xml:space="preserve"> </w:t>
      </w:r>
    </w:p>
    <w:p w14:paraId="25B80F96" w14:textId="0E50A92B" w:rsidR="00770B86" w:rsidRPr="00206194" w:rsidRDefault="00093D36" w:rsidP="00894AE8">
      <w:pPr>
        <w:ind w:right="-5" w:firstLine="709"/>
        <w:jc w:val="both"/>
        <w:rPr>
          <w:sz w:val="24"/>
          <w:szCs w:val="24"/>
          <w:lang w:val="uk-UA"/>
        </w:rPr>
      </w:pPr>
      <w:r w:rsidRPr="00206194">
        <w:rPr>
          <w:rFonts w:eastAsia="Times New Roman"/>
          <w:color w:val="000000"/>
          <w:sz w:val="24"/>
          <w:szCs w:val="24"/>
          <w:lang w:val="uk-UA"/>
        </w:rPr>
        <w:t>Надаючи оцінку діям адвоката Криворучко Лариси Сергіївни КДКА Полтавської області у складі дисциплінарної палати</w:t>
      </w:r>
      <w:r w:rsidRPr="00206194">
        <w:rPr>
          <w:sz w:val="24"/>
          <w:szCs w:val="24"/>
          <w:lang w:val="uk-UA"/>
        </w:rPr>
        <w:t xml:space="preserve"> дійшла до наступних висновків:</w:t>
      </w:r>
      <w:r w:rsidR="00770B86" w:rsidRPr="00206194">
        <w:rPr>
          <w:sz w:val="24"/>
          <w:szCs w:val="24"/>
          <w:lang w:val="uk-UA"/>
        </w:rPr>
        <w:t xml:space="preserve"> Кваліфікаційно-дисциплінарна комісія адвокатури Полтавської області є юридичною особою відомості про яку внесено до Єдиного державного реєстру юридичних осіб, фізичних осіб-підприємців та громадських формувань, ідентифікаційний номер юридичної особи 22543623. </w:t>
      </w:r>
    </w:p>
    <w:p w14:paraId="213AB8DF" w14:textId="3DD2879D" w:rsidR="00770B86" w:rsidRPr="00206194" w:rsidRDefault="00770B86" w:rsidP="00894AE8">
      <w:pPr>
        <w:ind w:right="-5" w:firstLine="709"/>
        <w:jc w:val="both"/>
        <w:rPr>
          <w:rFonts w:eastAsiaTheme="minorHAnsi"/>
          <w:kern w:val="2"/>
          <w:sz w:val="24"/>
          <w:szCs w:val="24"/>
          <w:lang w:val="uk-UA" w:eastAsia="en-US"/>
          <w14:ligatures w14:val="standardContextual"/>
        </w:rPr>
      </w:pPr>
      <w:r w:rsidRPr="00206194">
        <w:rPr>
          <w:sz w:val="24"/>
          <w:szCs w:val="24"/>
          <w:lang w:val="uk-UA"/>
        </w:rPr>
        <w:t xml:space="preserve">05.-06.09.2022 року Радою адвокатів України прийнято рішення № 96 (із змінами внесеними рішенням Ради адвокатів України № 107 від 05.-06.09.2022 року) «Про затвердження Порядку висування та обрання делегатів Звітно-виборної конференції адвокатів Полтавської області, Регламенту Звітно-виборної конференції адвокатів Полтавської області, встановлення квоти представництва та повноважень членів органів адвокатського </w:t>
      </w:r>
      <w:r w:rsidRPr="00206194">
        <w:rPr>
          <w:sz w:val="24"/>
          <w:szCs w:val="24"/>
          <w:lang w:val="uk-UA"/>
        </w:rPr>
        <w:lastRenderedPageBreak/>
        <w:t>самоврядування». В рішенні РАУ зокрема зазначено,</w:t>
      </w:r>
      <w:r w:rsidRPr="00206194">
        <w:rPr>
          <w:lang w:val="uk-UA"/>
        </w:rPr>
        <w:t xml:space="preserve"> </w:t>
      </w:r>
      <w:r w:rsidRPr="00206194">
        <w:rPr>
          <w:sz w:val="24"/>
          <w:szCs w:val="24"/>
          <w:lang w:val="uk-UA"/>
        </w:rPr>
        <w:t>що</w:t>
      </w:r>
      <w:r w:rsidRPr="00206194">
        <w:rPr>
          <w:rFonts w:eastAsiaTheme="minorHAnsi"/>
          <w:kern w:val="2"/>
          <w:sz w:val="24"/>
          <w:szCs w:val="24"/>
          <w:lang w:val="uk-UA" w:eastAsia="en-US"/>
          <w14:ligatures w14:val="standardContextual"/>
        </w:rPr>
        <w:t xml:space="preserve"> органи адвокатського самоврядування Полтавської області та їх члени, а також представники регіону у вищих органах адвокатського самоврядування продовжують виконувати свої повноваження, виходячи із принципу інституційного </w:t>
      </w:r>
      <w:proofErr w:type="spellStart"/>
      <w:r w:rsidRPr="00206194">
        <w:rPr>
          <w:rFonts w:eastAsiaTheme="minorHAnsi"/>
          <w:kern w:val="2"/>
          <w:sz w:val="24"/>
          <w:szCs w:val="24"/>
          <w:lang w:val="uk-UA" w:eastAsia="en-US"/>
          <w14:ligatures w14:val="standardContextual"/>
        </w:rPr>
        <w:t>континуїтету</w:t>
      </w:r>
      <w:proofErr w:type="spellEnd"/>
      <w:r w:rsidRPr="00206194">
        <w:rPr>
          <w:rFonts w:eastAsiaTheme="minorHAnsi"/>
          <w:kern w:val="2"/>
          <w:sz w:val="24"/>
          <w:szCs w:val="24"/>
          <w:lang w:val="uk-UA" w:eastAsia="en-US"/>
          <w14:ligatures w14:val="standardContextual"/>
        </w:rPr>
        <w:t xml:space="preserve">, до початку вступу на посади новообраних членів органів адвокатського самоврядування після скасування чи припинення воєнного стану (до першого засідання у такому органі після скасування чи припинення дії воєнного стану), а саме: Кваліфікаційно-дисциплінарна комісія адвокатури Полтавської області у складі: </w:t>
      </w:r>
      <w:proofErr w:type="spellStart"/>
      <w:r w:rsidRPr="00206194">
        <w:rPr>
          <w:rFonts w:eastAsiaTheme="minorHAnsi"/>
          <w:kern w:val="2"/>
          <w:sz w:val="24"/>
          <w:szCs w:val="24"/>
          <w:lang w:val="uk-UA" w:eastAsia="en-US"/>
          <w14:ligatures w14:val="standardContextual"/>
        </w:rPr>
        <w:t>Т.в.о</w:t>
      </w:r>
      <w:proofErr w:type="spellEnd"/>
      <w:r w:rsidRPr="00206194">
        <w:rPr>
          <w:rFonts w:eastAsiaTheme="minorHAnsi"/>
          <w:kern w:val="2"/>
          <w:sz w:val="24"/>
          <w:szCs w:val="24"/>
          <w:lang w:val="uk-UA" w:eastAsia="en-US"/>
          <w14:ligatures w14:val="standardContextual"/>
        </w:rPr>
        <w:t xml:space="preserve">. Голови Кваліфікаційно-дисциплінарної комісії адвокатури Полтавської області </w:t>
      </w:r>
      <w:proofErr w:type="spellStart"/>
      <w:r w:rsidRPr="00206194">
        <w:rPr>
          <w:rFonts w:eastAsiaTheme="minorHAnsi"/>
          <w:kern w:val="2"/>
          <w:sz w:val="24"/>
          <w:szCs w:val="24"/>
          <w:lang w:val="uk-UA" w:eastAsia="en-US"/>
          <w14:ligatures w14:val="standardContextual"/>
        </w:rPr>
        <w:t>Гонжак</w:t>
      </w:r>
      <w:proofErr w:type="spellEnd"/>
      <w:r w:rsidRPr="00206194">
        <w:rPr>
          <w:rFonts w:eastAsiaTheme="minorHAnsi"/>
          <w:kern w:val="2"/>
          <w:sz w:val="24"/>
          <w:szCs w:val="24"/>
          <w:lang w:val="uk-UA" w:eastAsia="en-US"/>
          <w14:ligatures w14:val="standardContextual"/>
        </w:rPr>
        <w:t xml:space="preserve"> Ігор Вікторович; Дисциплінарна палата Кваліфікаційно-дисциплінарної комісії адвокатури Полтавської області у складі членів палати </w:t>
      </w:r>
      <w:proofErr w:type="spellStart"/>
      <w:r w:rsidRPr="00206194">
        <w:rPr>
          <w:rFonts w:eastAsiaTheme="minorHAnsi"/>
          <w:kern w:val="2"/>
          <w:sz w:val="24"/>
          <w:szCs w:val="24"/>
          <w:lang w:val="uk-UA" w:eastAsia="en-US"/>
          <w14:ligatures w14:val="standardContextual"/>
        </w:rPr>
        <w:t>Ялисоветський</w:t>
      </w:r>
      <w:proofErr w:type="spellEnd"/>
      <w:r w:rsidRPr="00206194">
        <w:rPr>
          <w:rFonts w:eastAsiaTheme="minorHAnsi"/>
          <w:kern w:val="2"/>
          <w:sz w:val="24"/>
          <w:szCs w:val="24"/>
          <w:lang w:val="uk-UA" w:eastAsia="en-US"/>
          <w14:ligatures w14:val="standardContextual"/>
        </w:rPr>
        <w:t xml:space="preserve"> Андрій Андрійович, Клименко Олександр Юрійович, </w:t>
      </w:r>
      <w:proofErr w:type="spellStart"/>
      <w:r w:rsidRPr="00206194">
        <w:rPr>
          <w:rFonts w:eastAsiaTheme="minorHAnsi"/>
          <w:kern w:val="2"/>
          <w:sz w:val="24"/>
          <w:szCs w:val="24"/>
          <w:lang w:val="uk-UA" w:eastAsia="en-US"/>
          <w14:ligatures w14:val="standardContextual"/>
        </w:rPr>
        <w:t>Буглак</w:t>
      </w:r>
      <w:proofErr w:type="spellEnd"/>
      <w:r w:rsidRPr="00206194">
        <w:rPr>
          <w:rFonts w:eastAsiaTheme="minorHAnsi"/>
          <w:kern w:val="2"/>
          <w:sz w:val="24"/>
          <w:szCs w:val="24"/>
          <w:lang w:val="uk-UA" w:eastAsia="en-US"/>
          <w14:ligatures w14:val="standardContextual"/>
        </w:rPr>
        <w:t xml:space="preserve"> Валентина Вікторівна, </w:t>
      </w:r>
      <w:proofErr w:type="spellStart"/>
      <w:r w:rsidRPr="00206194">
        <w:rPr>
          <w:rFonts w:eastAsiaTheme="minorHAnsi"/>
          <w:kern w:val="2"/>
          <w:sz w:val="24"/>
          <w:szCs w:val="24"/>
          <w:lang w:val="uk-UA" w:eastAsia="en-US"/>
          <w14:ligatures w14:val="standardContextual"/>
        </w:rPr>
        <w:t>Карнарук</w:t>
      </w:r>
      <w:proofErr w:type="spellEnd"/>
      <w:r w:rsidRPr="00206194">
        <w:rPr>
          <w:rFonts w:eastAsiaTheme="minorHAnsi"/>
          <w:kern w:val="2"/>
          <w:sz w:val="24"/>
          <w:szCs w:val="24"/>
          <w:lang w:val="uk-UA" w:eastAsia="en-US"/>
          <w14:ligatures w14:val="standardContextual"/>
        </w:rPr>
        <w:t xml:space="preserve"> Анатолій Васильович, Антипенко Алла Іванівна, </w:t>
      </w:r>
      <w:proofErr w:type="spellStart"/>
      <w:r w:rsidRPr="00206194">
        <w:rPr>
          <w:rFonts w:eastAsiaTheme="minorHAnsi"/>
          <w:kern w:val="2"/>
          <w:sz w:val="24"/>
          <w:szCs w:val="24"/>
          <w:lang w:val="uk-UA" w:eastAsia="en-US"/>
          <w14:ligatures w14:val="standardContextual"/>
        </w:rPr>
        <w:t>Рохманов</w:t>
      </w:r>
      <w:proofErr w:type="spellEnd"/>
      <w:r w:rsidRPr="00206194">
        <w:rPr>
          <w:rFonts w:eastAsiaTheme="minorHAnsi"/>
          <w:kern w:val="2"/>
          <w:sz w:val="24"/>
          <w:szCs w:val="24"/>
          <w:lang w:val="uk-UA" w:eastAsia="en-US"/>
          <w14:ligatures w14:val="standardContextual"/>
        </w:rPr>
        <w:t xml:space="preserve"> Володимир Іванович.</w:t>
      </w:r>
    </w:p>
    <w:p w14:paraId="64D31282" w14:textId="0656AD7F" w:rsidR="00770B86" w:rsidRPr="00206194" w:rsidRDefault="00770B86" w:rsidP="00894AE8">
      <w:pPr>
        <w:widowControl/>
        <w:autoSpaceDE/>
        <w:autoSpaceDN/>
        <w:adjustRightInd/>
        <w:ind w:right="-5" w:firstLine="709"/>
        <w:jc w:val="both"/>
        <w:rPr>
          <w:rFonts w:eastAsiaTheme="minorHAnsi"/>
          <w:kern w:val="2"/>
          <w:sz w:val="24"/>
          <w:szCs w:val="24"/>
          <w:lang w:val="uk-UA" w:eastAsia="en-US"/>
          <w14:ligatures w14:val="standardContextual"/>
        </w:rPr>
      </w:pPr>
      <w:r w:rsidRPr="00206194">
        <w:rPr>
          <w:rFonts w:eastAsiaTheme="minorHAnsi"/>
          <w:kern w:val="2"/>
          <w:sz w:val="24"/>
          <w:szCs w:val="24"/>
          <w:lang w:val="uk-UA" w:eastAsia="en-US"/>
          <w14:ligatures w14:val="standardContextual"/>
        </w:rPr>
        <w:t>Таким чином твердження адвоката Криворучко Л.С. про відсутність повноважень у членів адвокатського самоврядування Полтавської області спростовуються.</w:t>
      </w:r>
    </w:p>
    <w:p w14:paraId="32941121" w14:textId="12638162" w:rsidR="00770B86" w:rsidRPr="00894AE8" w:rsidRDefault="00770B86" w:rsidP="00894AE8">
      <w:pPr>
        <w:ind w:right="-5" w:firstLine="709"/>
        <w:jc w:val="both"/>
        <w:rPr>
          <w:sz w:val="24"/>
          <w:szCs w:val="24"/>
          <w:lang w:val="uk-UA"/>
        </w:rPr>
      </w:pPr>
      <w:r w:rsidRPr="00206194">
        <w:rPr>
          <w:rFonts w:eastAsia="Times New Roman"/>
          <w:color w:val="000000"/>
          <w:sz w:val="24"/>
          <w:szCs w:val="24"/>
          <w:lang w:val="uk-UA" w:eastAsia="uk-UA"/>
        </w:rPr>
        <w:t>Адвокат Криворучко Л.С. вважає, що при здійсненні дисциплінарного провадження відносно неї було порушено вимоги ч.</w:t>
      </w:r>
      <w:r w:rsidR="00894AE8">
        <w:rPr>
          <w:rFonts w:eastAsia="Times New Roman"/>
          <w:color w:val="000000"/>
          <w:sz w:val="24"/>
          <w:szCs w:val="24"/>
          <w:lang w:val="uk-UA" w:eastAsia="uk-UA"/>
        </w:rPr>
        <w:t xml:space="preserve"> </w:t>
      </w:r>
      <w:r w:rsidRPr="00206194">
        <w:rPr>
          <w:rFonts w:eastAsia="Times New Roman"/>
          <w:color w:val="000000"/>
          <w:sz w:val="24"/>
          <w:szCs w:val="24"/>
          <w:lang w:val="uk-UA" w:eastAsia="uk-UA"/>
        </w:rPr>
        <w:t>3 ст.</w:t>
      </w:r>
      <w:r w:rsidR="00894AE8">
        <w:rPr>
          <w:rFonts w:eastAsia="Times New Roman"/>
          <w:color w:val="000000"/>
          <w:sz w:val="24"/>
          <w:szCs w:val="24"/>
          <w:lang w:val="uk-UA" w:eastAsia="uk-UA"/>
        </w:rPr>
        <w:t xml:space="preserve"> </w:t>
      </w:r>
      <w:r w:rsidRPr="00206194">
        <w:rPr>
          <w:rFonts w:eastAsia="Times New Roman"/>
          <w:color w:val="000000"/>
          <w:sz w:val="24"/>
          <w:szCs w:val="24"/>
          <w:lang w:val="uk-UA" w:eastAsia="uk-UA"/>
        </w:rPr>
        <w:t>33 Закону України «Про адвокатуру та адвокатську діяльність»</w:t>
      </w:r>
      <w:r w:rsidRPr="00206194">
        <w:rPr>
          <w:sz w:val="24"/>
          <w:szCs w:val="24"/>
          <w:lang w:val="uk-UA"/>
        </w:rPr>
        <w:t xml:space="preserve">. КДКА Полтавської області у складі дисциплінарної палати виходить з того, що повноваження  ВКДКА та </w:t>
      </w:r>
      <w:r w:rsidRPr="00894AE8">
        <w:rPr>
          <w:sz w:val="24"/>
          <w:szCs w:val="24"/>
          <w:lang w:val="uk-UA"/>
        </w:rPr>
        <w:t>Голови Вищої кваліфікаційно-дисциплінарної комісії адвокатури визначено ст.</w:t>
      </w:r>
      <w:r w:rsidR="00894AE8" w:rsidRPr="00894AE8">
        <w:rPr>
          <w:sz w:val="24"/>
          <w:szCs w:val="24"/>
          <w:lang w:val="uk-UA"/>
        </w:rPr>
        <w:t xml:space="preserve"> </w:t>
      </w:r>
      <w:r w:rsidRPr="00894AE8">
        <w:rPr>
          <w:sz w:val="24"/>
          <w:szCs w:val="24"/>
          <w:lang w:val="uk-UA"/>
        </w:rPr>
        <w:t xml:space="preserve">52 Закону України «Про адвокатуру та адвокатську діяльність» та Регламентом Вищої кваліфікаційно-дисциплінарної комісії адвокатури, затвердженого рішенням Ради адвокатів  України № 78 від 04-05.07.2014 року.  Перерозподіл скарги </w:t>
      </w:r>
      <w:r w:rsidR="00894AE8" w:rsidRPr="00894AE8">
        <w:rPr>
          <w:sz w:val="24"/>
          <w:szCs w:val="24"/>
          <w:lang w:val="uk-UA"/>
        </w:rPr>
        <w:t xml:space="preserve">адвоката </w:t>
      </w:r>
      <w:r w:rsidR="005C2B4B">
        <w:rPr>
          <w:sz w:val="24"/>
          <w:szCs w:val="24"/>
          <w:lang w:val="uk-UA"/>
        </w:rPr>
        <w:t>Особи_1</w:t>
      </w:r>
      <w:r w:rsidRPr="00894AE8">
        <w:rPr>
          <w:sz w:val="24"/>
          <w:szCs w:val="24"/>
          <w:lang w:val="uk-UA"/>
        </w:rPr>
        <w:t xml:space="preserve">  здійснено </w:t>
      </w:r>
      <w:proofErr w:type="spellStart"/>
      <w:r w:rsidRPr="00894AE8">
        <w:rPr>
          <w:sz w:val="24"/>
          <w:szCs w:val="24"/>
          <w:lang w:val="uk-UA"/>
        </w:rPr>
        <w:t>Т.в.о.Голови</w:t>
      </w:r>
      <w:proofErr w:type="spellEnd"/>
      <w:r w:rsidRPr="00894AE8">
        <w:rPr>
          <w:sz w:val="24"/>
          <w:szCs w:val="24"/>
          <w:lang w:val="uk-UA"/>
        </w:rPr>
        <w:t xml:space="preserve"> ВКДКА на підставі  пунктів 2.3.17 та 2.3.</w:t>
      </w:r>
      <w:r w:rsidR="00894AE8">
        <w:rPr>
          <w:sz w:val="24"/>
          <w:szCs w:val="24"/>
          <w:lang w:val="uk-UA"/>
        </w:rPr>
        <w:t>1</w:t>
      </w:r>
      <w:r w:rsidRPr="00894AE8">
        <w:rPr>
          <w:sz w:val="24"/>
          <w:szCs w:val="24"/>
          <w:lang w:val="uk-UA"/>
        </w:rPr>
        <w:t xml:space="preserve">8 Регламенту Вищої кваліфікаційно-дисциплінарної комісії адвокатури. </w:t>
      </w:r>
    </w:p>
    <w:p w14:paraId="7561DFE0" w14:textId="106BDDC2" w:rsidR="00770B86" w:rsidRPr="00206194" w:rsidRDefault="00770B86" w:rsidP="00894AE8">
      <w:pPr>
        <w:ind w:right="-5" w:firstLine="709"/>
        <w:jc w:val="both"/>
        <w:rPr>
          <w:sz w:val="24"/>
          <w:szCs w:val="24"/>
          <w:lang w:val="uk-UA"/>
        </w:rPr>
      </w:pPr>
      <w:r w:rsidRPr="00894AE8">
        <w:rPr>
          <w:sz w:val="24"/>
          <w:szCs w:val="24"/>
          <w:lang w:val="uk-UA"/>
        </w:rPr>
        <w:t>Згідно ст.</w:t>
      </w:r>
      <w:r w:rsidR="00894AE8">
        <w:rPr>
          <w:sz w:val="24"/>
          <w:szCs w:val="24"/>
          <w:lang w:val="uk-UA"/>
        </w:rPr>
        <w:t xml:space="preserve"> </w:t>
      </w:r>
      <w:r w:rsidRPr="00894AE8">
        <w:rPr>
          <w:sz w:val="24"/>
          <w:szCs w:val="24"/>
          <w:lang w:val="uk-UA"/>
        </w:rPr>
        <w:t>57 Закону України «Про адвокатуру та адвокатську діяльність» рішення органів адвокатського самоврядування є обов’язковими до виконання, отже</w:t>
      </w:r>
      <w:r w:rsidR="00894AE8">
        <w:rPr>
          <w:sz w:val="24"/>
          <w:szCs w:val="24"/>
          <w:lang w:val="uk-UA"/>
        </w:rPr>
        <w:t>,</w:t>
      </w:r>
      <w:r w:rsidRPr="00894AE8">
        <w:rPr>
          <w:sz w:val="24"/>
          <w:szCs w:val="24"/>
          <w:lang w:val="uk-UA"/>
        </w:rPr>
        <w:t xml:space="preserve"> КДКА Полтавської області прийняла зазначену скаргу </w:t>
      </w:r>
      <w:r w:rsidRPr="00206194">
        <w:rPr>
          <w:sz w:val="24"/>
          <w:szCs w:val="24"/>
          <w:lang w:val="uk-UA"/>
        </w:rPr>
        <w:t xml:space="preserve">до свого провадження. </w:t>
      </w:r>
    </w:p>
    <w:p w14:paraId="46D679C1" w14:textId="152717A6" w:rsidR="00770B86" w:rsidRPr="00206194" w:rsidRDefault="00770B86" w:rsidP="00894AE8">
      <w:pPr>
        <w:ind w:right="-5" w:firstLine="709"/>
        <w:jc w:val="both"/>
        <w:rPr>
          <w:sz w:val="24"/>
          <w:szCs w:val="24"/>
          <w:lang w:val="uk-UA"/>
        </w:rPr>
      </w:pPr>
      <w:r w:rsidRPr="00206194">
        <w:rPr>
          <w:sz w:val="24"/>
          <w:szCs w:val="24"/>
          <w:lang w:val="uk-UA"/>
        </w:rPr>
        <w:t xml:space="preserve">За правовою позицією  Верховного Суду у складі Касаційного адміністративного суду у справі № 260/10589/23 від 17.10.2024 року визначено, що </w:t>
      </w:r>
      <w:r w:rsidRPr="00206194">
        <w:rPr>
          <w:rFonts w:eastAsia="Times New Roman"/>
          <w:color w:val="000000"/>
          <w:sz w:val="24"/>
          <w:szCs w:val="24"/>
          <w:lang w:val="uk-UA" w:eastAsia="uk-UA"/>
        </w:rPr>
        <w:t>Верховний Суд, вирішуючи питання про правильність застосування судами попередніх інстанцій норм матеріального та процесуального права, а також про обґрунтованість поданої касаційної скарги, зазначає таке.</w:t>
      </w:r>
    </w:p>
    <w:p w14:paraId="2D09B1D0" w14:textId="2B7D69C5"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 xml:space="preserve">За правилом частини </w:t>
      </w:r>
      <w:r w:rsidRPr="00206194">
        <w:rPr>
          <w:rFonts w:eastAsia="Times New Roman"/>
          <w:sz w:val="24"/>
          <w:szCs w:val="24"/>
          <w:lang w:val="uk-UA" w:eastAsia="uk-UA"/>
        </w:rPr>
        <w:t>третьої статті 33 Закону № 5076-VI </w:t>
      </w:r>
      <w:r w:rsidRPr="00206194">
        <w:rPr>
          <w:rFonts w:eastAsia="Times New Roman"/>
          <w:color w:val="000000"/>
          <w:sz w:val="24"/>
          <w:szCs w:val="24"/>
          <w:lang w:val="uk-UA" w:eastAsia="uk-UA"/>
        </w:rPr>
        <w:t xml:space="preserve">дисциплінарне провадження стосовно адвоката здійснюється за </w:t>
      </w:r>
      <w:proofErr w:type="spellStart"/>
      <w:r w:rsidRPr="00206194">
        <w:rPr>
          <w:rFonts w:eastAsia="Times New Roman"/>
          <w:color w:val="000000"/>
          <w:sz w:val="24"/>
          <w:szCs w:val="24"/>
          <w:lang w:val="uk-UA" w:eastAsia="uk-UA"/>
        </w:rPr>
        <w:t>адресою</w:t>
      </w:r>
      <w:proofErr w:type="spellEnd"/>
      <w:r w:rsidRPr="00206194">
        <w:rPr>
          <w:rFonts w:eastAsia="Times New Roman"/>
          <w:color w:val="000000"/>
          <w:sz w:val="24"/>
          <w:szCs w:val="24"/>
          <w:lang w:val="uk-UA" w:eastAsia="uk-UA"/>
        </w:rPr>
        <w:t xml:space="preserve"> його робочого місця. Проте існують виключення із загального правила територіальної підвідомчості розгляду скарг стосовно адвокатів. Такі випадки виникають внаслідок об`єктивної неможливості здійснити розгляд дисциплінарної скарги відповідною кваліфікаційно-дисциплінарною комісією адвокатури.</w:t>
      </w:r>
    </w:p>
    <w:p w14:paraId="67F74417" w14:textId="7C6862BC"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Правові засади діяльності Вищої кваліфікаційно-дисциплінарної комісії адвокатури, мета, завдання та порядок її діяльності визначаються </w:t>
      </w:r>
      <w:hyperlink r:id="rId6" w:tgtFrame="_blank" w:tooltip="КОНСТИТУЦІЯ УКРАЇНИ; нормативно-правовий акт № 254к/96-ВР від 28.06.1996, ВР України" w:history="1">
        <w:r w:rsidRPr="00206194">
          <w:rPr>
            <w:rFonts w:eastAsia="Times New Roman"/>
            <w:sz w:val="24"/>
            <w:szCs w:val="24"/>
            <w:lang w:val="uk-UA" w:eastAsia="uk-UA"/>
          </w:rPr>
          <w:t>Конституцією України</w:t>
        </w:r>
      </w:hyperlink>
      <w:r w:rsidRPr="00206194">
        <w:rPr>
          <w:rFonts w:eastAsia="Times New Roman"/>
          <w:sz w:val="24"/>
          <w:szCs w:val="24"/>
          <w:lang w:val="uk-UA" w:eastAsia="uk-UA"/>
        </w:rPr>
        <w:t>, </w:t>
      </w:r>
      <w:hyperlink r:id="rId7"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Законом України «Про адвокатуру та адвокатську діяльність»</w:t>
        </w:r>
      </w:hyperlink>
      <w:r w:rsidRPr="00206194">
        <w:rPr>
          <w:rFonts w:eastAsia="Times New Roman"/>
          <w:sz w:val="24"/>
          <w:szCs w:val="24"/>
          <w:lang w:val="uk-UA" w:eastAsia="uk-UA"/>
        </w:rPr>
        <w:t xml:space="preserve">, </w:t>
      </w:r>
      <w:r w:rsidRPr="00206194">
        <w:rPr>
          <w:rFonts w:eastAsia="Times New Roman"/>
          <w:color w:val="000000"/>
          <w:sz w:val="24"/>
          <w:szCs w:val="24"/>
          <w:lang w:val="uk-UA" w:eastAsia="uk-UA"/>
        </w:rPr>
        <w:t>рішеннями з`їзду адвокатів України, Статутом Національної асоціації адвокатів України, Правилами адвокатської етики, рішеннями Ради адвокатів України, Положенням про Вищу кваліфікаційно-дисциплінарну комісію адвокатури (далі - ВКДКА або Комісія), Регламентом Вищої кваліфікаційно-дисциплінарної комісії адвокатури та іншими правовими актами України, що регулюють адвокатську діяльність.</w:t>
      </w:r>
    </w:p>
    <w:p w14:paraId="13FC03CB" w14:textId="2E7C9B0E"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Згідно з підпунктом 2.3.18 пункту 2.3 розділу ІІ Регламенту Вищої кваліфікаційно-дисциплінарної комісії адвокатури, затвердженого рішенням Ради адвокатів України від 4-5 липня 2014 року № 78 (в редакції, чинній на час ініціювання питання про дисциплінарне провадження, порушення та вирішення дисциплінарної справи) Голова Вищої кваліфікаційно-дисциплінарної комісії адвокатури скеровує для розгляду до кваліфікаційно-дисциплінарної комісії адвокатури скарги, що надійшли стосовно осіб, визначених статтею 66 Правил адвокатської етики, а також у разі, якщо регіональна кваліфікаційно-дисциплінарна комісія адвокатури не сформована, або у разі відсутності за будь-яких причин кворуму на засіданнях кваліфікаційно-дисциплінарної комісії адвокатури (палати) регіону.</w:t>
      </w:r>
    </w:p>
    <w:p w14:paraId="462A49A1" w14:textId="77777777"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 xml:space="preserve">Вища кваліфікаційно-дисциплінарна комісія адвокатури в особі її Голови, з метою забезпечення неупередженості та об`єктивності при розгляді заяв (скарг), з урахуванням наближеності територіального розміщення кваліфікаційно-дисциплінарної комісії </w:t>
      </w:r>
      <w:r w:rsidRPr="00206194">
        <w:rPr>
          <w:rFonts w:eastAsia="Times New Roman"/>
          <w:color w:val="000000"/>
          <w:sz w:val="24"/>
          <w:szCs w:val="24"/>
          <w:lang w:val="uk-UA" w:eastAsia="uk-UA"/>
        </w:rPr>
        <w:lastRenderedPageBreak/>
        <w:t>адвокатури, не пізніше трьох днів з дня надходження заяви (скарги) приймає рішення про перерозподіл та направлення таких заяв (скарг) для розгляду до кваліфікаційно-дисциплінарної комісії адвокатури іншого регіону, ніж регіон, в якому зазначений адвокат входить до складу органів адвокатського самоврядування. Отримавши від Вищої кваліфікаційно-дисциплінарної комісії адвокатури таку заяву (скаргу), Голова кваліфікаційно-дисциплінарної комісії адвокатури регіону перевіряє її на відповідність вимогам законодавства і цього Положення та приймає рішення про її подальший розгляд, відповідно до вимог цього Положення.</w:t>
      </w:r>
    </w:p>
    <w:p w14:paraId="5F5778E2" w14:textId="77777777"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 xml:space="preserve">Отже, у випадках надходження скарг стосовно осіб, що належать до переліку, визначеного статтею 66 Правил адвокатської етики, а також за умов не сформованості регіональної кваліфікаційно-дисциплінарної комісії або відсутності кворуму на її засіданнях, скарги стосовно адвокатів передаються на розгляд кваліфікаційно-дисциплінарної комісії адвокатури іншого регіону. Неможливість дисциплінарної палати кваліфікаційно-дисциплінарної комісії з певних причин здійснити дисциплінарне провадження стосовно адвоката за </w:t>
      </w:r>
      <w:proofErr w:type="spellStart"/>
      <w:r w:rsidRPr="00206194">
        <w:rPr>
          <w:rFonts w:eastAsia="Times New Roman"/>
          <w:color w:val="000000"/>
          <w:sz w:val="24"/>
          <w:szCs w:val="24"/>
          <w:lang w:val="uk-UA" w:eastAsia="uk-UA"/>
        </w:rPr>
        <w:t>адресою</w:t>
      </w:r>
      <w:proofErr w:type="spellEnd"/>
      <w:r w:rsidRPr="00206194">
        <w:rPr>
          <w:rFonts w:eastAsia="Times New Roman"/>
          <w:color w:val="000000"/>
          <w:sz w:val="24"/>
          <w:szCs w:val="24"/>
          <w:lang w:val="uk-UA" w:eastAsia="uk-UA"/>
        </w:rPr>
        <w:t xml:space="preserve"> реєстрації робочого місця, не може слугувати підставою та засобом уникнення таким адвокатом відповідальності за вчинене ним порушення, а також не спростовує можливості проведення належної перевірки відомостей про дисциплінарний проступок адвоката та вчинення інших передбачених </w:t>
      </w:r>
      <w:hyperlink r:id="rId8"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законом</w:t>
        </w:r>
      </w:hyperlink>
      <w:r w:rsidRPr="00206194">
        <w:rPr>
          <w:rFonts w:eastAsia="Times New Roman"/>
          <w:sz w:val="24"/>
          <w:szCs w:val="24"/>
          <w:lang w:val="uk-UA" w:eastAsia="uk-UA"/>
        </w:rPr>
        <w:t> </w:t>
      </w:r>
      <w:r w:rsidRPr="00206194">
        <w:rPr>
          <w:rFonts w:eastAsia="Times New Roman"/>
          <w:color w:val="000000"/>
          <w:sz w:val="24"/>
          <w:szCs w:val="24"/>
          <w:lang w:val="uk-UA" w:eastAsia="uk-UA"/>
        </w:rPr>
        <w:t>дій іншим органом.</w:t>
      </w:r>
    </w:p>
    <w:p w14:paraId="39C5564F" w14:textId="77777777"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 xml:space="preserve">Указаний висновок відповідає правовому висновку щодо застосування частини </w:t>
      </w:r>
      <w:r w:rsidRPr="00206194">
        <w:rPr>
          <w:rFonts w:eastAsia="Times New Roman"/>
          <w:sz w:val="24"/>
          <w:szCs w:val="24"/>
          <w:lang w:val="uk-UA" w:eastAsia="uk-UA"/>
        </w:rPr>
        <w:t>третьої </w:t>
      </w:r>
      <w:hyperlink r:id="rId9" w:anchor="300"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статті 33 Закону № 5076-VI</w:t>
        </w:r>
      </w:hyperlink>
      <w:r w:rsidRPr="00206194">
        <w:rPr>
          <w:rFonts w:eastAsia="Times New Roman"/>
          <w:sz w:val="24"/>
          <w:szCs w:val="24"/>
          <w:lang w:val="uk-UA" w:eastAsia="uk-UA"/>
        </w:rPr>
        <w:t>, висловленому Верховним Судом у постанові від 08 жовтня 2020 року у справі № 826/3443/18. У цій справі Верховний Суд зазначив, що частина третя </w:t>
      </w:r>
      <w:hyperlink r:id="rId10" w:anchor="300"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статті 33 Закону № 5076-VI</w:t>
        </w:r>
      </w:hyperlink>
      <w:r w:rsidRPr="00206194">
        <w:rPr>
          <w:rFonts w:eastAsia="Times New Roman"/>
          <w:sz w:val="24"/>
          <w:szCs w:val="24"/>
          <w:lang w:val="uk-UA" w:eastAsia="uk-UA"/>
        </w:rPr>
        <w:t> встановлює загальні правила територіальної підвідомчості розгляду скарг</w:t>
      </w:r>
      <w:r w:rsidRPr="00206194">
        <w:rPr>
          <w:rFonts w:eastAsia="Times New Roman"/>
          <w:color w:val="000000"/>
          <w:sz w:val="24"/>
          <w:szCs w:val="24"/>
          <w:lang w:val="uk-UA" w:eastAsia="uk-UA"/>
        </w:rPr>
        <w:t xml:space="preserve">, а наведені положення підпункту 2.3.18 пункту 2.3 розділу ІІ Регламенту Вищої кваліфікаційно-дисциплінарної комісії адвокатури, пункти 22, 23 Положення № 120 є нормами, які конкретизують та допускають за умов об`єктивної неможливості, процедурно здійснити розгляд відповідними кваліфікаційно-дисциплінарними комісіями адвокатури дисциплінарних справи не за робочою </w:t>
      </w:r>
      <w:proofErr w:type="spellStart"/>
      <w:r w:rsidRPr="00206194">
        <w:rPr>
          <w:rFonts w:eastAsia="Times New Roman"/>
          <w:color w:val="000000"/>
          <w:sz w:val="24"/>
          <w:szCs w:val="24"/>
          <w:lang w:val="uk-UA" w:eastAsia="uk-UA"/>
        </w:rPr>
        <w:t>адресою</w:t>
      </w:r>
      <w:proofErr w:type="spellEnd"/>
      <w:r w:rsidRPr="00206194">
        <w:rPr>
          <w:rFonts w:eastAsia="Times New Roman"/>
          <w:color w:val="000000"/>
          <w:sz w:val="24"/>
          <w:szCs w:val="24"/>
          <w:lang w:val="uk-UA" w:eastAsia="uk-UA"/>
        </w:rPr>
        <w:t xml:space="preserve"> реєстрації адвоката.</w:t>
      </w:r>
    </w:p>
    <w:p w14:paraId="628CF73A" w14:textId="4BA0CBF8"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Верховний Суд підкреслив, що кваліфікаційно-дисциплінарна комісія адвокатури у своїй процесуальній діяльності зобов`язана керуватися рішеннями Ради адвокатів України, актами Національної асоціації адвокатів України. Рішення Ради адвокатів України в силу частини першої </w:t>
      </w:r>
      <w:hyperlink r:id="rId11" w:anchor="546"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статті 57 Закону № 5076-VI</w:t>
        </w:r>
      </w:hyperlink>
      <w:r w:rsidRPr="00206194">
        <w:rPr>
          <w:rFonts w:eastAsia="Times New Roman"/>
          <w:sz w:val="24"/>
          <w:szCs w:val="24"/>
          <w:lang w:val="uk-UA" w:eastAsia="uk-UA"/>
        </w:rPr>
        <w:t> є</w:t>
      </w:r>
      <w:r w:rsidRPr="00206194">
        <w:rPr>
          <w:rFonts w:eastAsia="Times New Roman"/>
          <w:color w:val="000000"/>
          <w:sz w:val="24"/>
          <w:szCs w:val="24"/>
          <w:lang w:val="uk-UA" w:eastAsia="uk-UA"/>
        </w:rPr>
        <w:t xml:space="preserve"> обов`язковими до виконання. Компетенція Ради адвокатів України дає право у межах повноважень та у спосіб, що </w:t>
      </w:r>
      <w:r w:rsidRPr="00206194">
        <w:rPr>
          <w:rFonts w:eastAsia="Times New Roman"/>
          <w:sz w:val="24"/>
          <w:szCs w:val="24"/>
          <w:lang w:val="uk-UA" w:eastAsia="uk-UA"/>
        </w:rPr>
        <w:t>визначений </w:t>
      </w:r>
      <w:hyperlink r:id="rId12"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Законом</w:t>
        </w:r>
      </w:hyperlink>
      <w:r w:rsidRPr="00206194">
        <w:rPr>
          <w:rFonts w:eastAsia="Times New Roman"/>
          <w:sz w:val="24"/>
          <w:szCs w:val="24"/>
          <w:lang w:val="uk-UA" w:eastAsia="uk-UA"/>
        </w:rPr>
        <w:t> деталізувати у своїх рішеннях певні процедурні моменти діяльності Кваліфікаційно-дисциплінарної комісії адвокатури та Вищої кваліфікаційно-дисциплінарної комісії адвокатури, зокрема, при наявності певних умов, які не відображенні в </w:t>
      </w:r>
      <w:hyperlink r:id="rId13" w:anchor="300"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статті 33 Закону № 5076-VI</w:t>
        </w:r>
      </w:hyperlink>
      <w:r w:rsidRPr="00206194">
        <w:rPr>
          <w:rFonts w:eastAsia="Times New Roman"/>
          <w:sz w:val="24"/>
          <w:szCs w:val="24"/>
          <w:lang w:val="uk-UA" w:eastAsia="uk-UA"/>
        </w:rPr>
        <w:t xml:space="preserve"> перенаправлення скарги на дії </w:t>
      </w:r>
      <w:r w:rsidRPr="00206194">
        <w:rPr>
          <w:rFonts w:eastAsia="Times New Roman"/>
          <w:color w:val="000000"/>
          <w:sz w:val="24"/>
          <w:szCs w:val="24"/>
          <w:lang w:val="uk-UA" w:eastAsia="uk-UA"/>
        </w:rPr>
        <w:t>адвоката до іншої Кваліфікаційно-дисциплінарної комісії адвокатури для подальшого розгляду та прийняття рішення, що не порушує при цьому положення вказаної статті, а навпаки регулює дотримання принципу правової визначеності. Як указав Верховний Суд, такий його висновок узгоджується із висновком, викладеним у постанові Верховного Суду від 27 травня 2020 року у справі № 826/5376/17. Вказане дає підстави для висновку, що органи адвокатського самоврядування зобов`язані входити до системи Національної асоціації адвокатів України, керуватися Статутом НААУ, їх актами.</w:t>
      </w:r>
    </w:p>
    <w:p w14:paraId="19B218EC" w14:textId="7835FDD0" w:rsidR="00770B86" w:rsidRPr="00206194" w:rsidRDefault="00770B86" w:rsidP="00894AE8">
      <w:pPr>
        <w:ind w:right="-5" w:firstLine="709"/>
        <w:jc w:val="both"/>
        <w:rPr>
          <w:rFonts w:eastAsia="Times New Roman"/>
          <w:color w:val="000000"/>
          <w:sz w:val="24"/>
          <w:szCs w:val="24"/>
          <w:lang w:val="uk-UA" w:eastAsia="uk-UA"/>
        </w:rPr>
      </w:pPr>
      <w:r w:rsidRPr="00206194">
        <w:rPr>
          <w:rFonts w:eastAsia="Times New Roman"/>
          <w:color w:val="000000"/>
          <w:sz w:val="24"/>
          <w:szCs w:val="24"/>
          <w:lang w:val="uk-UA" w:eastAsia="uk-UA"/>
        </w:rPr>
        <w:t>Суд зазначає, що правове регулювання та обставини справи у справі № 826/3443/18, в якій Верховний Суд висловив позицію, не є тотожними до справ, що розглядається. Проте наведений підхід щодо застосування частини третьої </w:t>
      </w:r>
      <w:hyperlink r:id="rId14" w:anchor="300" w:tgtFrame="_blank" w:tooltip="Про адвокатуру та адвокатську діяльність; нормативно-правовий акт № 5076-VI від 05.07.2012, ВР України" w:history="1">
        <w:r w:rsidRPr="00206194">
          <w:rPr>
            <w:rFonts w:eastAsia="Times New Roman"/>
            <w:sz w:val="24"/>
            <w:szCs w:val="24"/>
            <w:lang w:val="uk-UA" w:eastAsia="uk-UA"/>
          </w:rPr>
          <w:t>статті 33 Закону № 5076-VI</w:t>
        </w:r>
      </w:hyperlink>
      <w:r w:rsidRPr="00206194">
        <w:rPr>
          <w:rFonts w:eastAsia="Times New Roman"/>
          <w:sz w:val="24"/>
          <w:szCs w:val="24"/>
          <w:lang w:val="uk-UA" w:eastAsia="uk-UA"/>
        </w:rPr>
        <w:t> п</w:t>
      </w:r>
      <w:r w:rsidRPr="00206194">
        <w:rPr>
          <w:rFonts w:eastAsia="Times New Roman"/>
          <w:color w:val="000000"/>
          <w:sz w:val="24"/>
          <w:szCs w:val="24"/>
          <w:lang w:val="uk-UA" w:eastAsia="uk-UA"/>
        </w:rPr>
        <w:t xml:space="preserve">ідлягає застосуванню до спірних правовідносин… Регламент чітко визначає умови та підстави, за яких Голова Вищої Кваліфікаційно-дисциплінарної комісії адвокатури має право скеровувати скарги до кваліфікаційно-дисциплінарної комісії іншого регіону, що унеможливлює його суб`єктивний вибір, оскільки всі дії Голови цієї комісії регламентуються встановленими нормами. Механізм передачі скарг розроблений з метою забезпечення ефективності, неупередженості та об`єктивності в їх розгляді. Таким чином, встановлена Регламентом процедура не суперечить принципу верховенства права, а навпаки сприяє його дотриманню, забезпечуючи належний порядок розгляду скарг. Отже твердження адвоката Криворучко Л.С., про порушення КДКА Полтавської області процедури розгляду дисциплінарної справи </w:t>
      </w:r>
      <w:r w:rsidRPr="00206194">
        <w:rPr>
          <w:rFonts w:eastAsia="Times New Roman"/>
          <w:color w:val="000000"/>
          <w:sz w:val="24"/>
          <w:szCs w:val="24"/>
          <w:lang w:val="uk-UA" w:eastAsia="uk-UA"/>
        </w:rPr>
        <w:lastRenderedPageBreak/>
        <w:t>спростовуються вищенаведеним.</w:t>
      </w:r>
    </w:p>
    <w:p w14:paraId="7003188C" w14:textId="0DAE4E0C" w:rsidR="00265C26" w:rsidRPr="00206194" w:rsidRDefault="00265C26" w:rsidP="00894AE8">
      <w:pPr>
        <w:widowControl/>
        <w:autoSpaceDE/>
        <w:autoSpaceDN/>
        <w:adjustRightInd/>
        <w:ind w:right="-5" w:firstLine="709"/>
        <w:jc w:val="both"/>
        <w:rPr>
          <w:rFonts w:eastAsia="Times New Roman"/>
          <w:sz w:val="24"/>
          <w:szCs w:val="24"/>
          <w:lang w:val="uk-UA"/>
        </w:rPr>
      </w:pPr>
      <w:r w:rsidRPr="00206194">
        <w:rPr>
          <w:rFonts w:eastAsia="Times New Roman"/>
          <w:sz w:val="24"/>
          <w:szCs w:val="24"/>
          <w:lang w:val="uk-UA"/>
        </w:rPr>
        <w:t>Висновок Дослідницької служби Верховної Ради України від 30 січня 2025 року «Парламентського дослідження щодо актуальних проблем правових засад організації і діяльності адвокатури в Україні та адвокатського самоврядування, гарантованого державою» на який  посилається адвокат Криворучко Л.С. згідно з Положенням про Дослідницьку службу Верховної Ради України, затвердженим розпорядженням Голови Верховної Ради України від 11 серпня 2022 року № 438, Дослідницька служба є установою, що здійснює науково-дослідницьке та інформаційно-аналітичне забезпечення діяльності Верховної Ради України.</w:t>
      </w:r>
    </w:p>
    <w:p w14:paraId="41D19803" w14:textId="72F4CFFD" w:rsidR="00265C26" w:rsidRPr="00206194" w:rsidRDefault="00265C26" w:rsidP="00894AE8">
      <w:pPr>
        <w:widowControl/>
        <w:autoSpaceDE/>
        <w:autoSpaceDN/>
        <w:adjustRightInd/>
        <w:ind w:right="-5" w:firstLine="709"/>
        <w:jc w:val="both"/>
        <w:rPr>
          <w:rFonts w:eastAsia="Times New Roman"/>
          <w:sz w:val="24"/>
          <w:szCs w:val="24"/>
          <w:lang w:val="uk-UA"/>
        </w:rPr>
      </w:pPr>
      <w:r w:rsidRPr="00206194">
        <w:rPr>
          <w:rFonts w:eastAsia="Times New Roman"/>
          <w:sz w:val="24"/>
          <w:szCs w:val="24"/>
          <w:lang w:val="uk-UA"/>
        </w:rPr>
        <w:t>Дослідницька служба готує аналітичні та інформаційні матеріали, зокрема парламентські дослідження, які є комплексними аналітичними добірками з актуальних проблем державної політики.</w:t>
      </w:r>
    </w:p>
    <w:p w14:paraId="27EDBD0A" w14:textId="34DC0E81" w:rsidR="00265C26" w:rsidRPr="00206194" w:rsidRDefault="00265C26" w:rsidP="00894AE8">
      <w:pPr>
        <w:widowControl/>
        <w:autoSpaceDE/>
        <w:autoSpaceDN/>
        <w:adjustRightInd/>
        <w:ind w:right="-5" w:firstLine="709"/>
        <w:jc w:val="both"/>
        <w:rPr>
          <w:rFonts w:eastAsia="Times New Roman"/>
          <w:sz w:val="24"/>
          <w:szCs w:val="24"/>
          <w:lang w:val="uk-UA"/>
        </w:rPr>
      </w:pPr>
      <w:bookmarkStart w:id="4" w:name="_Hlk207009137"/>
      <w:r w:rsidRPr="00206194">
        <w:rPr>
          <w:rFonts w:eastAsia="Times New Roman"/>
          <w:sz w:val="24"/>
          <w:szCs w:val="24"/>
          <w:lang w:val="uk-UA"/>
        </w:rPr>
        <w:t>Аналітичні та інформаційні матеріали, підготовлені Дослідницькою службою, не є офіційною інформацією Верховної Ради України, її органів або посадових осіб.</w:t>
      </w:r>
      <w:r w:rsidRPr="00206194">
        <w:rPr>
          <w:rFonts w:eastAsia="Times New Roman"/>
          <w:sz w:val="22"/>
          <w:szCs w:val="22"/>
          <w:lang w:val="uk-UA"/>
        </w:rPr>
        <w:t xml:space="preserve"> Таким чином, </w:t>
      </w:r>
      <w:r w:rsidRPr="00206194">
        <w:rPr>
          <w:rFonts w:eastAsia="Times New Roman"/>
          <w:sz w:val="24"/>
          <w:szCs w:val="24"/>
          <w:lang w:val="uk-UA"/>
        </w:rPr>
        <w:t xml:space="preserve">Парламентське дослідження не є джерелом права і не має юридичної сили. </w:t>
      </w:r>
      <w:bookmarkEnd w:id="4"/>
    </w:p>
    <w:p w14:paraId="0E88D688" w14:textId="222628F7" w:rsidR="00A27BF6" w:rsidRPr="00206194" w:rsidRDefault="00A27BF6" w:rsidP="00894AE8">
      <w:pPr>
        <w:ind w:right="-5" w:firstLine="709"/>
        <w:jc w:val="both"/>
        <w:rPr>
          <w:sz w:val="24"/>
          <w:szCs w:val="24"/>
          <w:lang w:val="uk-UA"/>
        </w:rPr>
      </w:pPr>
      <w:r w:rsidRPr="00206194">
        <w:rPr>
          <w:sz w:val="22"/>
          <w:szCs w:val="22"/>
          <w:lang w:val="uk-UA"/>
        </w:rPr>
        <w:t xml:space="preserve"> </w:t>
      </w:r>
      <w:r w:rsidRPr="00206194">
        <w:rPr>
          <w:sz w:val="24"/>
          <w:szCs w:val="24"/>
          <w:lang w:val="uk-UA"/>
        </w:rPr>
        <w:t>Згідно ст.</w:t>
      </w:r>
      <w:r w:rsidR="00894AE8">
        <w:rPr>
          <w:sz w:val="24"/>
          <w:szCs w:val="24"/>
          <w:lang w:val="uk-UA"/>
        </w:rPr>
        <w:t xml:space="preserve"> </w:t>
      </w:r>
      <w:r w:rsidRPr="00206194">
        <w:rPr>
          <w:sz w:val="24"/>
          <w:szCs w:val="24"/>
          <w:lang w:val="uk-UA"/>
        </w:rPr>
        <w:t xml:space="preserve">1 Закону України «Про громадські об’єднання» громадське об’єднання- це добровільну об’єднання фізичних осіб та/або юридичних осіб приватного права для здійснення та захисту прав і свобод, задоволення суспільних, зокрема економічних, соціальних, культурних, екологічних та інших інтересів. </w:t>
      </w:r>
    </w:p>
    <w:p w14:paraId="7C151EAD" w14:textId="2ED4B25E" w:rsidR="00A27BF6" w:rsidRPr="00206194" w:rsidRDefault="00A27BF6" w:rsidP="00894AE8">
      <w:pPr>
        <w:ind w:right="-5" w:firstLine="709"/>
        <w:jc w:val="both"/>
        <w:rPr>
          <w:sz w:val="24"/>
          <w:szCs w:val="24"/>
          <w:lang w:val="uk-UA"/>
        </w:rPr>
      </w:pPr>
      <w:r w:rsidRPr="00206194">
        <w:rPr>
          <w:sz w:val="24"/>
          <w:szCs w:val="24"/>
          <w:lang w:val="uk-UA"/>
        </w:rPr>
        <w:t>Відповідно до ст.</w:t>
      </w:r>
      <w:r w:rsidR="00894AE8">
        <w:rPr>
          <w:sz w:val="24"/>
          <w:szCs w:val="24"/>
          <w:lang w:val="uk-UA"/>
        </w:rPr>
        <w:t xml:space="preserve"> </w:t>
      </w:r>
      <w:r w:rsidRPr="00206194">
        <w:rPr>
          <w:sz w:val="24"/>
          <w:szCs w:val="24"/>
          <w:lang w:val="uk-UA"/>
        </w:rPr>
        <w:t>21 Закону України « Про громадські об’єднання» для здійснення своєї мети</w:t>
      </w:r>
      <w:r w:rsidR="00894AE8">
        <w:rPr>
          <w:sz w:val="24"/>
          <w:szCs w:val="24"/>
          <w:lang w:val="uk-UA"/>
        </w:rPr>
        <w:t xml:space="preserve"> </w:t>
      </w:r>
      <w:r w:rsidRPr="00206194">
        <w:rPr>
          <w:sz w:val="24"/>
          <w:szCs w:val="24"/>
          <w:lang w:val="uk-UA"/>
        </w:rPr>
        <w:t xml:space="preserve">(цілей) громадське об’єднання має право: </w:t>
      </w:r>
      <w:r w:rsidR="00872222" w:rsidRPr="00206194">
        <w:rPr>
          <w:sz w:val="24"/>
          <w:szCs w:val="24"/>
          <w:lang w:val="uk-UA"/>
        </w:rPr>
        <w:t>1</w:t>
      </w:r>
      <w:r w:rsidRPr="00206194">
        <w:rPr>
          <w:sz w:val="24"/>
          <w:szCs w:val="24"/>
          <w:lang w:val="uk-UA"/>
        </w:rPr>
        <w:t>) вільно поширювати інформацію про свою діяльність</w:t>
      </w:r>
      <w:r w:rsidR="00872222" w:rsidRPr="00206194">
        <w:rPr>
          <w:sz w:val="24"/>
          <w:szCs w:val="24"/>
          <w:lang w:val="uk-UA"/>
        </w:rPr>
        <w:t>, пропагувати свою мету</w:t>
      </w:r>
      <w:r w:rsidR="00894AE8">
        <w:rPr>
          <w:sz w:val="24"/>
          <w:szCs w:val="24"/>
          <w:lang w:val="uk-UA"/>
        </w:rPr>
        <w:t xml:space="preserve"> </w:t>
      </w:r>
      <w:r w:rsidR="00872222" w:rsidRPr="00206194">
        <w:rPr>
          <w:sz w:val="24"/>
          <w:szCs w:val="24"/>
          <w:lang w:val="uk-UA"/>
        </w:rPr>
        <w:t>(цілі); 2) звертатися у порядку визначеному законом до органів державної влади, органів влади Автономної Республіки Крим, органів місцевого самоврядування, їх посадових і службових осіб з пропозиціями(зауваженнями), заявами(клопотаннями), скаргами; 3) одержувати в порядку, визначеному законом, публічну інформацію , що знаходиться у володінні суб’єкта владних повноважень, інших розпорядників публічної інформації; 4) брати участь, в порядку визначеному законодавством, у розробленні проектів нормативно-правових актів, що видаються органами державної влади, органами влади Автономної Республіки Крим, органами місцевого самоврядування і стосуються сфери діяльності громадського об’єднання та важливих питань, державного і суспільного життя;5) проводити мирні зібрання; 6) здійснювати інші права, не заборонені законом. А згідно частини 2 цієї статті громадське об’єднання зі статусом юридичної особи, має право зокрема, бути учасником цивільно-правових відносин, набувати майнові та немайнові права відповідно до законодавства.</w:t>
      </w:r>
    </w:p>
    <w:p w14:paraId="57069F01" w14:textId="790A1464" w:rsidR="00976847" w:rsidRPr="00206194" w:rsidRDefault="00770B86" w:rsidP="00894AE8">
      <w:pPr>
        <w:ind w:right="-5" w:firstLine="709"/>
        <w:jc w:val="both"/>
        <w:rPr>
          <w:sz w:val="24"/>
          <w:szCs w:val="24"/>
          <w:lang w:val="uk-UA"/>
        </w:rPr>
      </w:pPr>
      <w:r w:rsidRPr="00206194">
        <w:rPr>
          <w:sz w:val="24"/>
          <w:szCs w:val="24"/>
          <w:lang w:val="uk-UA"/>
        </w:rPr>
        <w:t xml:space="preserve">   </w:t>
      </w:r>
      <w:r w:rsidR="00093D36" w:rsidRPr="00206194">
        <w:rPr>
          <w:sz w:val="24"/>
          <w:szCs w:val="24"/>
          <w:lang w:val="uk-UA"/>
        </w:rPr>
        <w:t xml:space="preserve"> </w:t>
      </w:r>
      <w:r w:rsidR="00976847" w:rsidRPr="00206194">
        <w:rPr>
          <w:sz w:val="24"/>
          <w:szCs w:val="24"/>
          <w:lang w:val="uk-UA"/>
        </w:rPr>
        <w:t>За ч.</w:t>
      </w:r>
      <w:r w:rsidR="00894AE8">
        <w:rPr>
          <w:sz w:val="24"/>
          <w:szCs w:val="24"/>
          <w:lang w:val="uk-UA"/>
        </w:rPr>
        <w:t xml:space="preserve"> </w:t>
      </w:r>
      <w:r w:rsidR="00976847" w:rsidRPr="00206194">
        <w:rPr>
          <w:sz w:val="24"/>
          <w:szCs w:val="24"/>
          <w:lang w:val="uk-UA"/>
        </w:rPr>
        <w:t>2 ст.</w:t>
      </w:r>
      <w:r w:rsidR="00894AE8">
        <w:rPr>
          <w:sz w:val="24"/>
          <w:szCs w:val="24"/>
          <w:lang w:val="uk-UA"/>
        </w:rPr>
        <w:t xml:space="preserve"> </w:t>
      </w:r>
      <w:r w:rsidR="00976847" w:rsidRPr="00206194">
        <w:rPr>
          <w:sz w:val="24"/>
          <w:szCs w:val="24"/>
          <w:lang w:val="uk-UA"/>
        </w:rPr>
        <w:t>31 Закону України «Про громадські об’єднання» громадські об’єднання, відокремлені підрозділи іноземних неурядових організацій за порушення законодавства несуть відповідальність передбачену цим та іншими законами України. Отже</w:t>
      </w:r>
      <w:r w:rsidR="00894AE8">
        <w:rPr>
          <w:sz w:val="24"/>
          <w:szCs w:val="24"/>
          <w:lang w:val="uk-UA"/>
        </w:rPr>
        <w:t>,</w:t>
      </w:r>
      <w:r w:rsidR="00976847" w:rsidRPr="00206194">
        <w:rPr>
          <w:sz w:val="24"/>
          <w:szCs w:val="24"/>
          <w:lang w:val="uk-UA"/>
        </w:rPr>
        <w:t xml:space="preserve"> несуть самостійну відповідальність за свою діяльність.</w:t>
      </w:r>
    </w:p>
    <w:p w14:paraId="4D837FF9" w14:textId="72BDC4BA" w:rsidR="00093D36" w:rsidRPr="00206194" w:rsidRDefault="00872222" w:rsidP="00894AE8">
      <w:pPr>
        <w:ind w:right="-5" w:firstLine="709"/>
        <w:jc w:val="both"/>
        <w:rPr>
          <w:sz w:val="24"/>
          <w:szCs w:val="24"/>
          <w:lang w:val="uk-UA"/>
        </w:rPr>
      </w:pPr>
      <w:r w:rsidRPr="00206194">
        <w:rPr>
          <w:sz w:val="24"/>
          <w:szCs w:val="24"/>
          <w:lang w:val="uk-UA"/>
        </w:rPr>
        <w:t>Таким чином, громадське об’єднання зі статусом юридичної особи є окремими  суб’єктом правових відносин, який нанесе самостійну відповідальність за свою діяльність.</w:t>
      </w:r>
    </w:p>
    <w:p w14:paraId="618FEC34" w14:textId="71B6B09B" w:rsidR="00F0607D" w:rsidRPr="00206194" w:rsidRDefault="00F0607D" w:rsidP="00894AE8">
      <w:pPr>
        <w:widowControl/>
        <w:autoSpaceDE/>
        <w:autoSpaceDN/>
        <w:adjustRightInd/>
        <w:ind w:right="-5" w:firstLine="709"/>
        <w:jc w:val="both"/>
        <w:rPr>
          <w:sz w:val="24"/>
          <w:szCs w:val="24"/>
          <w:lang w:val="uk-UA"/>
        </w:rPr>
      </w:pPr>
      <w:r w:rsidRPr="00206194">
        <w:rPr>
          <w:sz w:val="24"/>
          <w:szCs w:val="24"/>
          <w:lang w:val="uk-UA"/>
        </w:rPr>
        <w:t xml:space="preserve">Адвокат Криворучко Л.С. у своєму поясненні вказала, що зазначена адвокатом </w:t>
      </w:r>
      <w:r w:rsidR="005C2B4B">
        <w:rPr>
          <w:sz w:val="24"/>
          <w:szCs w:val="24"/>
          <w:lang w:val="uk-UA"/>
        </w:rPr>
        <w:t>Особою_1</w:t>
      </w:r>
      <w:r w:rsidRPr="00206194">
        <w:rPr>
          <w:sz w:val="24"/>
          <w:szCs w:val="24"/>
          <w:lang w:val="uk-UA"/>
        </w:rPr>
        <w:t xml:space="preserve"> сторінка у мережі Інтернет у соціальній мережі </w:t>
      </w:r>
      <w:r w:rsidR="005C2B4B">
        <w:rPr>
          <w:sz w:val="24"/>
          <w:szCs w:val="24"/>
          <w:lang w:val="uk-UA"/>
        </w:rPr>
        <w:t>«</w:t>
      </w:r>
      <w:proofErr w:type="spellStart"/>
      <w:r w:rsidRPr="00206194">
        <w:rPr>
          <w:sz w:val="24"/>
          <w:szCs w:val="24"/>
          <w:lang w:val="uk-UA"/>
        </w:rPr>
        <w:t>Facebook</w:t>
      </w:r>
      <w:proofErr w:type="spellEnd"/>
      <w:r w:rsidR="005C2B4B">
        <w:rPr>
          <w:sz w:val="24"/>
          <w:szCs w:val="24"/>
          <w:lang w:val="uk-UA"/>
        </w:rPr>
        <w:t>»</w:t>
      </w:r>
      <w:r w:rsidRPr="00206194">
        <w:rPr>
          <w:sz w:val="24"/>
          <w:szCs w:val="24"/>
          <w:lang w:val="uk-UA"/>
        </w:rPr>
        <w:t xml:space="preserve"> їй не належить, оскільки офіційна сторінка міститься за зовсім іншим посиланням (</w:t>
      </w:r>
      <w:r w:rsidRPr="005C2B4B">
        <w:rPr>
          <w:sz w:val="24"/>
          <w:szCs w:val="24"/>
          <w:lang w:val="uk-UA"/>
        </w:rPr>
        <w:t>https://</w:t>
      </w:r>
      <w:r w:rsidR="005C2B4B">
        <w:rPr>
          <w:sz w:val="24"/>
          <w:szCs w:val="24"/>
          <w:lang w:val="uk-UA"/>
        </w:rPr>
        <w:t>***</w:t>
      </w:r>
      <w:r w:rsidRPr="00206194">
        <w:rPr>
          <w:sz w:val="24"/>
          <w:szCs w:val="24"/>
          <w:lang w:val="uk-UA"/>
        </w:rPr>
        <w:t>).</w:t>
      </w:r>
      <w:r w:rsidR="00C65BCB" w:rsidRPr="00206194">
        <w:rPr>
          <w:sz w:val="24"/>
          <w:szCs w:val="24"/>
          <w:lang w:val="uk-UA"/>
        </w:rPr>
        <w:t xml:space="preserve"> </w:t>
      </w:r>
      <w:r w:rsidRPr="00206194">
        <w:rPr>
          <w:sz w:val="24"/>
          <w:szCs w:val="24"/>
          <w:lang w:val="uk-UA"/>
        </w:rPr>
        <w:t xml:space="preserve">Остання публікація нею здійснена 18.06.2024 року, але жодного слова або фрази відносно адвоката </w:t>
      </w:r>
      <w:r w:rsidR="005C2B4B">
        <w:rPr>
          <w:sz w:val="24"/>
          <w:szCs w:val="24"/>
          <w:lang w:val="uk-UA"/>
        </w:rPr>
        <w:t>Особи_1</w:t>
      </w:r>
      <w:r w:rsidRPr="00206194">
        <w:rPr>
          <w:sz w:val="24"/>
          <w:szCs w:val="24"/>
          <w:lang w:val="uk-UA"/>
        </w:rPr>
        <w:t xml:space="preserve"> не містить.</w:t>
      </w:r>
    </w:p>
    <w:p w14:paraId="69657A6E" w14:textId="26C51B76" w:rsidR="00F0607D" w:rsidRPr="00206194" w:rsidRDefault="00F0607D" w:rsidP="00894AE8">
      <w:pPr>
        <w:widowControl/>
        <w:autoSpaceDE/>
        <w:autoSpaceDN/>
        <w:adjustRightInd/>
        <w:ind w:right="-5" w:firstLine="709"/>
        <w:jc w:val="both"/>
        <w:rPr>
          <w:sz w:val="24"/>
          <w:szCs w:val="24"/>
          <w:lang w:val="uk-UA"/>
        </w:rPr>
      </w:pPr>
      <w:r w:rsidRPr="00206194">
        <w:rPr>
          <w:sz w:val="24"/>
          <w:szCs w:val="24"/>
          <w:lang w:val="uk-UA"/>
        </w:rPr>
        <w:t xml:space="preserve">Починаючи з травня 2023 року інтернет видання: </w:t>
      </w:r>
      <w:r w:rsidR="00894AE8">
        <w:rPr>
          <w:sz w:val="24"/>
          <w:szCs w:val="24"/>
          <w:lang w:val="uk-UA"/>
        </w:rPr>
        <w:t>«</w:t>
      </w:r>
      <w:r w:rsidRPr="00206194">
        <w:rPr>
          <w:sz w:val="24"/>
          <w:szCs w:val="24"/>
          <w:lang w:val="uk-UA"/>
        </w:rPr>
        <w:t xml:space="preserve">NGL </w:t>
      </w:r>
      <w:proofErr w:type="spellStart"/>
      <w:r w:rsidRPr="00206194">
        <w:rPr>
          <w:sz w:val="24"/>
          <w:szCs w:val="24"/>
          <w:lang w:val="uk-UA"/>
        </w:rPr>
        <w:t>Media</w:t>
      </w:r>
      <w:proofErr w:type="spellEnd"/>
      <w:r w:rsidRPr="00206194">
        <w:rPr>
          <w:sz w:val="24"/>
          <w:szCs w:val="24"/>
          <w:lang w:val="uk-UA"/>
        </w:rPr>
        <w:t>@(Наші гроші. Львів (https://</w:t>
      </w:r>
      <w:r w:rsidR="005C2B4B">
        <w:rPr>
          <w:sz w:val="24"/>
          <w:szCs w:val="24"/>
          <w:lang w:val="uk-UA"/>
        </w:rPr>
        <w:t>***)</w:t>
      </w:r>
      <w:r w:rsidRPr="00206194">
        <w:rPr>
          <w:sz w:val="24"/>
          <w:szCs w:val="24"/>
          <w:lang w:val="uk-UA"/>
        </w:rPr>
        <w:t xml:space="preserve"> та інші чисельні інтернет-видання неодноразово здійснювали публікації про те, що адвокат </w:t>
      </w:r>
      <w:r w:rsidR="005C2B4B">
        <w:rPr>
          <w:sz w:val="24"/>
          <w:szCs w:val="24"/>
          <w:lang w:val="uk-UA"/>
        </w:rPr>
        <w:t>Особа_1 є</w:t>
      </w:r>
      <w:r w:rsidRPr="00206194">
        <w:rPr>
          <w:sz w:val="24"/>
          <w:szCs w:val="24"/>
          <w:lang w:val="uk-UA"/>
        </w:rPr>
        <w:t xml:space="preserve"> фігурантом кримінальних правопорушень за </w:t>
      </w:r>
      <w:proofErr w:type="spellStart"/>
      <w:r w:rsidRPr="00206194">
        <w:rPr>
          <w:sz w:val="24"/>
          <w:szCs w:val="24"/>
          <w:lang w:val="uk-UA"/>
        </w:rPr>
        <w:t>незаконнне</w:t>
      </w:r>
      <w:proofErr w:type="spellEnd"/>
      <w:r w:rsidRPr="00206194">
        <w:rPr>
          <w:sz w:val="24"/>
          <w:szCs w:val="24"/>
          <w:lang w:val="uk-UA"/>
        </w:rPr>
        <w:t xml:space="preserve"> вивезення громадян Укра</w:t>
      </w:r>
      <w:r w:rsidR="00C65BCB" w:rsidRPr="00206194">
        <w:rPr>
          <w:sz w:val="24"/>
          <w:szCs w:val="24"/>
          <w:lang w:val="uk-UA"/>
        </w:rPr>
        <w:t>ї</w:t>
      </w:r>
      <w:r w:rsidRPr="00206194">
        <w:rPr>
          <w:sz w:val="24"/>
          <w:szCs w:val="24"/>
          <w:lang w:val="uk-UA"/>
        </w:rPr>
        <w:t xml:space="preserve">ни за межі території України вчинені організованою групою осіб, зокрема фігурантом кримінального провадження № </w:t>
      </w:r>
      <w:r w:rsidR="005C2B4B">
        <w:rPr>
          <w:sz w:val="24"/>
          <w:szCs w:val="24"/>
          <w:lang w:val="uk-UA"/>
        </w:rPr>
        <w:t>***</w:t>
      </w:r>
      <w:r w:rsidRPr="00206194">
        <w:rPr>
          <w:sz w:val="24"/>
          <w:szCs w:val="24"/>
          <w:lang w:val="uk-UA"/>
        </w:rPr>
        <w:t xml:space="preserve"> від 21.06.2023 року, за ознаками кримінального правопорушення передбаченого ч.</w:t>
      </w:r>
      <w:r w:rsidR="005C2B4B">
        <w:rPr>
          <w:sz w:val="24"/>
          <w:szCs w:val="24"/>
          <w:lang w:val="uk-UA"/>
        </w:rPr>
        <w:t xml:space="preserve"> </w:t>
      </w:r>
      <w:r w:rsidRPr="00206194">
        <w:rPr>
          <w:sz w:val="24"/>
          <w:szCs w:val="24"/>
          <w:lang w:val="uk-UA"/>
        </w:rPr>
        <w:t>3 ст.</w:t>
      </w:r>
      <w:r w:rsidR="005C2B4B">
        <w:rPr>
          <w:sz w:val="24"/>
          <w:szCs w:val="24"/>
          <w:lang w:val="uk-UA"/>
        </w:rPr>
        <w:t xml:space="preserve"> </w:t>
      </w:r>
      <w:r w:rsidRPr="00206194">
        <w:rPr>
          <w:sz w:val="24"/>
          <w:szCs w:val="24"/>
          <w:lang w:val="uk-UA"/>
        </w:rPr>
        <w:t>332 КК України. Наголошує, що публікації розміщено Головою ГО «АФЛК» Криворучко Л.С., а не адвокатом Криворучко Л.С. та мають у своїй основі цитати та публікації  інших видань, які були опубліковані значно раніше ніж розміщені нею на сторінці «</w:t>
      </w:r>
      <w:proofErr w:type="spellStart"/>
      <w:r w:rsidRPr="00206194">
        <w:rPr>
          <w:sz w:val="24"/>
          <w:szCs w:val="24"/>
          <w:lang w:val="uk-UA"/>
        </w:rPr>
        <w:t>Facebook</w:t>
      </w:r>
      <w:proofErr w:type="spellEnd"/>
      <w:r w:rsidRPr="00206194">
        <w:rPr>
          <w:sz w:val="24"/>
          <w:szCs w:val="24"/>
          <w:lang w:val="uk-UA"/>
        </w:rPr>
        <w:t>» виключно</w:t>
      </w:r>
      <w:r w:rsidR="00833662" w:rsidRPr="00206194">
        <w:rPr>
          <w:sz w:val="24"/>
          <w:szCs w:val="24"/>
          <w:lang w:val="uk-UA"/>
        </w:rPr>
        <w:t>, як</w:t>
      </w:r>
      <w:r w:rsidRPr="00206194">
        <w:rPr>
          <w:sz w:val="24"/>
          <w:szCs w:val="24"/>
          <w:lang w:val="uk-UA"/>
        </w:rPr>
        <w:t xml:space="preserve"> Головою громадської організації.</w:t>
      </w:r>
    </w:p>
    <w:p w14:paraId="457AAE51" w14:textId="04EA287B" w:rsidR="00741B6E" w:rsidRPr="00206194" w:rsidRDefault="00A176FB" w:rsidP="00894AE8">
      <w:pPr>
        <w:ind w:right="-5" w:firstLine="709"/>
        <w:jc w:val="both"/>
        <w:rPr>
          <w:sz w:val="24"/>
          <w:szCs w:val="24"/>
          <w:lang w:val="uk-UA"/>
        </w:rPr>
      </w:pPr>
      <w:r w:rsidRPr="00206194">
        <w:rPr>
          <w:sz w:val="24"/>
          <w:szCs w:val="24"/>
          <w:lang w:val="uk-UA"/>
        </w:rPr>
        <w:t>Отже</w:t>
      </w:r>
      <w:r w:rsidR="00894AE8">
        <w:rPr>
          <w:sz w:val="24"/>
          <w:szCs w:val="24"/>
          <w:lang w:val="uk-UA"/>
        </w:rPr>
        <w:t>,</w:t>
      </w:r>
      <w:r w:rsidRPr="00206194">
        <w:rPr>
          <w:sz w:val="24"/>
          <w:szCs w:val="24"/>
          <w:lang w:val="uk-UA"/>
        </w:rPr>
        <w:t xml:space="preserve"> КДКА Полтавської області у складі дисциплінарної палати прийшла до </w:t>
      </w:r>
      <w:r w:rsidRPr="00206194">
        <w:rPr>
          <w:sz w:val="24"/>
          <w:szCs w:val="24"/>
          <w:lang w:val="uk-UA"/>
        </w:rPr>
        <w:lastRenderedPageBreak/>
        <w:t xml:space="preserve">висновку, що </w:t>
      </w:r>
      <w:r w:rsidR="00F0607D" w:rsidRPr="00206194">
        <w:rPr>
          <w:sz w:val="24"/>
          <w:szCs w:val="24"/>
          <w:lang w:val="uk-UA"/>
        </w:rPr>
        <w:t xml:space="preserve">  </w:t>
      </w:r>
      <w:r w:rsidRPr="00206194">
        <w:rPr>
          <w:sz w:val="24"/>
          <w:szCs w:val="24"/>
          <w:lang w:val="uk-UA"/>
        </w:rPr>
        <w:t>ф</w:t>
      </w:r>
      <w:r w:rsidR="00F0607D" w:rsidRPr="00206194">
        <w:rPr>
          <w:sz w:val="24"/>
          <w:szCs w:val="24"/>
          <w:lang w:val="uk-UA"/>
        </w:rPr>
        <w:t>акти зазначені адвокатом Криворучко Л.С. у своєму поясненні не спростовані, а</w:t>
      </w:r>
      <w:r w:rsidR="00700679" w:rsidRPr="00206194">
        <w:rPr>
          <w:sz w:val="24"/>
          <w:szCs w:val="24"/>
          <w:lang w:val="uk-UA"/>
        </w:rPr>
        <w:t xml:space="preserve"> </w:t>
      </w:r>
      <w:r w:rsidR="00F0607D" w:rsidRPr="00206194">
        <w:rPr>
          <w:sz w:val="24"/>
          <w:szCs w:val="24"/>
          <w:lang w:val="uk-UA"/>
        </w:rPr>
        <w:t>м</w:t>
      </w:r>
      <w:r w:rsidR="00700679" w:rsidRPr="00206194">
        <w:rPr>
          <w:sz w:val="24"/>
          <w:szCs w:val="24"/>
          <w:lang w:val="uk-UA"/>
        </w:rPr>
        <w:t>атеріали дисциплінарної справи не містять належних та допустимих доказів розміщення відповідних публікацій</w:t>
      </w:r>
      <w:r w:rsidR="00F0607D" w:rsidRPr="00206194">
        <w:rPr>
          <w:sz w:val="24"/>
          <w:szCs w:val="24"/>
          <w:lang w:val="uk-UA"/>
        </w:rPr>
        <w:t xml:space="preserve"> 27.03.2025 року у мережі «</w:t>
      </w:r>
      <w:proofErr w:type="spellStart"/>
      <w:r w:rsidR="00F0607D" w:rsidRPr="00206194">
        <w:rPr>
          <w:sz w:val="24"/>
          <w:szCs w:val="24"/>
          <w:lang w:val="uk-UA"/>
        </w:rPr>
        <w:t>Facebook</w:t>
      </w:r>
      <w:proofErr w:type="spellEnd"/>
      <w:r w:rsidR="00F0607D" w:rsidRPr="00206194">
        <w:rPr>
          <w:sz w:val="24"/>
          <w:szCs w:val="24"/>
          <w:lang w:val="uk-UA"/>
        </w:rPr>
        <w:t xml:space="preserve">» </w:t>
      </w:r>
      <w:r w:rsidR="00C65BCB" w:rsidRPr="00206194">
        <w:rPr>
          <w:sz w:val="24"/>
          <w:szCs w:val="24"/>
          <w:lang w:val="uk-UA"/>
        </w:rPr>
        <w:t xml:space="preserve">та інших </w:t>
      </w:r>
      <w:r w:rsidR="00700679" w:rsidRPr="00206194">
        <w:rPr>
          <w:sz w:val="24"/>
          <w:szCs w:val="24"/>
          <w:lang w:val="uk-UA"/>
        </w:rPr>
        <w:t xml:space="preserve"> саме адвокатом Криворучко Л.С., а не громадською організацією «</w:t>
      </w:r>
      <w:r w:rsidR="0090666D" w:rsidRPr="00206194">
        <w:rPr>
          <w:sz w:val="24"/>
          <w:szCs w:val="24"/>
          <w:lang w:val="uk-UA"/>
        </w:rPr>
        <w:t>Антикорупційний фронт Лариси Криворучко»</w:t>
      </w:r>
      <w:r w:rsidR="00700679" w:rsidRPr="00206194">
        <w:rPr>
          <w:sz w:val="24"/>
          <w:szCs w:val="24"/>
          <w:lang w:val="uk-UA"/>
        </w:rPr>
        <w:t xml:space="preserve"> </w:t>
      </w:r>
      <w:r w:rsidR="00BC4455" w:rsidRPr="00206194">
        <w:rPr>
          <w:sz w:val="24"/>
          <w:szCs w:val="24"/>
          <w:lang w:val="uk-UA"/>
        </w:rPr>
        <w:t>або її головою.</w:t>
      </w:r>
    </w:p>
    <w:p w14:paraId="48D162A7" w14:textId="261FB0E8" w:rsidR="00093D36" w:rsidRPr="00894AE8" w:rsidRDefault="00093D36" w:rsidP="00894AE8">
      <w:pPr>
        <w:ind w:right="-5" w:firstLine="709"/>
        <w:jc w:val="both"/>
        <w:rPr>
          <w:sz w:val="24"/>
          <w:szCs w:val="24"/>
          <w:lang w:val="uk-UA"/>
        </w:rPr>
      </w:pPr>
      <w:r w:rsidRPr="00206194">
        <w:rPr>
          <w:sz w:val="24"/>
          <w:szCs w:val="24"/>
          <w:lang w:val="uk-UA"/>
        </w:rPr>
        <w:t xml:space="preserve">Дисциплінарне провадження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w:t>
      </w:r>
      <w:r w:rsidRPr="00894AE8">
        <w:rPr>
          <w:sz w:val="24"/>
          <w:szCs w:val="24"/>
          <w:lang w:val="uk-UA"/>
        </w:rPr>
        <w:t xml:space="preserve">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w:t>
      </w:r>
      <w:proofErr w:type="spellStart"/>
      <w:r w:rsidRPr="00894AE8">
        <w:rPr>
          <w:sz w:val="24"/>
          <w:szCs w:val="24"/>
          <w:lang w:val="uk-UA"/>
        </w:rPr>
        <w:t>тлумачаться</w:t>
      </w:r>
      <w:proofErr w:type="spellEnd"/>
      <w:r w:rsidRPr="00894AE8">
        <w:rPr>
          <w:sz w:val="24"/>
          <w:szCs w:val="24"/>
          <w:lang w:val="uk-UA"/>
        </w:rPr>
        <w:t xml:space="preserve"> на його користь.</w:t>
      </w:r>
    </w:p>
    <w:p w14:paraId="23C2696D" w14:textId="265AC8A7" w:rsidR="00093D36" w:rsidRPr="00894AE8" w:rsidRDefault="00093D36" w:rsidP="00894AE8">
      <w:pPr>
        <w:pStyle w:val="rvps2"/>
        <w:shd w:val="clear" w:color="auto" w:fill="FFFFFF"/>
        <w:spacing w:before="0" w:beforeAutospacing="0" w:after="0" w:afterAutospacing="0"/>
        <w:ind w:right="-5" w:firstLine="709"/>
        <w:jc w:val="both"/>
      </w:pPr>
      <w:r w:rsidRPr="00894AE8">
        <w:t>З огляду на фактичні обставини дисциплінарної справи КДКА Полтавської області у складі дисциплінарної палати дійшла до висновку, про відсутність в діях адвоката Криворучко</w:t>
      </w:r>
      <w:r w:rsidR="00894AE8">
        <w:t> </w:t>
      </w:r>
      <w:r w:rsidRPr="00894AE8">
        <w:t>Л.С. складу дисциплінарного проступку.</w:t>
      </w:r>
    </w:p>
    <w:p w14:paraId="384067E0" w14:textId="7489CEBB" w:rsidR="00093D36" w:rsidRPr="00206194" w:rsidRDefault="00093D36" w:rsidP="00894AE8">
      <w:pPr>
        <w:ind w:right="-5" w:firstLine="709"/>
        <w:jc w:val="both"/>
        <w:rPr>
          <w:sz w:val="24"/>
          <w:szCs w:val="24"/>
          <w:lang w:val="uk-UA"/>
        </w:rPr>
      </w:pPr>
      <w:r w:rsidRPr="00206194">
        <w:rPr>
          <w:sz w:val="24"/>
          <w:szCs w:val="24"/>
          <w:lang w:val="uk-UA"/>
        </w:rPr>
        <w:t xml:space="preserve">На підставі викладеного, керуючись ст. ст. 33, 34, 41, ч. 5 ст. 50 Закону України </w:t>
      </w:r>
      <w:r w:rsidR="00894AE8">
        <w:rPr>
          <w:sz w:val="24"/>
          <w:szCs w:val="24"/>
          <w:lang w:val="uk-UA"/>
        </w:rPr>
        <w:t>«</w:t>
      </w:r>
      <w:r w:rsidRPr="00206194">
        <w:rPr>
          <w:sz w:val="24"/>
          <w:szCs w:val="24"/>
          <w:lang w:val="uk-UA"/>
        </w:rPr>
        <w:t>Про адвокатуру та адвокатську діяльність</w:t>
      </w:r>
      <w:r w:rsidR="00894AE8">
        <w:rPr>
          <w:sz w:val="24"/>
          <w:szCs w:val="24"/>
          <w:lang w:val="uk-UA"/>
        </w:rPr>
        <w:t xml:space="preserve">» </w:t>
      </w:r>
      <w:r w:rsidRPr="00206194">
        <w:rPr>
          <w:sz w:val="24"/>
          <w:szCs w:val="24"/>
          <w:lang w:val="uk-UA"/>
        </w:rPr>
        <w:t>-</w:t>
      </w:r>
    </w:p>
    <w:p w14:paraId="19DDC1FC" w14:textId="77777777" w:rsidR="00093D36" w:rsidRPr="00894AE8" w:rsidRDefault="00093D36" w:rsidP="00894AE8">
      <w:pPr>
        <w:ind w:right="-5" w:firstLine="709"/>
        <w:jc w:val="both"/>
        <w:rPr>
          <w:sz w:val="14"/>
          <w:szCs w:val="14"/>
          <w:lang w:val="uk-UA"/>
        </w:rPr>
      </w:pPr>
    </w:p>
    <w:p w14:paraId="6B67B091" w14:textId="77777777" w:rsidR="00093D36" w:rsidRPr="00206194" w:rsidRDefault="00093D36" w:rsidP="00894AE8">
      <w:pPr>
        <w:ind w:right="-5" w:firstLine="709"/>
        <w:jc w:val="center"/>
        <w:rPr>
          <w:b/>
          <w:sz w:val="24"/>
          <w:szCs w:val="24"/>
          <w:lang w:val="uk-UA"/>
        </w:rPr>
      </w:pPr>
      <w:r w:rsidRPr="00206194">
        <w:rPr>
          <w:b/>
          <w:sz w:val="24"/>
          <w:szCs w:val="24"/>
          <w:lang w:val="uk-UA"/>
        </w:rPr>
        <w:t>В И Р І Ш И Л А :</w:t>
      </w:r>
    </w:p>
    <w:p w14:paraId="03EDAA95" w14:textId="77777777" w:rsidR="00093D36" w:rsidRPr="00206194" w:rsidRDefault="00093D36" w:rsidP="00894AE8">
      <w:pPr>
        <w:ind w:right="-5" w:firstLine="709"/>
        <w:jc w:val="center"/>
        <w:rPr>
          <w:b/>
          <w:sz w:val="24"/>
          <w:szCs w:val="24"/>
          <w:lang w:val="uk-UA"/>
        </w:rPr>
      </w:pPr>
    </w:p>
    <w:p w14:paraId="4FB5CC00" w14:textId="28141066" w:rsidR="00093D36" w:rsidRPr="00206194" w:rsidRDefault="00093D36" w:rsidP="00894AE8">
      <w:pPr>
        <w:widowControl/>
        <w:numPr>
          <w:ilvl w:val="0"/>
          <w:numId w:val="1"/>
        </w:numPr>
        <w:autoSpaceDE/>
        <w:autoSpaceDN/>
        <w:adjustRightInd/>
        <w:spacing w:after="200"/>
        <w:ind w:left="0" w:right="-5" w:firstLine="709"/>
        <w:jc w:val="both"/>
        <w:rPr>
          <w:sz w:val="24"/>
          <w:szCs w:val="24"/>
          <w:lang w:val="uk-UA"/>
        </w:rPr>
      </w:pPr>
      <w:r w:rsidRPr="00206194">
        <w:rPr>
          <w:rFonts w:eastAsia="Times New Roman"/>
          <w:sz w:val="24"/>
          <w:szCs w:val="24"/>
          <w:lang w:val="uk-UA"/>
        </w:rPr>
        <w:t xml:space="preserve"> Дисциплінарну справу стосовно адвоката</w:t>
      </w:r>
      <w:r w:rsidR="00894AE8">
        <w:rPr>
          <w:rFonts w:eastAsia="Times New Roman"/>
          <w:sz w:val="24"/>
          <w:szCs w:val="24"/>
          <w:lang w:val="uk-UA"/>
        </w:rPr>
        <w:t xml:space="preserve"> </w:t>
      </w:r>
      <w:r w:rsidRPr="00206194">
        <w:rPr>
          <w:iCs/>
          <w:sz w:val="24"/>
          <w:szCs w:val="24"/>
          <w:lang w:val="uk-UA"/>
        </w:rPr>
        <w:t>Криворучко Лариси Сергіївни (свідоцтво про право на заняття адвокатською діяльністю № 4676/10 від 24.11.2011 року видане Київською обласною КДКА) - закрити у зв’язку з відсутністю в її діях складу дисциплінарного проступку.</w:t>
      </w:r>
    </w:p>
    <w:p w14:paraId="0C600CD8" w14:textId="77777777" w:rsidR="00093D36" w:rsidRPr="00206194" w:rsidRDefault="00093D36" w:rsidP="00894AE8">
      <w:pPr>
        <w:widowControl/>
        <w:numPr>
          <w:ilvl w:val="0"/>
          <w:numId w:val="1"/>
        </w:numPr>
        <w:autoSpaceDE/>
        <w:autoSpaceDN/>
        <w:adjustRightInd/>
        <w:spacing w:after="200"/>
        <w:ind w:left="0" w:right="-5" w:firstLine="709"/>
        <w:jc w:val="both"/>
        <w:rPr>
          <w:color w:val="000000"/>
          <w:spacing w:val="7"/>
          <w:sz w:val="24"/>
          <w:szCs w:val="24"/>
          <w:lang w:val="uk-UA"/>
        </w:rPr>
      </w:pPr>
      <w:r w:rsidRPr="00206194">
        <w:rPr>
          <w:sz w:val="24"/>
          <w:szCs w:val="24"/>
          <w:lang w:val="uk-UA"/>
        </w:rPr>
        <w:t xml:space="preserve">Копію рішення надіслати </w:t>
      </w:r>
      <w:proofErr w:type="spellStart"/>
      <w:r w:rsidRPr="00206194">
        <w:rPr>
          <w:sz w:val="24"/>
          <w:szCs w:val="24"/>
          <w:lang w:val="uk-UA"/>
        </w:rPr>
        <w:t>адвокатці</w:t>
      </w:r>
      <w:proofErr w:type="spellEnd"/>
      <w:r w:rsidRPr="00206194">
        <w:rPr>
          <w:sz w:val="24"/>
          <w:szCs w:val="24"/>
          <w:lang w:val="uk-UA"/>
        </w:rPr>
        <w:t xml:space="preserve"> Криворучко Л.С. </w:t>
      </w:r>
      <w:r w:rsidRPr="00206194">
        <w:rPr>
          <w:color w:val="000000"/>
          <w:spacing w:val="7"/>
          <w:sz w:val="24"/>
          <w:szCs w:val="24"/>
          <w:lang w:val="uk-UA"/>
        </w:rPr>
        <w:t>та ініціатору звернення на адресу, визначену у зверненні.</w:t>
      </w:r>
    </w:p>
    <w:p w14:paraId="42864A1E" w14:textId="77777777" w:rsidR="00093D36" w:rsidRPr="00206194" w:rsidRDefault="00093D36" w:rsidP="00894AE8">
      <w:pPr>
        <w:ind w:right="-5" w:firstLine="709"/>
        <w:jc w:val="both"/>
        <w:rPr>
          <w:sz w:val="24"/>
          <w:szCs w:val="24"/>
          <w:lang w:val="uk-UA"/>
        </w:rPr>
      </w:pPr>
      <w:r w:rsidRPr="0020619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4D62F0D" w14:textId="75311964" w:rsidR="00093D36" w:rsidRPr="00206194" w:rsidRDefault="00093D36" w:rsidP="00894AE8">
      <w:pPr>
        <w:ind w:right="-5" w:firstLine="709"/>
        <w:jc w:val="both"/>
        <w:rPr>
          <w:sz w:val="24"/>
          <w:szCs w:val="24"/>
          <w:lang w:val="uk-UA"/>
        </w:rPr>
      </w:pPr>
    </w:p>
    <w:p w14:paraId="17D7CA82" w14:textId="4EF644DE" w:rsidR="00093D36" w:rsidRPr="00206194" w:rsidRDefault="00093D36" w:rsidP="00894AE8">
      <w:pPr>
        <w:ind w:right="-5" w:firstLine="709"/>
        <w:rPr>
          <w:sz w:val="24"/>
          <w:szCs w:val="24"/>
          <w:lang w:val="uk-UA"/>
        </w:rPr>
      </w:pPr>
    </w:p>
    <w:p w14:paraId="4C80AD53" w14:textId="0F095F01" w:rsidR="00093D36" w:rsidRPr="00206194" w:rsidRDefault="00093D36" w:rsidP="00894AE8">
      <w:pPr>
        <w:ind w:right="-5" w:firstLine="709"/>
        <w:rPr>
          <w:rFonts w:eastAsiaTheme="minorHAnsi"/>
          <w:b/>
          <w:bCs/>
          <w:sz w:val="24"/>
          <w:szCs w:val="24"/>
          <w:lang w:val="uk-UA" w:eastAsia="en-US"/>
        </w:rPr>
      </w:pPr>
      <w:r w:rsidRPr="00206194">
        <w:rPr>
          <w:rFonts w:eastAsiaTheme="minorHAnsi"/>
          <w:b/>
          <w:bCs/>
          <w:sz w:val="24"/>
          <w:szCs w:val="24"/>
          <w:lang w:val="uk-UA" w:eastAsia="en-US"/>
        </w:rPr>
        <w:t xml:space="preserve">В.о. голови КДКА Полтавської області                                           Ігор </w:t>
      </w:r>
      <w:proofErr w:type="spellStart"/>
      <w:r w:rsidRPr="00206194">
        <w:rPr>
          <w:rFonts w:eastAsiaTheme="minorHAnsi"/>
          <w:b/>
          <w:bCs/>
          <w:sz w:val="24"/>
          <w:szCs w:val="24"/>
          <w:lang w:val="uk-UA" w:eastAsia="en-US"/>
        </w:rPr>
        <w:t>Гонжак</w:t>
      </w:r>
      <w:proofErr w:type="spellEnd"/>
    </w:p>
    <w:p w14:paraId="7F8629A8" w14:textId="61547039" w:rsidR="00093D36" w:rsidRPr="00206194" w:rsidRDefault="00093D36" w:rsidP="00894AE8">
      <w:pPr>
        <w:ind w:right="-5" w:firstLine="709"/>
        <w:rPr>
          <w:rFonts w:eastAsiaTheme="minorHAnsi"/>
          <w:b/>
          <w:bCs/>
          <w:sz w:val="24"/>
          <w:szCs w:val="24"/>
          <w:lang w:val="uk-UA" w:eastAsia="en-US"/>
        </w:rPr>
      </w:pPr>
      <w:r w:rsidRPr="00206194">
        <w:rPr>
          <w:rFonts w:eastAsiaTheme="minorHAnsi"/>
          <w:b/>
          <w:bCs/>
          <w:sz w:val="24"/>
          <w:szCs w:val="24"/>
          <w:lang w:val="uk-UA" w:eastAsia="en-US"/>
        </w:rPr>
        <w:t>(голова дисциплінарної палати)</w:t>
      </w:r>
      <w:r w:rsidR="006948BA" w:rsidRPr="006948BA">
        <w:rPr>
          <w:rFonts w:eastAsia="Times New Roman"/>
          <w:noProof/>
          <w:color w:val="000000"/>
          <w:sz w:val="24"/>
          <w:szCs w:val="24"/>
        </w:rPr>
        <w:t xml:space="preserve"> </w:t>
      </w:r>
    </w:p>
    <w:p w14:paraId="58F9106F" w14:textId="77777777" w:rsidR="00093D36" w:rsidRPr="00206194" w:rsidRDefault="00093D36" w:rsidP="00894AE8">
      <w:pPr>
        <w:ind w:right="-5" w:firstLine="709"/>
        <w:rPr>
          <w:rFonts w:eastAsiaTheme="minorHAnsi"/>
          <w:b/>
          <w:bCs/>
          <w:sz w:val="24"/>
          <w:szCs w:val="24"/>
          <w:lang w:val="uk-UA" w:eastAsia="en-US"/>
        </w:rPr>
      </w:pPr>
    </w:p>
    <w:p w14:paraId="65F85CA5" w14:textId="77777777" w:rsidR="00093D36" w:rsidRPr="00206194" w:rsidRDefault="00093D36" w:rsidP="00894AE8">
      <w:pPr>
        <w:ind w:right="-5" w:firstLine="709"/>
        <w:rPr>
          <w:rFonts w:eastAsiaTheme="minorHAnsi"/>
          <w:b/>
          <w:bCs/>
          <w:sz w:val="24"/>
          <w:szCs w:val="24"/>
          <w:lang w:val="uk-UA" w:eastAsia="en-US"/>
        </w:rPr>
      </w:pPr>
    </w:p>
    <w:p w14:paraId="04071C7B" w14:textId="77777777" w:rsidR="00093D36" w:rsidRPr="00206194" w:rsidRDefault="00093D36" w:rsidP="00894AE8">
      <w:pPr>
        <w:ind w:right="-5" w:firstLine="709"/>
        <w:rPr>
          <w:rFonts w:eastAsiaTheme="minorHAnsi"/>
          <w:b/>
          <w:bCs/>
          <w:sz w:val="24"/>
          <w:szCs w:val="24"/>
          <w:lang w:val="uk-UA" w:eastAsia="en-US"/>
        </w:rPr>
      </w:pPr>
      <w:r w:rsidRPr="00206194">
        <w:rPr>
          <w:rFonts w:eastAsiaTheme="minorHAnsi"/>
          <w:b/>
          <w:bCs/>
          <w:sz w:val="24"/>
          <w:szCs w:val="24"/>
          <w:lang w:val="uk-UA" w:eastAsia="en-US"/>
        </w:rPr>
        <w:t xml:space="preserve">Секретар  дисциплінарної палати                                            Володимир </w:t>
      </w:r>
      <w:proofErr w:type="spellStart"/>
      <w:r w:rsidRPr="00206194">
        <w:rPr>
          <w:rFonts w:eastAsiaTheme="minorHAnsi"/>
          <w:b/>
          <w:bCs/>
          <w:sz w:val="24"/>
          <w:szCs w:val="24"/>
          <w:lang w:val="uk-UA" w:eastAsia="en-US"/>
        </w:rPr>
        <w:t>Рохманов</w:t>
      </w:r>
      <w:proofErr w:type="spellEnd"/>
    </w:p>
    <w:p w14:paraId="1FDC5BCC" w14:textId="77777777" w:rsidR="00093D36" w:rsidRPr="00206194" w:rsidRDefault="00093D36" w:rsidP="00894AE8">
      <w:pPr>
        <w:ind w:right="-5" w:firstLine="709"/>
        <w:rPr>
          <w:b/>
          <w:bCs/>
          <w:lang w:val="uk-UA"/>
        </w:rPr>
      </w:pPr>
    </w:p>
    <w:p w14:paraId="0328782C" w14:textId="77A7FB0D" w:rsidR="00093D36" w:rsidRPr="00206194" w:rsidRDefault="00093D36" w:rsidP="00894AE8">
      <w:pPr>
        <w:ind w:right="-5" w:firstLine="709"/>
        <w:rPr>
          <w:lang w:val="uk-UA"/>
        </w:rPr>
      </w:pPr>
    </w:p>
    <w:p w14:paraId="4296CF4E" w14:textId="599C7973" w:rsidR="00093D36" w:rsidRPr="00206194" w:rsidRDefault="00093D36" w:rsidP="00894AE8">
      <w:pPr>
        <w:ind w:right="-5" w:firstLine="709"/>
        <w:rPr>
          <w:lang w:val="uk-UA"/>
        </w:rPr>
      </w:pPr>
    </w:p>
    <w:p w14:paraId="5ACCF584" w14:textId="1775076D" w:rsidR="001C3BFB" w:rsidRPr="00206194" w:rsidRDefault="001C3BFB" w:rsidP="00894AE8">
      <w:pPr>
        <w:ind w:right="-5" w:firstLine="709"/>
        <w:rPr>
          <w:lang w:val="uk-UA"/>
        </w:rPr>
      </w:pPr>
    </w:p>
    <w:sectPr w:rsidR="001C3BFB" w:rsidRPr="002061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36"/>
    <w:rsid w:val="00093D36"/>
    <w:rsid w:val="001C3BFB"/>
    <w:rsid w:val="00206194"/>
    <w:rsid w:val="00265C26"/>
    <w:rsid w:val="00283F0B"/>
    <w:rsid w:val="005732B6"/>
    <w:rsid w:val="00575F7F"/>
    <w:rsid w:val="005B2386"/>
    <w:rsid w:val="005B57F8"/>
    <w:rsid w:val="005C2B4B"/>
    <w:rsid w:val="00604A98"/>
    <w:rsid w:val="00654031"/>
    <w:rsid w:val="006948BA"/>
    <w:rsid w:val="00700679"/>
    <w:rsid w:val="00741B6E"/>
    <w:rsid w:val="00770B86"/>
    <w:rsid w:val="00825B15"/>
    <w:rsid w:val="00833662"/>
    <w:rsid w:val="00872222"/>
    <w:rsid w:val="00894AE8"/>
    <w:rsid w:val="0089669C"/>
    <w:rsid w:val="008E0174"/>
    <w:rsid w:val="0090666D"/>
    <w:rsid w:val="00976847"/>
    <w:rsid w:val="00A176FB"/>
    <w:rsid w:val="00A27BF6"/>
    <w:rsid w:val="00AD172E"/>
    <w:rsid w:val="00B5648B"/>
    <w:rsid w:val="00BC4455"/>
    <w:rsid w:val="00C576AB"/>
    <w:rsid w:val="00C65BCB"/>
    <w:rsid w:val="00D35279"/>
    <w:rsid w:val="00F03717"/>
    <w:rsid w:val="00F0607D"/>
    <w:rsid w:val="00F76F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7A5C"/>
  <w15:chartTrackingRefBased/>
  <w15:docId w15:val="{60C3460D-DAC7-4FF8-8F0A-E2940A13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D3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93D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3D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3D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93D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93D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93D3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3D3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3D3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3D3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D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3D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3D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3D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3D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3D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3D36"/>
    <w:rPr>
      <w:rFonts w:eastAsiaTheme="majorEastAsia" w:cstheme="majorBidi"/>
      <w:color w:val="595959" w:themeColor="text1" w:themeTint="A6"/>
    </w:rPr>
  </w:style>
  <w:style w:type="character" w:customStyle="1" w:styleId="80">
    <w:name w:val="Заголовок 8 Знак"/>
    <w:basedOn w:val="a0"/>
    <w:link w:val="8"/>
    <w:uiPriority w:val="9"/>
    <w:semiHidden/>
    <w:rsid w:val="00093D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3D36"/>
    <w:rPr>
      <w:rFonts w:eastAsiaTheme="majorEastAsia" w:cstheme="majorBidi"/>
      <w:color w:val="272727" w:themeColor="text1" w:themeTint="D8"/>
    </w:rPr>
  </w:style>
  <w:style w:type="paragraph" w:styleId="a3">
    <w:name w:val="Title"/>
    <w:basedOn w:val="a"/>
    <w:next w:val="a"/>
    <w:link w:val="a4"/>
    <w:uiPriority w:val="10"/>
    <w:qFormat/>
    <w:rsid w:val="00093D3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3D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3D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3D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3D36"/>
    <w:pPr>
      <w:spacing w:before="160"/>
      <w:jc w:val="center"/>
    </w:pPr>
    <w:rPr>
      <w:i/>
      <w:iCs/>
      <w:color w:val="404040" w:themeColor="text1" w:themeTint="BF"/>
    </w:rPr>
  </w:style>
  <w:style w:type="character" w:customStyle="1" w:styleId="22">
    <w:name w:val="Цитата 2 Знак"/>
    <w:basedOn w:val="a0"/>
    <w:link w:val="21"/>
    <w:uiPriority w:val="29"/>
    <w:rsid w:val="00093D36"/>
    <w:rPr>
      <w:i/>
      <w:iCs/>
      <w:color w:val="404040" w:themeColor="text1" w:themeTint="BF"/>
    </w:rPr>
  </w:style>
  <w:style w:type="paragraph" w:styleId="a7">
    <w:name w:val="List Paragraph"/>
    <w:basedOn w:val="a"/>
    <w:uiPriority w:val="34"/>
    <w:qFormat/>
    <w:rsid w:val="00093D36"/>
    <w:pPr>
      <w:ind w:left="720"/>
      <w:contextualSpacing/>
    </w:pPr>
  </w:style>
  <w:style w:type="character" w:styleId="a8">
    <w:name w:val="Intense Emphasis"/>
    <w:basedOn w:val="a0"/>
    <w:uiPriority w:val="21"/>
    <w:qFormat/>
    <w:rsid w:val="00093D36"/>
    <w:rPr>
      <w:i/>
      <w:iCs/>
      <w:color w:val="2F5496" w:themeColor="accent1" w:themeShade="BF"/>
    </w:rPr>
  </w:style>
  <w:style w:type="paragraph" w:styleId="a9">
    <w:name w:val="Intense Quote"/>
    <w:basedOn w:val="a"/>
    <w:next w:val="a"/>
    <w:link w:val="aa"/>
    <w:uiPriority w:val="30"/>
    <w:qFormat/>
    <w:rsid w:val="00093D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93D36"/>
    <w:rPr>
      <w:i/>
      <w:iCs/>
      <w:color w:val="2F5496" w:themeColor="accent1" w:themeShade="BF"/>
    </w:rPr>
  </w:style>
  <w:style w:type="character" w:styleId="ab">
    <w:name w:val="Intense Reference"/>
    <w:basedOn w:val="a0"/>
    <w:uiPriority w:val="32"/>
    <w:qFormat/>
    <w:rsid w:val="00093D36"/>
    <w:rPr>
      <w:b/>
      <w:bCs/>
      <w:smallCaps/>
      <w:color w:val="2F5496" w:themeColor="accent1" w:themeShade="BF"/>
      <w:spacing w:val="5"/>
    </w:rPr>
  </w:style>
  <w:style w:type="paragraph" w:styleId="ac">
    <w:name w:val="Normal (Web)"/>
    <w:basedOn w:val="a"/>
    <w:uiPriority w:val="99"/>
    <w:semiHidden/>
    <w:unhideWhenUsed/>
    <w:rsid w:val="00093D36"/>
    <w:rPr>
      <w:sz w:val="24"/>
      <w:szCs w:val="24"/>
    </w:rPr>
  </w:style>
  <w:style w:type="paragraph" w:customStyle="1" w:styleId="rvps2">
    <w:name w:val="rvps2"/>
    <w:basedOn w:val="a"/>
    <w:rsid w:val="00093D36"/>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rvts9">
    <w:name w:val="rvts9"/>
    <w:basedOn w:val="a0"/>
    <w:rsid w:val="00093D36"/>
  </w:style>
  <w:style w:type="character" w:styleId="ad">
    <w:name w:val="Hyperlink"/>
    <w:basedOn w:val="a0"/>
    <w:uiPriority w:val="99"/>
    <w:unhideWhenUsed/>
    <w:rsid w:val="00F76FA8"/>
    <w:rPr>
      <w:color w:val="0563C1" w:themeColor="hyperlink"/>
      <w:u w:val="single"/>
    </w:rPr>
  </w:style>
  <w:style w:type="character" w:styleId="ae">
    <w:name w:val="Unresolved Mention"/>
    <w:basedOn w:val="a0"/>
    <w:uiPriority w:val="99"/>
    <w:semiHidden/>
    <w:unhideWhenUsed/>
    <w:rsid w:val="00F76F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23_04_10/pravo1/T125076.html?pravo=1" TargetMode="External"/><Relationship Id="rId13" Type="http://schemas.openxmlformats.org/officeDocument/2006/relationships/hyperlink" Target="http://search.ligazakon.ua/l_doc2.nsf/link1/an_300/ed_2023_04_10/pravo1/T125076.html?pravo=1" TargetMode="External"/><Relationship Id="rId3" Type="http://schemas.openxmlformats.org/officeDocument/2006/relationships/settings" Target="settings.xml"/><Relationship Id="rId7" Type="http://schemas.openxmlformats.org/officeDocument/2006/relationships/hyperlink" Target="http://search.ligazakon.ua/l_doc2.nsf/link1/ed_2023_04_10/pravo1/T125076.html?pravo=1" TargetMode="External"/><Relationship Id="rId12" Type="http://schemas.openxmlformats.org/officeDocument/2006/relationships/hyperlink" Target="http://search.ligazakon.ua/l_doc2.nsf/link1/ed_2023_04_10/pravo1/T125076.html?pravo=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arch.ligazakon.ua/l_doc2.nsf/link1/ed_2019_09_03/pravo1/Z960254K.html?pravo=1" TargetMode="External"/><Relationship Id="rId11" Type="http://schemas.openxmlformats.org/officeDocument/2006/relationships/hyperlink" Target="http://search.ligazakon.ua/l_doc2.nsf/link1/an_546/ed_2023_04_10/pravo1/T125076.html?pravo=1"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earch.ligazakon.ua/l_doc2.nsf/link1/an_300/ed_2023_04_10/pravo1/T125076.html?pravo=1" TargetMode="External"/><Relationship Id="rId4" Type="http://schemas.openxmlformats.org/officeDocument/2006/relationships/webSettings" Target="webSettings.xml"/><Relationship Id="rId9" Type="http://schemas.openxmlformats.org/officeDocument/2006/relationships/hyperlink" Target="http://search.ligazakon.ua/l_doc2.nsf/link1/an_300/ed_2023_04_10/pravo1/T125076.html?pravo=1" TargetMode="External"/><Relationship Id="rId14" Type="http://schemas.openxmlformats.org/officeDocument/2006/relationships/hyperlink" Target="http://search.ligazakon.ua/l_doc2.nsf/link1/an_300/ed_2023_04_10/pravo1/T125076.html?pravo=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8</Pages>
  <Words>4944</Words>
  <Characters>28182</Characters>
  <Application>Microsoft Office Word</Application>
  <DocSecurity>0</DocSecurity>
  <Lines>234</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2025-09-19T07:32:00Z</cp:lastPrinted>
  <dcterms:created xsi:type="dcterms:W3CDTF">2025-09-18T06:05:00Z</dcterms:created>
  <dcterms:modified xsi:type="dcterms:W3CDTF">2025-09-19T12:05:00Z</dcterms:modified>
</cp:coreProperties>
</file>