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1FC1B" w14:textId="77777777" w:rsidR="00936966" w:rsidRPr="00F54BF5" w:rsidRDefault="00936966" w:rsidP="00936966">
      <w:pPr>
        <w:ind w:right="-5"/>
        <w:jc w:val="center"/>
        <w:rPr>
          <w:lang w:val="uk-UA"/>
        </w:rPr>
      </w:pPr>
      <w:r w:rsidRPr="00F54BF5">
        <w:rPr>
          <w:noProof/>
          <w:lang w:val="uk-UA"/>
        </w:rPr>
        <w:drawing>
          <wp:inline distT="0" distB="0" distL="0" distR="0" wp14:anchorId="3ED03BC0" wp14:editId="55910EA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78815000" w14:textId="77777777" w:rsidR="00936966" w:rsidRPr="00F54BF5" w:rsidRDefault="00936966" w:rsidP="00936966">
      <w:pPr>
        <w:ind w:left="-180" w:firstLine="180"/>
        <w:jc w:val="center"/>
        <w:rPr>
          <w:sz w:val="22"/>
          <w:szCs w:val="22"/>
          <w:lang w:val="uk-UA"/>
        </w:rPr>
      </w:pPr>
      <w:r w:rsidRPr="00F54BF5">
        <w:rPr>
          <w:sz w:val="22"/>
          <w:szCs w:val="22"/>
          <w:lang w:val="uk-UA"/>
        </w:rPr>
        <w:t>НАЦІОНАЛЬНА АСОЦІАЦІЯ АДВОКАТІВ УКРАЇНИ</w:t>
      </w:r>
    </w:p>
    <w:p w14:paraId="13E7190C" w14:textId="77777777" w:rsidR="00936966" w:rsidRPr="00F54BF5" w:rsidRDefault="00936966" w:rsidP="00936966">
      <w:pPr>
        <w:ind w:left="-180" w:firstLine="180"/>
        <w:jc w:val="center"/>
        <w:rPr>
          <w:b/>
          <w:bCs/>
          <w:sz w:val="22"/>
          <w:szCs w:val="22"/>
          <w:lang w:val="uk-UA"/>
        </w:rPr>
      </w:pPr>
      <w:r w:rsidRPr="00F54BF5">
        <w:rPr>
          <w:b/>
          <w:bCs/>
          <w:sz w:val="22"/>
          <w:szCs w:val="22"/>
          <w:lang w:val="uk-UA"/>
        </w:rPr>
        <w:t>КВАЛІФІКАЦІЙНО – ДИСЦИПЛІНАРНА КОМІСІЯ</w:t>
      </w:r>
    </w:p>
    <w:p w14:paraId="23B89D61" w14:textId="77777777" w:rsidR="00936966" w:rsidRPr="00F54BF5" w:rsidRDefault="00936966" w:rsidP="00F54BF5">
      <w:pPr>
        <w:pBdr>
          <w:bottom w:val="single" w:sz="4" w:space="1" w:color="auto"/>
        </w:pBdr>
        <w:ind w:left="-180" w:firstLine="180"/>
        <w:jc w:val="center"/>
        <w:rPr>
          <w:b/>
          <w:bCs/>
          <w:sz w:val="22"/>
          <w:szCs w:val="22"/>
          <w:lang w:val="uk-UA"/>
        </w:rPr>
      </w:pPr>
      <w:r w:rsidRPr="00F54BF5">
        <w:rPr>
          <w:b/>
          <w:bCs/>
          <w:sz w:val="22"/>
          <w:szCs w:val="22"/>
          <w:lang w:val="uk-UA"/>
        </w:rPr>
        <w:t>АДВОКАТУРИ ПОЛТАВСЬКОЇ ОБЛАСТІ</w:t>
      </w:r>
    </w:p>
    <w:p w14:paraId="7C7A58AB" w14:textId="2494F68F" w:rsidR="00936966" w:rsidRPr="00F54BF5" w:rsidRDefault="00936966" w:rsidP="00936966">
      <w:pPr>
        <w:tabs>
          <w:tab w:val="left" w:pos="1110"/>
        </w:tabs>
        <w:ind w:left="-180" w:firstLine="180"/>
        <w:jc w:val="center"/>
        <w:rPr>
          <w:b/>
          <w:bCs/>
          <w:sz w:val="10"/>
          <w:szCs w:val="10"/>
          <w:lang w:val="uk-UA"/>
        </w:rPr>
      </w:pPr>
    </w:p>
    <w:p w14:paraId="7CA88E6E" w14:textId="76927031" w:rsidR="00936966" w:rsidRPr="00F54BF5" w:rsidRDefault="00936966" w:rsidP="00936966">
      <w:pPr>
        <w:ind w:firstLine="708"/>
        <w:rPr>
          <w:sz w:val="24"/>
          <w:szCs w:val="24"/>
          <w:lang w:val="uk-UA"/>
        </w:rPr>
      </w:pPr>
      <w:r w:rsidRPr="00F54BF5">
        <w:rPr>
          <w:sz w:val="24"/>
          <w:szCs w:val="24"/>
          <w:lang w:val="uk-UA"/>
        </w:rPr>
        <w:t>21 грудня</w:t>
      </w:r>
      <w:r w:rsidR="00F54BF5">
        <w:rPr>
          <w:sz w:val="24"/>
          <w:szCs w:val="24"/>
          <w:lang w:val="uk-UA"/>
        </w:rPr>
        <w:t xml:space="preserve"> </w:t>
      </w:r>
      <w:r w:rsidRPr="00F54BF5">
        <w:rPr>
          <w:sz w:val="24"/>
          <w:szCs w:val="24"/>
          <w:lang w:val="uk-UA"/>
        </w:rPr>
        <w:t xml:space="preserve">2022 року </w:t>
      </w:r>
      <w:r w:rsidRPr="00F54BF5">
        <w:rPr>
          <w:sz w:val="24"/>
          <w:szCs w:val="24"/>
          <w:lang w:val="uk-UA"/>
        </w:rPr>
        <w:tab/>
      </w:r>
      <w:r w:rsidRPr="00F54BF5">
        <w:rPr>
          <w:sz w:val="24"/>
          <w:szCs w:val="24"/>
          <w:lang w:val="uk-UA"/>
        </w:rPr>
        <w:tab/>
      </w:r>
      <w:r w:rsidRPr="00F54BF5">
        <w:rPr>
          <w:sz w:val="24"/>
          <w:szCs w:val="24"/>
          <w:lang w:val="uk-UA"/>
        </w:rPr>
        <w:tab/>
      </w:r>
      <w:r w:rsidRPr="00F54BF5">
        <w:rPr>
          <w:sz w:val="24"/>
          <w:szCs w:val="24"/>
          <w:lang w:val="uk-UA"/>
        </w:rPr>
        <w:tab/>
      </w:r>
      <w:r w:rsidRPr="00F54BF5">
        <w:rPr>
          <w:sz w:val="24"/>
          <w:szCs w:val="24"/>
          <w:lang w:val="uk-UA"/>
        </w:rPr>
        <w:tab/>
      </w:r>
      <w:r w:rsidRPr="00F54BF5">
        <w:rPr>
          <w:sz w:val="24"/>
          <w:szCs w:val="24"/>
          <w:lang w:val="uk-UA"/>
        </w:rPr>
        <w:tab/>
        <w:t>місто Полтава</w:t>
      </w:r>
    </w:p>
    <w:p w14:paraId="696D0AF8" w14:textId="77777777" w:rsidR="00936966" w:rsidRPr="00F54BF5" w:rsidRDefault="00936966" w:rsidP="00936966">
      <w:pPr>
        <w:jc w:val="center"/>
        <w:rPr>
          <w:b/>
          <w:bCs/>
          <w:sz w:val="24"/>
          <w:szCs w:val="24"/>
          <w:lang w:val="uk-UA"/>
        </w:rPr>
      </w:pPr>
      <w:r w:rsidRPr="00F54BF5">
        <w:rPr>
          <w:b/>
          <w:bCs/>
          <w:sz w:val="24"/>
          <w:szCs w:val="24"/>
          <w:lang w:val="uk-UA"/>
        </w:rPr>
        <w:t xml:space="preserve">Р І Ш Е Н </w:t>
      </w:r>
      <w:proofErr w:type="spellStart"/>
      <w:r w:rsidRPr="00F54BF5">
        <w:rPr>
          <w:b/>
          <w:bCs/>
          <w:sz w:val="24"/>
          <w:szCs w:val="24"/>
          <w:lang w:val="uk-UA"/>
        </w:rPr>
        <w:t>Н</w:t>
      </w:r>
      <w:proofErr w:type="spellEnd"/>
      <w:r w:rsidRPr="00F54BF5">
        <w:rPr>
          <w:b/>
          <w:bCs/>
          <w:sz w:val="24"/>
          <w:szCs w:val="24"/>
          <w:lang w:val="uk-UA"/>
        </w:rPr>
        <w:t xml:space="preserve"> Я</w:t>
      </w:r>
    </w:p>
    <w:p w14:paraId="174AB36C" w14:textId="3CA95A6C" w:rsidR="00936966" w:rsidRPr="00F54BF5" w:rsidRDefault="00936966" w:rsidP="00936966">
      <w:pPr>
        <w:jc w:val="center"/>
        <w:rPr>
          <w:rFonts w:eastAsia="Times New Roman"/>
          <w:b/>
          <w:sz w:val="24"/>
          <w:szCs w:val="24"/>
          <w:lang w:val="uk-UA"/>
        </w:rPr>
      </w:pPr>
      <w:r w:rsidRPr="00F54BF5">
        <w:rPr>
          <w:rFonts w:eastAsia="Times New Roman"/>
          <w:b/>
          <w:bCs/>
          <w:color w:val="000000"/>
          <w:sz w:val="24"/>
          <w:szCs w:val="24"/>
          <w:lang w:val="uk-UA"/>
        </w:rPr>
        <w:t xml:space="preserve"> про</w:t>
      </w:r>
      <w:r w:rsidR="00F54BF5">
        <w:rPr>
          <w:rFonts w:eastAsia="Times New Roman"/>
          <w:b/>
          <w:bCs/>
          <w:color w:val="000000"/>
          <w:sz w:val="24"/>
          <w:szCs w:val="24"/>
          <w:lang w:val="uk-UA"/>
        </w:rPr>
        <w:t xml:space="preserve"> </w:t>
      </w:r>
      <w:r w:rsidRPr="00F54BF5">
        <w:rPr>
          <w:rFonts w:eastAsia="Times New Roman"/>
          <w:b/>
          <w:bCs/>
          <w:color w:val="000000"/>
          <w:sz w:val="24"/>
          <w:szCs w:val="24"/>
          <w:lang w:val="uk-UA"/>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7D1FC38" w14:textId="77777777" w:rsidR="00936966" w:rsidRPr="00F54BF5" w:rsidRDefault="00936966" w:rsidP="00936966">
      <w:pPr>
        <w:jc w:val="center"/>
        <w:rPr>
          <w:rFonts w:eastAsia="Times New Roman"/>
          <w:b/>
          <w:sz w:val="24"/>
          <w:szCs w:val="24"/>
          <w:lang w:val="uk-UA"/>
        </w:rPr>
      </w:pPr>
    </w:p>
    <w:p w14:paraId="3DC5BCD9" w14:textId="0F2B3E4E" w:rsidR="00936966" w:rsidRPr="00F54BF5" w:rsidRDefault="00936966" w:rsidP="00936966">
      <w:pPr>
        <w:jc w:val="both"/>
        <w:rPr>
          <w:sz w:val="24"/>
          <w:szCs w:val="24"/>
          <w:lang w:val="uk-UA"/>
        </w:rPr>
      </w:pPr>
      <w:r w:rsidRPr="00F54BF5">
        <w:rPr>
          <w:rFonts w:eastAsia="Times New Roman"/>
          <w:sz w:val="24"/>
          <w:szCs w:val="24"/>
          <w:lang w:val="uk-UA"/>
        </w:rPr>
        <w:tab/>
        <w:t xml:space="preserve">Кваліфікаційно-дисциплінарна комісія адвокатури Полтавської області у складі в.о. голови комісії – </w:t>
      </w:r>
      <w:proofErr w:type="spellStart"/>
      <w:r w:rsidRPr="00F54BF5">
        <w:rPr>
          <w:rFonts w:eastAsia="Times New Roman"/>
          <w:sz w:val="24"/>
          <w:szCs w:val="24"/>
          <w:lang w:val="uk-UA"/>
        </w:rPr>
        <w:t>Гонжака</w:t>
      </w:r>
      <w:proofErr w:type="spellEnd"/>
      <w:r w:rsidRPr="00F54BF5">
        <w:rPr>
          <w:rFonts w:eastAsia="Times New Roman"/>
          <w:sz w:val="24"/>
          <w:szCs w:val="24"/>
          <w:lang w:val="uk-UA"/>
        </w:rPr>
        <w:t xml:space="preserve"> І.В., дисциплінарної палати:</w:t>
      </w:r>
      <w:r w:rsidR="00F54BF5">
        <w:rPr>
          <w:rFonts w:eastAsia="Times New Roman"/>
          <w:sz w:val="24"/>
          <w:szCs w:val="24"/>
          <w:lang w:val="uk-UA"/>
        </w:rPr>
        <w:t xml:space="preserve"> </w:t>
      </w:r>
      <w:r w:rsidRPr="00F54BF5">
        <w:rPr>
          <w:rFonts w:eastAsia="Times New Roman"/>
          <w:sz w:val="24"/>
          <w:szCs w:val="24"/>
          <w:lang w:val="uk-UA"/>
        </w:rPr>
        <w:t>секретаря –</w:t>
      </w:r>
      <w:r w:rsidRPr="00F54BF5">
        <w:rPr>
          <w:sz w:val="24"/>
          <w:szCs w:val="24"/>
          <w:lang w:val="uk-UA"/>
        </w:rPr>
        <w:t xml:space="preserve"> </w:t>
      </w:r>
      <w:proofErr w:type="spellStart"/>
      <w:r w:rsidRPr="00F54BF5">
        <w:rPr>
          <w:sz w:val="24"/>
          <w:szCs w:val="24"/>
          <w:lang w:val="uk-UA"/>
        </w:rPr>
        <w:t>Рохманова</w:t>
      </w:r>
      <w:proofErr w:type="spellEnd"/>
      <w:r w:rsidRPr="00F54BF5">
        <w:rPr>
          <w:sz w:val="24"/>
          <w:szCs w:val="24"/>
          <w:lang w:val="uk-UA"/>
        </w:rPr>
        <w:t xml:space="preserve"> В.І.</w:t>
      </w:r>
      <w:r w:rsidRPr="00F54BF5">
        <w:rPr>
          <w:rFonts w:eastAsia="Times New Roman"/>
          <w:sz w:val="24"/>
          <w:szCs w:val="24"/>
          <w:lang w:val="uk-UA"/>
        </w:rPr>
        <w:t>, членів палати: Антипенко А.І., Клименка О.Ю.,</w:t>
      </w:r>
      <w:r w:rsidRPr="00F54BF5">
        <w:rPr>
          <w:sz w:val="24"/>
          <w:szCs w:val="24"/>
          <w:lang w:val="uk-UA"/>
        </w:rPr>
        <w:t xml:space="preserve"> </w:t>
      </w:r>
      <w:proofErr w:type="spellStart"/>
      <w:r w:rsidRPr="00F54BF5">
        <w:rPr>
          <w:sz w:val="24"/>
          <w:szCs w:val="24"/>
          <w:lang w:val="uk-UA"/>
        </w:rPr>
        <w:t>Карнарука</w:t>
      </w:r>
      <w:proofErr w:type="spellEnd"/>
      <w:r w:rsidRPr="00F54BF5">
        <w:rPr>
          <w:sz w:val="24"/>
          <w:szCs w:val="24"/>
          <w:lang w:val="uk-UA"/>
        </w:rPr>
        <w:t xml:space="preserve"> А.В., - </w:t>
      </w:r>
    </w:p>
    <w:p w14:paraId="65EA95C4" w14:textId="1609460F" w:rsidR="00936966" w:rsidRPr="00F54BF5" w:rsidRDefault="00936966" w:rsidP="00936966">
      <w:pPr>
        <w:jc w:val="both"/>
        <w:rPr>
          <w:sz w:val="24"/>
          <w:szCs w:val="24"/>
          <w:lang w:val="uk-UA"/>
        </w:rPr>
      </w:pPr>
      <w:r w:rsidRPr="00F54BF5">
        <w:rPr>
          <w:sz w:val="24"/>
          <w:szCs w:val="24"/>
          <w:lang w:val="uk-UA"/>
        </w:rPr>
        <w:tab/>
        <w:t xml:space="preserve">розглянувши матеріали дисциплінарної справи за скаргою </w:t>
      </w:r>
      <w:r w:rsidR="00F54BF5">
        <w:rPr>
          <w:sz w:val="24"/>
          <w:szCs w:val="24"/>
          <w:lang w:val="uk-UA"/>
        </w:rPr>
        <w:t>Особи_1</w:t>
      </w:r>
      <w:r w:rsidRPr="00F54BF5">
        <w:rPr>
          <w:sz w:val="24"/>
          <w:szCs w:val="24"/>
          <w:lang w:val="uk-UA"/>
        </w:rPr>
        <w:t xml:space="preserve"> про притягнення до дисциплінарної відповідальності адвоката Маслюка</w:t>
      </w:r>
      <w:r w:rsidR="00F54BF5">
        <w:rPr>
          <w:sz w:val="24"/>
          <w:szCs w:val="24"/>
          <w:lang w:val="uk-UA"/>
        </w:rPr>
        <w:t xml:space="preserve"> </w:t>
      </w:r>
      <w:r w:rsidRPr="00F54BF5">
        <w:rPr>
          <w:sz w:val="24"/>
          <w:szCs w:val="24"/>
          <w:lang w:val="uk-UA"/>
        </w:rPr>
        <w:t>Віктора Володимировича (свідоцтво про право на заняття адвокатською діяльністю № 1538, видане</w:t>
      </w:r>
      <w:r w:rsidR="00F54BF5">
        <w:rPr>
          <w:sz w:val="24"/>
          <w:szCs w:val="24"/>
          <w:lang w:val="uk-UA"/>
        </w:rPr>
        <w:t xml:space="preserve"> </w:t>
      </w:r>
      <w:r w:rsidRPr="00F54BF5">
        <w:rPr>
          <w:sz w:val="24"/>
          <w:szCs w:val="24"/>
          <w:lang w:val="uk-UA"/>
        </w:rPr>
        <w:t>Радою адвокатів Полтавської області 24.06.2016 року) у зв’язку з порушенням вимог Закону України «Про адвокатуру та адвокатську діяльність» та Правил адвокатської етики</w:t>
      </w:r>
      <w:r w:rsidR="004C0E3B" w:rsidRPr="00F54BF5">
        <w:rPr>
          <w:sz w:val="24"/>
          <w:szCs w:val="24"/>
          <w:lang w:val="uk-UA"/>
        </w:rPr>
        <w:t>-</w:t>
      </w:r>
      <w:r w:rsidRPr="00F54BF5">
        <w:rPr>
          <w:sz w:val="24"/>
          <w:szCs w:val="24"/>
          <w:lang w:val="uk-UA"/>
        </w:rPr>
        <w:t xml:space="preserve"> </w:t>
      </w:r>
    </w:p>
    <w:p w14:paraId="73805E3C" w14:textId="77777777" w:rsidR="004C0E3B" w:rsidRPr="00F54BF5" w:rsidRDefault="004C0E3B" w:rsidP="00936966">
      <w:pPr>
        <w:jc w:val="both"/>
        <w:rPr>
          <w:rFonts w:ascii="Arial Narrow" w:hAnsi="Arial Narrow" w:cs="Arial Narrow"/>
          <w:sz w:val="10"/>
          <w:szCs w:val="10"/>
          <w:lang w:val="uk-UA"/>
        </w:rPr>
      </w:pPr>
    </w:p>
    <w:p w14:paraId="1EAC226E" w14:textId="6C8B83A9" w:rsidR="00936966" w:rsidRPr="00F54BF5" w:rsidRDefault="00936966" w:rsidP="00936966">
      <w:pPr>
        <w:jc w:val="center"/>
        <w:rPr>
          <w:b/>
          <w:sz w:val="24"/>
          <w:szCs w:val="24"/>
          <w:lang w:val="uk-UA"/>
        </w:rPr>
      </w:pPr>
      <w:r w:rsidRPr="00F54BF5">
        <w:rPr>
          <w:b/>
          <w:sz w:val="24"/>
          <w:szCs w:val="24"/>
          <w:lang w:val="uk-UA"/>
        </w:rPr>
        <w:t>В С Т А Н О В И Л А</w:t>
      </w:r>
      <w:r w:rsidR="00F54BF5">
        <w:rPr>
          <w:b/>
          <w:sz w:val="24"/>
          <w:szCs w:val="24"/>
          <w:lang w:val="uk-UA"/>
        </w:rPr>
        <w:t xml:space="preserve"> </w:t>
      </w:r>
      <w:r w:rsidRPr="00F54BF5">
        <w:rPr>
          <w:b/>
          <w:sz w:val="24"/>
          <w:szCs w:val="24"/>
          <w:lang w:val="uk-UA"/>
        </w:rPr>
        <w:t>:</w:t>
      </w:r>
    </w:p>
    <w:p w14:paraId="4CB18889" w14:textId="77777777" w:rsidR="00936966" w:rsidRPr="00F54BF5" w:rsidRDefault="00936966" w:rsidP="00936966">
      <w:pPr>
        <w:rPr>
          <w:b/>
          <w:sz w:val="10"/>
          <w:szCs w:val="10"/>
          <w:lang w:val="uk-UA"/>
        </w:rPr>
      </w:pPr>
    </w:p>
    <w:p w14:paraId="51CFE0E9" w14:textId="34AC530B" w:rsidR="00936966" w:rsidRPr="00F54BF5" w:rsidRDefault="00936966" w:rsidP="00F54BF5">
      <w:pPr>
        <w:shd w:val="clear" w:color="auto" w:fill="FFFFFF"/>
        <w:tabs>
          <w:tab w:val="left" w:pos="720"/>
        </w:tabs>
        <w:ind w:right="72" w:firstLine="709"/>
        <w:jc w:val="both"/>
        <w:rPr>
          <w:sz w:val="24"/>
          <w:szCs w:val="24"/>
          <w:lang w:val="uk-UA"/>
        </w:rPr>
      </w:pPr>
      <w:r w:rsidRPr="00F54BF5">
        <w:rPr>
          <w:sz w:val="24"/>
          <w:szCs w:val="24"/>
          <w:lang w:val="uk-UA"/>
        </w:rPr>
        <w:tab/>
        <w:t>03 листопада 2022 року до Кваліфікаційно-дисциплінарної комісії адвокатури Полтавської області</w:t>
      </w:r>
      <w:r w:rsidR="00F54BF5">
        <w:rPr>
          <w:sz w:val="24"/>
          <w:szCs w:val="24"/>
          <w:lang w:val="uk-UA"/>
        </w:rPr>
        <w:t xml:space="preserve"> </w:t>
      </w:r>
      <w:r w:rsidRPr="00F54BF5">
        <w:rPr>
          <w:sz w:val="24"/>
          <w:szCs w:val="24"/>
          <w:lang w:val="uk-UA"/>
        </w:rPr>
        <w:t xml:space="preserve">надійшла скарга </w:t>
      </w:r>
      <w:r w:rsidR="00F54BF5">
        <w:rPr>
          <w:sz w:val="24"/>
          <w:szCs w:val="24"/>
          <w:lang w:val="uk-UA"/>
        </w:rPr>
        <w:t>Особи_1</w:t>
      </w:r>
      <w:r w:rsidRPr="00F54BF5">
        <w:rPr>
          <w:sz w:val="24"/>
          <w:szCs w:val="24"/>
          <w:lang w:val="uk-UA"/>
        </w:rPr>
        <w:t xml:space="preserve"> стосовно адвоката Маслюка</w:t>
      </w:r>
      <w:r w:rsidR="00F54BF5">
        <w:rPr>
          <w:sz w:val="24"/>
          <w:szCs w:val="24"/>
          <w:lang w:val="uk-UA"/>
        </w:rPr>
        <w:t xml:space="preserve"> </w:t>
      </w:r>
      <w:r w:rsidRPr="00F54BF5">
        <w:rPr>
          <w:sz w:val="24"/>
          <w:szCs w:val="24"/>
          <w:lang w:val="uk-UA"/>
        </w:rPr>
        <w:t>Віктора Володимировича.</w:t>
      </w:r>
    </w:p>
    <w:p w14:paraId="2EF42F20" w14:textId="36B9BBA4" w:rsidR="00936966" w:rsidRPr="00F54BF5" w:rsidRDefault="00936966" w:rsidP="00F54BF5">
      <w:pPr>
        <w:shd w:val="clear" w:color="auto" w:fill="FFFFFF"/>
        <w:tabs>
          <w:tab w:val="left" w:pos="720"/>
        </w:tabs>
        <w:ind w:right="72" w:firstLine="709"/>
        <w:jc w:val="both"/>
        <w:rPr>
          <w:sz w:val="24"/>
          <w:szCs w:val="24"/>
          <w:lang w:val="uk-UA"/>
        </w:rPr>
      </w:pPr>
      <w:r w:rsidRPr="00F54BF5">
        <w:rPr>
          <w:sz w:val="24"/>
          <w:szCs w:val="24"/>
          <w:lang w:val="uk-UA"/>
        </w:rPr>
        <w:t>01 грудня 2022 року КДКА Полтавської області прийнято рішення про порушення дисциплінарної справи стосовно адвоката Маслюка Віктора Володимировича у зв’язку з наявністю в його діях ознак дисциплінарного проступку передбаченого ч.</w:t>
      </w:r>
      <w:r w:rsidR="00F54BF5">
        <w:rPr>
          <w:sz w:val="24"/>
          <w:szCs w:val="24"/>
          <w:lang w:val="uk-UA"/>
        </w:rPr>
        <w:t xml:space="preserve"> </w:t>
      </w:r>
      <w:r w:rsidRPr="00F54BF5">
        <w:rPr>
          <w:sz w:val="24"/>
          <w:szCs w:val="24"/>
          <w:lang w:val="uk-UA"/>
        </w:rPr>
        <w:t>2 ст.</w:t>
      </w:r>
      <w:r w:rsidR="00F54BF5">
        <w:rPr>
          <w:sz w:val="24"/>
          <w:szCs w:val="24"/>
          <w:lang w:val="uk-UA"/>
        </w:rPr>
        <w:t xml:space="preserve"> </w:t>
      </w:r>
      <w:r w:rsidRPr="00F54BF5">
        <w:rPr>
          <w:sz w:val="24"/>
          <w:szCs w:val="24"/>
          <w:lang w:val="uk-UA"/>
        </w:rPr>
        <w:t>34 З</w:t>
      </w:r>
      <w:r w:rsidR="00F54BF5">
        <w:rPr>
          <w:sz w:val="24"/>
          <w:szCs w:val="24"/>
          <w:lang w:val="uk-UA"/>
        </w:rPr>
        <w:t xml:space="preserve">акону </w:t>
      </w:r>
      <w:r w:rsidRPr="00F54BF5">
        <w:rPr>
          <w:sz w:val="24"/>
          <w:szCs w:val="24"/>
          <w:lang w:val="uk-UA"/>
        </w:rPr>
        <w:t>У</w:t>
      </w:r>
      <w:r w:rsidR="00F54BF5">
        <w:rPr>
          <w:sz w:val="24"/>
          <w:szCs w:val="24"/>
          <w:lang w:val="uk-UA"/>
        </w:rPr>
        <w:t>країни</w:t>
      </w:r>
      <w:r w:rsidRPr="00F54BF5">
        <w:rPr>
          <w:sz w:val="24"/>
          <w:szCs w:val="24"/>
          <w:lang w:val="uk-UA"/>
        </w:rPr>
        <w:t xml:space="preserve"> «Про адвокатуру та адвокатську діяльність».</w:t>
      </w:r>
    </w:p>
    <w:p w14:paraId="68C0A85A" w14:textId="26014261" w:rsidR="00936966" w:rsidRPr="00F54BF5" w:rsidRDefault="00936966" w:rsidP="00F54BF5">
      <w:pPr>
        <w:shd w:val="clear" w:color="auto" w:fill="FFFFFF"/>
        <w:tabs>
          <w:tab w:val="left" w:pos="720"/>
        </w:tabs>
        <w:ind w:right="72" w:firstLine="709"/>
        <w:jc w:val="both"/>
        <w:rPr>
          <w:sz w:val="24"/>
          <w:szCs w:val="24"/>
          <w:lang w:val="uk-UA"/>
        </w:rPr>
      </w:pPr>
      <w:r w:rsidRPr="00F54BF5">
        <w:rPr>
          <w:sz w:val="24"/>
          <w:szCs w:val="24"/>
          <w:lang w:val="uk-UA"/>
        </w:rPr>
        <w:t xml:space="preserve">21 грудня 2022 року на засідання КДКА Полтавської області прибула </w:t>
      </w:r>
      <w:r w:rsidR="00F54BF5">
        <w:rPr>
          <w:sz w:val="24"/>
          <w:szCs w:val="24"/>
          <w:lang w:val="uk-UA"/>
        </w:rPr>
        <w:t>Особа_1</w:t>
      </w:r>
      <w:r w:rsidRPr="00F54BF5">
        <w:rPr>
          <w:sz w:val="24"/>
          <w:szCs w:val="24"/>
          <w:lang w:val="uk-UA"/>
        </w:rPr>
        <w:t>, адвокат Маслюк В.В. надіслав до КДКА Полтавської області заяву про розгляд дисциплінарної справи за його відсутності.</w:t>
      </w:r>
    </w:p>
    <w:p w14:paraId="01592822" w14:textId="77777777" w:rsidR="00F54BF5" w:rsidRPr="00C01DE9" w:rsidRDefault="00F54BF5" w:rsidP="00F54BF5">
      <w:pPr>
        <w:ind w:firstLine="709"/>
        <w:jc w:val="both"/>
        <w:rPr>
          <w:sz w:val="24"/>
          <w:szCs w:val="24"/>
          <w:lang w:val="uk-UA"/>
        </w:rPr>
      </w:pPr>
      <w:r>
        <w:rPr>
          <w:sz w:val="24"/>
          <w:szCs w:val="24"/>
          <w:lang w:val="uk-UA"/>
        </w:rPr>
        <w:t xml:space="preserve"> </w:t>
      </w:r>
      <w:r w:rsidRPr="00C01DE9">
        <w:rPr>
          <w:sz w:val="24"/>
          <w:szCs w:val="24"/>
          <w:lang w:val="uk-UA"/>
        </w:rPr>
        <w:t xml:space="preserve">Скаржниця зазначає, що адвокат Маслюк В.В. з 24 лютого 2022 року, на підставі указу Президента України від 24 лютого 2022 року, призваний на військову службу по мобілізації до закінчення особливого періоду або оголошення рішення про демобілізацію. Відповідно до Закону України «Про військовий обов’язок і військову службу» зі змінами та доповненнями в редакції, яка діяла з 24 лютого 2022 року по 02 листопада 2022 року громадяни України, які проходять військову службу є </w:t>
      </w:r>
      <w:proofErr w:type="spellStart"/>
      <w:r w:rsidRPr="00C01DE9">
        <w:rPr>
          <w:sz w:val="24"/>
          <w:szCs w:val="24"/>
          <w:lang w:val="uk-UA"/>
        </w:rPr>
        <w:t>військослужбовцями</w:t>
      </w:r>
      <w:proofErr w:type="spellEnd"/>
      <w:r w:rsidRPr="00C01DE9">
        <w:rPr>
          <w:sz w:val="24"/>
          <w:szCs w:val="24"/>
          <w:lang w:val="uk-UA"/>
        </w:rPr>
        <w:t xml:space="preserve">. За ч. 1 ст. 7 Закону України «Про адвокатуру та адвокатську діяльність» несумісною з діяльністю адвокат є військова служба. Відповідно до ч. 2 ст. 7 Закону України «Про адвокатуру та адвокатську діяльність» передбачено, що у разі виникнення обставин несумісності, встановлених частиною 1 цієї статті, адвокат в триденний строк з дня виникнення таких обставин подає до Ради адвокатів регіону за </w:t>
      </w:r>
      <w:proofErr w:type="spellStart"/>
      <w:r w:rsidRPr="00C01DE9">
        <w:rPr>
          <w:sz w:val="24"/>
          <w:szCs w:val="24"/>
          <w:lang w:val="uk-UA"/>
        </w:rPr>
        <w:t>адресою</w:t>
      </w:r>
      <w:proofErr w:type="spellEnd"/>
      <w:r w:rsidRPr="00C01DE9">
        <w:rPr>
          <w:sz w:val="24"/>
          <w:szCs w:val="24"/>
          <w:lang w:val="uk-UA"/>
        </w:rPr>
        <w:t xml:space="preserve"> свого робочого місця заяву про зупинення адвокатської діяльності. За інформацією, яку розміщено в Єдиному реєстрі адвокатів України, право на заняття адвокатською діяльністю адвоката Маслюка В.В., за його заявою від 19 вересня 2022 року, </w:t>
      </w:r>
      <w:proofErr w:type="spellStart"/>
      <w:r w:rsidRPr="00C01DE9">
        <w:rPr>
          <w:sz w:val="24"/>
          <w:szCs w:val="24"/>
          <w:lang w:val="uk-UA"/>
        </w:rPr>
        <w:t>зупинено</w:t>
      </w:r>
      <w:proofErr w:type="spellEnd"/>
      <w:r w:rsidRPr="00C01DE9">
        <w:rPr>
          <w:sz w:val="24"/>
          <w:szCs w:val="24"/>
          <w:lang w:val="uk-UA"/>
        </w:rPr>
        <w:t xml:space="preserve"> на підставі п. 1 ч. 1ст. 31 Закону України «Про адвокатуру та адвокатську діяльність» 19 вересня 2022 року. Незважаючи на вимоги закону, адвокат Маслюк В.В. продовжував здійснювати адвокатську діяльність. Так, 20 квітня 2022 року подав до Полтавського апеляційного суду апеляційну скаргу у справі №537/5165/21, розгляд якої призначено на 22 грудня 2022 року, 03 травня 2022 року приймав учать у судовому засіданні Решетилівського районного суду Полтавської області у справі № 546/1043/21, 06 травня 2022 року, як представник Особи_2 приймав участь у судовому засіданні у справі № 547/533/20 у Хорольському районному суді Полтавської </w:t>
      </w:r>
      <w:r w:rsidRPr="00C01DE9">
        <w:rPr>
          <w:sz w:val="24"/>
          <w:szCs w:val="24"/>
          <w:lang w:val="uk-UA"/>
        </w:rPr>
        <w:lastRenderedPageBreak/>
        <w:t xml:space="preserve">області, 12.05.2022 року, як представник </w:t>
      </w:r>
      <w:r>
        <w:rPr>
          <w:sz w:val="24"/>
          <w:szCs w:val="24"/>
          <w:lang w:val="uk-UA"/>
        </w:rPr>
        <w:t>Особи_3</w:t>
      </w:r>
      <w:r w:rsidRPr="00C01DE9">
        <w:rPr>
          <w:sz w:val="24"/>
          <w:szCs w:val="24"/>
          <w:lang w:val="uk-UA"/>
        </w:rPr>
        <w:t xml:space="preserve"> приймав участь у судовому засіданні Хорольського районного суду Полтавської області у справі № 547/873/20, 10 серпня 2022 року, як представник скаржника, звернувся до Октябрського районного суду м. Полтави зі скаргою на бездіяльність уповноваженої особи сектору поліцейської діяльності №1 ВП№2 Полтавського РУ ПГУНП в Полтавській області у справі №554/7698/22, 11 серпня 2022 року звернувся зі скаргою на бездіяльність слідчого до Глобинського районного суду Полтавської області у справі № 527/1619/22, 21.09.2022 року приймав участь у судовому засіданні Глобинського районного суду Полтавської області у справі № 527/415/21, 18.07.2022 року направив адвокатський запит до ТОВ «***», 21 березня 2022 року, як адвокат підписав та подав до КДКА Полтавської області скаргу на адвоката </w:t>
      </w:r>
      <w:r>
        <w:rPr>
          <w:sz w:val="24"/>
          <w:szCs w:val="24"/>
          <w:lang w:val="uk-UA"/>
        </w:rPr>
        <w:t>Особу_1</w:t>
      </w:r>
      <w:r w:rsidRPr="00C01DE9">
        <w:rPr>
          <w:sz w:val="24"/>
          <w:szCs w:val="24"/>
          <w:lang w:val="uk-UA"/>
        </w:rPr>
        <w:t>, 08 червня 2022 року ознайомився з матеріалами дисциплінарної справи, а 24 червня 2022 року подав до ВКДКА скаргу на рішення дисциплінарної палати КДКА Полтавської області, 25 травня 2022 року приймав участь, як представник Особи_3 у розгляді дисциплінарної справи.</w:t>
      </w:r>
    </w:p>
    <w:p w14:paraId="54654CC8" w14:textId="77777777" w:rsidR="00F54BF5" w:rsidRPr="00C01DE9" w:rsidRDefault="00F54BF5" w:rsidP="00F54BF5">
      <w:pPr>
        <w:ind w:firstLine="709"/>
        <w:jc w:val="both"/>
        <w:rPr>
          <w:sz w:val="24"/>
          <w:szCs w:val="24"/>
          <w:lang w:val="uk-UA"/>
        </w:rPr>
      </w:pPr>
      <w:r w:rsidRPr="00C01DE9">
        <w:rPr>
          <w:sz w:val="24"/>
          <w:szCs w:val="24"/>
          <w:lang w:val="uk-UA"/>
        </w:rPr>
        <w:t>Вважає, що адвокат Маслюк В.В. порушив вимоги Закону України «Про адвокатуру та адвокатську діяльність», прохає притягнути до дисциплінарної відповідальності та застосувати до нього дисциплінарне стягнення у вигляді позбавлення права на заняття адвокатською діяльністю.</w:t>
      </w:r>
    </w:p>
    <w:p w14:paraId="4D3F89D8" w14:textId="77777777" w:rsidR="00F54BF5" w:rsidRPr="00C01DE9" w:rsidRDefault="00F54BF5" w:rsidP="00F54BF5">
      <w:pPr>
        <w:ind w:firstLine="709"/>
        <w:jc w:val="both"/>
        <w:rPr>
          <w:sz w:val="24"/>
          <w:szCs w:val="24"/>
          <w:lang w:val="uk-UA"/>
        </w:rPr>
      </w:pPr>
      <w:r w:rsidRPr="00C01DE9">
        <w:rPr>
          <w:sz w:val="24"/>
          <w:szCs w:val="24"/>
          <w:lang w:val="uk-UA"/>
        </w:rPr>
        <w:t xml:space="preserve"> Адвокат Маслюк В.В. у своєму поясненні зазначив, що 03 травня 2022 року приймав участь у судовому засіданні в Решетилівському районному суді Полтавської області у справі № 527/226/21</w:t>
      </w:r>
      <w:r>
        <w:rPr>
          <w:sz w:val="24"/>
          <w:szCs w:val="24"/>
          <w:lang w:val="uk-UA"/>
        </w:rPr>
        <w:t>,</w:t>
      </w:r>
      <w:r w:rsidRPr="00C01DE9">
        <w:rPr>
          <w:sz w:val="24"/>
          <w:szCs w:val="24"/>
          <w:lang w:val="uk-UA"/>
        </w:rPr>
        <w:t xml:space="preserve"> де представляв інтереси </w:t>
      </w:r>
      <w:proofErr w:type="spellStart"/>
      <w:r w:rsidRPr="00C01DE9">
        <w:rPr>
          <w:sz w:val="24"/>
          <w:szCs w:val="24"/>
          <w:lang w:val="uk-UA"/>
        </w:rPr>
        <w:t>військослужбовця</w:t>
      </w:r>
      <w:proofErr w:type="spellEnd"/>
      <w:r w:rsidRPr="00C01DE9">
        <w:rPr>
          <w:sz w:val="24"/>
          <w:szCs w:val="24"/>
          <w:lang w:val="uk-UA"/>
        </w:rPr>
        <w:t>, який 9 років сам виховує дитину, а зараз перебуває в зоні бойових дій, 06</w:t>
      </w:r>
      <w:r>
        <w:rPr>
          <w:sz w:val="24"/>
          <w:szCs w:val="24"/>
          <w:lang w:val="uk-UA"/>
        </w:rPr>
        <w:t xml:space="preserve"> травня </w:t>
      </w:r>
      <w:r w:rsidRPr="00C01DE9">
        <w:rPr>
          <w:sz w:val="24"/>
          <w:szCs w:val="24"/>
          <w:lang w:val="uk-UA"/>
        </w:rPr>
        <w:t>2002 року приймав участь у судовому засіданні Хорольського районного суду Полтавської області у справі №547/533/20 де представляв інтереси внутрішньо переміщеної особи. Учать у інших судових засіданнях, зазначених у скарзі заперечує.</w:t>
      </w:r>
    </w:p>
    <w:p w14:paraId="19980C12" w14:textId="77777777" w:rsidR="00F54BF5" w:rsidRPr="00C01DE9" w:rsidRDefault="00F54BF5" w:rsidP="00F54BF5">
      <w:pPr>
        <w:ind w:firstLine="709"/>
        <w:jc w:val="both"/>
        <w:rPr>
          <w:sz w:val="24"/>
          <w:szCs w:val="24"/>
          <w:lang w:val="uk-UA"/>
        </w:rPr>
      </w:pPr>
      <w:r w:rsidRPr="00C01DE9">
        <w:rPr>
          <w:sz w:val="24"/>
          <w:szCs w:val="24"/>
          <w:lang w:val="uk-UA"/>
        </w:rPr>
        <w:t xml:space="preserve">Вважає, що в його діях відсутні порушення законодавства, яке регламентує адвокатську діяльність. </w:t>
      </w:r>
    </w:p>
    <w:p w14:paraId="293DEE4A" w14:textId="32468974" w:rsidR="00936966" w:rsidRPr="00F54BF5" w:rsidRDefault="00936966" w:rsidP="00F54BF5">
      <w:pPr>
        <w:ind w:firstLine="709"/>
        <w:jc w:val="both"/>
        <w:rPr>
          <w:rFonts w:eastAsia="Times New Roman"/>
          <w:sz w:val="24"/>
          <w:szCs w:val="24"/>
          <w:lang w:val="uk-UA"/>
        </w:rPr>
      </w:pPr>
      <w:r w:rsidRPr="00F54BF5">
        <w:rPr>
          <w:rFonts w:eastAsia="Times New Roman"/>
          <w:color w:val="000000"/>
          <w:sz w:val="24"/>
          <w:szCs w:val="24"/>
          <w:lang w:val="uk-UA"/>
        </w:rPr>
        <w:t xml:space="preserve">Згідно зі </w:t>
      </w:r>
      <w:r w:rsidR="00F54BF5">
        <w:rPr>
          <w:rFonts w:eastAsia="Times New Roman"/>
          <w:color w:val="000000"/>
          <w:sz w:val="24"/>
          <w:szCs w:val="24"/>
          <w:lang w:val="uk-UA"/>
        </w:rPr>
        <w:t>ст.</w:t>
      </w:r>
      <w:r w:rsidRPr="00F54BF5">
        <w:rPr>
          <w:rFonts w:eastAsia="Times New Roman"/>
          <w:color w:val="000000"/>
          <w:sz w:val="24"/>
          <w:szCs w:val="24"/>
          <w:lang w:val="uk-UA"/>
        </w:rPr>
        <w:t xml:space="preserve"> 3</w:t>
      </w:r>
      <w:r w:rsidR="00F54BF5">
        <w:rPr>
          <w:rFonts w:eastAsia="Times New Roman"/>
          <w:color w:val="000000"/>
          <w:sz w:val="24"/>
          <w:szCs w:val="24"/>
          <w:lang w:val="uk-UA"/>
        </w:rPr>
        <w:t>, ч. 1 ст. 4, п. 2 ч. 1 ст. 1</w:t>
      </w:r>
      <w:r w:rsidRPr="00F54BF5">
        <w:rPr>
          <w:rFonts w:eastAsia="Times New Roman"/>
          <w:color w:val="000000"/>
          <w:sz w:val="24"/>
          <w:szCs w:val="24"/>
          <w:lang w:val="uk-UA"/>
        </w:rPr>
        <w:t xml:space="preserve"> Закону України «Про адвокатуру та адвокатську діяльність»</w:t>
      </w:r>
      <w:r w:rsidR="00F54BF5">
        <w:rPr>
          <w:rFonts w:eastAsia="Times New Roman"/>
          <w:color w:val="000000"/>
          <w:sz w:val="24"/>
          <w:szCs w:val="24"/>
          <w:lang w:val="uk-UA"/>
        </w:rPr>
        <w:t xml:space="preserve"> </w:t>
      </w:r>
      <w:r w:rsidRPr="00F54BF5">
        <w:rPr>
          <w:rFonts w:eastAsia="Times New Roman"/>
          <w:color w:val="000000"/>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7EB5AA9" w14:textId="771883BF" w:rsidR="00936966" w:rsidRPr="00F54BF5" w:rsidRDefault="00F54BF5" w:rsidP="00F54BF5">
      <w:pPr>
        <w:ind w:firstLine="709"/>
        <w:jc w:val="both"/>
        <w:rPr>
          <w:rFonts w:eastAsia="Times New Roman"/>
          <w:color w:val="000000"/>
          <w:sz w:val="24"/>
          <w:szCs w:val="24"/>
          <w:lang w:val="uk-UA"/>
        </w:rPr>
      </w:pPr>
      <w:r>
        <w:rPr>
          <w:rFonts w:eastAsia="Times New Roman"/>
          <w:color w:val="000000"/>
          <w:sz w:val="24"/>
          <w:szCs w:val="24"/>
          <w:lang w:val="uk-UA"/>
        </w:rPr>
        <w:t xml:space="preserve"> </w:t>
      </w:r>
      <w:r w:rsidR="00936966" w:rsidRPr="00F54BF5">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B01CDB4" w14:textId="092B949E" w:rsidR="00936966" w:rsidRPr="00F54BF5" w:rsidRDefault="00F54BF5" w:rsidP="00F54BF5">
      <w:pPr>
        <w:ind w:firstLine="709"/>
        <w:jc w:val="both"/>
        <w:rPr>
          <w:rFonts w:eastAsia="Times New Roman"/>
          <w:sz w:val="24"/>
          <w:szCs w:val="24"/>
          <w:lang w:val="uk-UA"/>
        </w:rPr>
      </w:pPr>
      <w:r>
        <w:rPr>
          <w:rFonts w:eastAsia="Times New Roman"/>
          <w:color w:val="000000"/>
          <w:sz w:val="24"/>
          <w:szCs w:val="24"/>
          <w:lang w:val="uk-UA"/>
        </w:rPr>
        <w:t xml:space="preserve"> </w:t>
      </w:r>
      <w:r w:rsidR="00936966" w:rsidRPr="00F54BF5">
        <w:rPr>
          <w:rFonts w:eastAsia="Times New Roman"/>
          <w:color w:val="000000"/>
          <w:sz w:val="24"/>
          <w:szCs w:val="24"/>
          <w:lang w:val="uk-UA"/>
        </w:rPr>
        <w:t xml:space="preserve">У відповідності до </w:t>
      </w:r>
      <w:r>
        <w:rPr>
          <w:rFonts w:eastAsia="Times New Roman"/>
          <w:color w:val="000000"/>
          <w:sz w:val="24"/>
          <w:szCs w:val="24"/>
          <w:lang w:val="uk-UA"/>
        </w:rPr>
        <w:t>п.</w:t>
      </w:r>
      <w:r w:rsidR="00936966" w:rsidRPr="00F54BF5">
        <w:rPr>
          <w:rFonts w:eastAsia="Times New Roman"/>
          <w:color w:val="000000"/>
          <w:sz w:val="24"/>
          <w:szCs w:val="24"/>
          <w:lang w:val="uk-UA"/>
        </w:rPr>
        <w:t xml:space="preserve"> 2 ч</w:t>
      </w:r>
      <w:r>
        <w:rPr>
          <w:rFonts w:eastAsia="Times New Roman"/>
          <w:color w:val="000000"/>
          <w:sz w:val="24"/>
          <w:szCs w:val="24"/>
          <w:lang w:val="uk-UA"/>
        </w:rPr>
        <w:t>.</w:t>
      </w:r>
      <w:r w:rsidR="00936966" w:rsidRPr="00F54BF5">
        <w:rPr>
          <w:rFonts w:eastAsia="Times New Roman"/>
          <w:color w:val="000000"/>
          <w:sz w:val="24"/>
          <w:szCs w:val="24"/>
          <w:lang w:val="uk-UA"/>
        </w:rPr>
        <w:t xml:space="preserve"> 1 ст</w:t>
      </w:r>
      <w:r>
        <w:rPr>
          <w:rFonts w:eastAsia="Times New Roman"/>
          <w:color w:val="000000"/>
          <w:sz w:val="24"/>
          <w:szCs w:val="24"/>
          <w:lang w:val="uk-UA"/>
        </w:rPr>
        <w:t>.</w:t>
      </w:r>
      <w:r w:rsidR="00936966" w:rsidRPr="00F54BF5">
        <w:rPr>
          <w:rFonts w:eastAsia="Times New Roman"/>
          <w:color w:val="000000"/>
          <w:sz w:val="24"/>
          <w:szCs w:val="24"/>
          <w:lang w:val="uk-UA"/>
        </w:rPr>
        <w:t xml:space="preserve"> 7 З</w:t>
      </w:r>
      <w:r>
        <w:rPr>
          <w:rFonts w:eastAsia="Times New Roman"/>
          <w:color w:val="000000"/>
          <w:sz w:val="24"/>
          <w:szCs w:val="24"/>
          <w:lang w:val="uk-UA"/>
        </w:rPr>
        <w:t xml:space="preserve">акону </w:t>
      </w:r>
      <w:r w:rsidR="00936966" w:rsidRPr="00F54BF5">
        <w:rPr>
          <w:rFonts w:eastAsia="Times New Roman"/>
          <w:color w:val="000000"/>
          <w:sz w:val="24"/>
          <w:szCs w:val="24"/>
          <w:lang w:val="uk-UA"/>
        </w:rPr>
        <w:t>У</w:t>
      </w:r>
      <w:r>
        <w:rPr>
          <w:rFonts w:eastAsia="Times New Roman"/>
          <w:color w:val="000000"/>
          <w:sz w:val="24"/>
          <w:szCs w:val="24"/>
          <w:lang w:val="uk-UA"/>
        </w:rPr>
        <w:t>країни</w:t>
      </w:r>
      <w:r w:rsidR="00936966" w:rsidRPr="00F54BF5">
        <w:rPr>
          <w:rFonts w:eastAsia="Times New Roman"/>
          <w:color w:val="000000"/>
          <w:sz w:val="24"/>
          <w:szCs w:val="24"/>
          <w:lang w:val="uk-UA"/>
        </w:rPr>
        <w:t xml:space="preserve"> «Про адвокатуру та адвокатську діяльність» несумісною з діяльністю адвоката є військова або альтернативна</w:t>
      </w:r>
      <w:r>
        <w:rPr>
          <w:rFonts w:eastAsia="Times New Roman"/>
          <w:color w:val="000000"/>
          <w:sz w:val="24"/>
          <w:szCs w:val="24"/>
          <w:lang w:val="uk-UA"/>
        </w:rPr>
        <w:t xml:space="preserve"> </w:t>
      </w:r>
      <w:r w:rsidR="00936966" w:rsidRPr="00F54BF5">
        <w:rPr>
          <w:rFonts w:eastAsia="Times New Roman"/>
          <w:color w:val="000000"/>
          <w:sz w:val="24"/>
          <w:szCs w:val="24"/>
          <w:lang w:val="uk-UA"/>
        </w:rPr>
        <w:t>(невійськова) служба.</w:t>
      </w:r>
    </w:p>
    <w:p w14:paraId="7F3D30BA" w14:textId="10E827DA" w:rsidR="00936966" w:rsidRPr="00F54BF5" w:rsidRDefault="00F54BF5" w:rsidP="00F54BF5">
      <w:pPr>
        <w:ind w:firstLine="709"/>
        <w:jc w:val="both"/>
        <w:rPr>
          <w:rFonts w:eastAsia="Times New Roman"/>
          <w:sz w:val="24"/>
          <w:szCs w:val="24"/>
          <w:lang w:val="uk-UA"/>
        </w:rPr>
      </w:pPr>
      <w:r>
        <w:rPr>
          <w:rFonts w:eastAsia="Times New Roman"/>
          <w:sz w:val="24"/>
          <w:szCs w:val="24"/>
          <w:lang w:val="uk-UA"/>
        </w:rPr>
        <w:t xml:space="preserve"> </w:t>
      </w:r>
      <w:r w:rsidR="00936966" w:rsidRPr="00F54BF5">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Pr>
          <w:rFonts w:eastAsia="Times New Roman"/>
          <w:sz w:val="24"/>
          <w:szCs w:val="24"/>
          <w:lang w:val="uk-UA"/>
        </w:rPr>
        <w:t xml:space="preserve"> </w:t>
      </w:r>
      <w:r w:rsidR="00936966" w:rsidRPr="00F54BF5">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Pr>
          <w:rFonts w:eastAsia="Times New Roman"/>
          <w:sz w:val="24"/>
          <w:szCs w:val="24"/>
          <w:lang w:val="uk-UA"/>
        </w:rPr>
        <w:t xml:space="preserve"> </w:t>
      </w:r>
      <w:r w:rsidR="00936966" w:rsidRPr="00F54BF5">
        <w:rPr>
          <w:rFonts w:eastAsia="Times New Roman"/>
          <w:sz w:val="24"/>
          <w:szCs w:val="24"/>
          <w:lang w:val="uk-UA"/>
        </w:rPr>
        <w:t>осіб у судах під час здійснення кримінального, цивільного…судочинства.</w:t>
      </w:r>
    </w:p>
    <w:p w14:paraId="69835491" w14:textId="20F7BA58" w:rsidR="00936966" w:rsidRPr="00F54BF5" w:rsidRDefault="00F54BF5" w:rsidP="00F54BF5">
      <w:pPr>
        <w:ind w:firstLine="709"/>
        <w:jc w:val="both"/>
        <w:rPr>
          <w:rFonts w:eastAsia="Times New Roman"/>
          <w:sz w:val="24"/>
          <w:szCs w:val="24"/>
          <w:lang w:val="uk-UA"/>
        </w:rPr>
      </w:pPr>
      <w:r>
        <w:rPr>
          <w:rFonts w:eastAsia="Times New Roman"/>
          <w:sz w:val="24"/>
          <w:szCs w:val="24"/>
          <w:lang w:val="uk-UA"/>
        </w:rPr>
        <w:t xml:space="preserve"> </w:t>
      </w:r>
      <w:r w:rsidR="00936966" w:rsidRPr="00F54BF5">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E502866" w14:textId="43F1DB54" w:rsidR="00936966" w:rsidRPr="00F54BF5" w:rsidRDefault="00936966" w:rsidP="00F54BF5">
      <w:pPr>
        <w:ind w:firstLine="709"/>
        <w:jc w:val="both"/>
        <w:rPr>
          <w:rFonts w:eastAsia="Times New Roman"/>
          <w:sz w:val="24"/>
          <w:szCs w:val="24"/>
          <w:lang w:val="uk-UA"/>
        </w:rPr>
      </w:pPr>
      <w:r w:rsidRPr="00F54BF5">
        <w:rPr>
          <w:rFonts w:eastAsia="Times New Roman"/>
          <w:sz w:val="24"/>
          <w:szCs w:val="24"/>
          <w:lang w:val="uk-UA"/>
        </w:rPr>
        <w:t>До професійних обов’язків адвоката</w:t>
      </w:r>
      <w:r w:rsidR="00F54BF5">
        <w:rPr>
          <w:rFonts w:eastAsia="Times New Roman"/>
          <w:sz w:val="24"/>
          <w:szCs w:val="24"/>
          <w:lang w:val="uk-UA"/>
        </w:rPr>
        <w:t xml:space="preserve"> </w:t>
      </w:r>
      <w:r w:rsidRPr="00F54BF5">
        <w:rPr>
          <w:rFonts w:eastAsia="Times New Roman"/>
          <w:sz w:val="24"/>
          <w:szCs w:val="24"/>
          <w:lang w:val="uk-UA"/>
        </w:rPr>
        <w:t>за п.</w:t>
      </w:r>
      <w:r w:rsidR="00F54BF5">
        <w:rPr>
          <w:rFonts w:eastAsia="Times New Roman"/>
          <w:sz w:val="24"/>
          <w:szCs w:val="24"/>
          <w:lang w:val="uk-UA"/>
        </w:rPr>
        <w:t xml:space="preserve"> </w:t>
      </w:r>
      <w:r w:rsidRPr="00F54BF5">
        <w:rPr>
          <w:rFonts w:eastAsia="Times New Roman"/>
          <w:sz w:val="24"/>
          <w:szCs w:val="24"/>
          <w:lang w:val="uk-UA"/>
        </w:rPr>
        <w:t>1 ч.</w:t>
      </w:r>
      <w:r w:rsidR="00F54BF5">
        <w:rPr>
          <w:rFonts w:eastAsia="Times New Roman"/>
          <w:sz w:val="24"/>
          <w:szCs w:val="24"/>
          <w:lang w:val="uk-UA"/>
        </w:rPr>
        <w:t xml:space="preserve"> </w:t>
      </w:r>
      <w:r w:rsidRPr="00F54BF5">
        <w:rPr>
          <w:rFonts w:eastAsia="Times New Roman"/>
          <w:sz w:val="24"/>
          <w:szCs w:val="24"/>
          <w:lang w:val="uk-UA"/>
        </w:rPr>
        <w:t>1</w:t>
      </w:r>
      <w:r w:rsidR="00F54BF5">
        <w:rPr>
          <w:rFonts w:eastAsia="Times New Roman"/>
          <w:sz w:val="24"/>
          <w:szCs w:val="24"/>
          <w:lang w:val="uk-UA"/>
        </w:rPr>
        <w:t xml:space="preserve"> </w:t>
      </w:r>
      <w:r w:rsidRPr="00F54BF5">
        <w:rPr>
          <w:rFonts w:eastAsia="Times New Roman"/>
          <w:sz w:val="24"/>
          <w:szCs w:val="24"/>
          <w:lang w:val="uk-UA"/>
        </w:rPr>
        <w:t xml:space="preserve">ст. 21 Закону України «Про </w:t>
      </w:r>
      <w:r w:rsidRPr="00F54BF5">
        <w:rPr>
          <w:rFonts w:eastAsia="Times New Roman"/>
          <w:sz w:val="24"/>
          <w:szCs w:val="24"/>
          <w:lang w:val="uk-UA"/>
        </w:rPr>
        <w:lastRenderedPageBreak/>
        <w:t>адвокатуру та адвокатську діяльність» віднесено дотримання присяги адвоката</w:t>
      </w:r>
      <w:r w:rsidR="00F54BF5">
        <w:rPr>
          <w:rFonts w:eastAsia="Times New Roman"/>
          <w:sz w:val="24"/>
          <w:szCs w:val="24"/>
          <w:lang w:val="uk-UA"/>
        </w:rPr>
        <w:t xml:space="preserve"> </w:t>
      </w:r>
      <w:r w:rsidRPr="00F54BF5">
        <w:rPr>
          <w:rFonts w:eastAsia="Times New Roman"/>
          <w:sz w:val="24"/>
          <w:szCs w:val="24"/>
          <w:lang w:val="uk-UA"/>
        </w:rPr>
        <w:t>та правил адвокатської етики. За п.</w:t>
      </w:r>
      <w:r w:rsidR="00F54BF5">
        <w:rPr>
          <w:rFonts w:eastAsia="Times New Roman"/>
          <w:sz w:val="24"/>
          <w:szCs w:val="24"/>
          <w:lang w:val="uk-UA"/>
        </w:rPr>
        <w:t xml:space="preserve"> </w:t>
      </w:r>
      <w:r w:rsidRPr="00F54BF5">
        <w:rPr>
          <w:rFonts w:eastAsia="Times New Roman"/>
          <w:sz w:val="24"/>
          <w:szCs w:val="24"/>
          <w:lang w:val="uk-UA"/>
        </w:rPr>
        <w:t>2 цієї статті надавати звіт про виконання договору про надання правової допомоги, а за п.</w:t>
      </w:r>
      <w:r w:rsidR="00F54BF5">
        <w:rPr>
          <w:rFonts w:eastAsia="Times New Roman"/>
          <w:sz w:val="24"/>
          <w:szCs w:val="24"/>
          <w:lang w:val="uk-UA"/>
        </w:rPr>
        <w:t xml:space="preserve"> </w:t>
      </w:r>
      <w:r w:rsidRPr="00F54BF5">
        <w:rPr>
          <w:rFonts w:eastAsia="Times New Roman"/>
          <w:sz w:val="24"/>
          <w:szCs w:val="24"/>
          <w:lang w:val="uk-UA"/>
        </w:rPr>
        <w:t>3 невідкладно повідомляти клієнта про виникнення конфлікту інтересів.</w:t>
      </w:r>
    </w:p>
    <w:p w14:paraId="142AB636" w14:textId="06C2B547" w:rsidR="00936966" w:rsidRPr="00F54BF5" w:rsidRDefault="00936966" w:rsidP="00F54BF5">
      <w:pPr>
        <w:ind w:firstLine="709"/>
        <w:jc w:val="both"/>
        <w:rPr>
          <w:rFonts w:eastAsia="Times New Roman"/>
          <w:sz w:val="24"/>
          <w:szCs w:val="24"/>
          <w:lang w:val="uk-UA"/>
        </w:rPr>
      </w:pPr>
      <w:r w:rsidRPr="00F54BF5">
        <w:rPr>
          <w:rFonts w:eastAsia="Times New Roman"/>
          <w:sz w:val="24"/>
          <w:szCs w:val="24"/>
          <w:lang w:val="uk-UA"/>
        </w:rPr>
        <w:t>За п.</w:t>
      </w:r>
      <w:r w:rsidR="00F54BF5">
        <w:rPr>
          <w:rFonts w:eastAsia="Times New Roman"/>
          <w:sz w:val="24"/>
          <w:szCs w:val="24"/>
          <w:lang w:val="uk-UA"/>
        </w:rPr>
        <w:t xml:space="preserve"> </w:t>
      </w:r>
      <w:r w:rsidRPr="00F54BF5">
        <w:rPr>
          <w:rFonts w:eastAsia="Times New Roman"/>
          <w:sz w:val="24"/>
          <w:szCs w:val="24"/>
          <w:lang w:val="uk-UA"/>
        </w:rPr>
        <w:t>1 ч.</w:t>
      </w:r>
      <w:r w:rsidR="00F54BF5">
        <w:rPr>
          <w:rFonts w:eastAsia="Times New Roman"/>
          <w:sz w:val="24"/>
          <w:szCs w:val="24"/>
          <w:lang w:val="uk-UA"/>
        </w:rPr>
        <w:t xml:space="preserve"> </w:t>
      </w:r>
      <w:r w:rsidRPr="00F54BF5">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59CF17C" w14:textId="02AF443C" w:rsidR="00936966" w:rsidRPr="00F54BF5" w:rsidRDefault="00936966" w:rsidP="00F54BF5">
      <w:pPr>
        <w:ind w:firstLine="709"/>
        <w:jc w:val="both"/>
        <w:rPr>
          <w:rFonts w:eastAsia="Times New Roman"/>
          <w:sz w:val="24"/>
          <w:szCs w:val="24"/>
          <w:lang w:val="uk-UA"/>
        </w:rPr>
      </w:pPr>
      <w:r w:rsidRPr="00F54BF5">
        <w:rPr>
          <w:rFonts w:eastAsia="Times New Roman"/>
          <w:sz w:val="24"/>
          <w:szCs w:val="24"/>
          <w:lang w:val="uk-UA"/>
        </w:rPr>
        <w:t>Згідно</w:t>
      </w:r>
      <w:r w:rsidR="00F54BF5">
        <w:rPr>
          <w:rFonts w:eastAsia="Times New Roman"/>
          <w:sz w:val="24"/>
          <w:szCs w:val="24"/>
          <w:lang w:val="uk-UA"/>
        </w:rPr>
        <w:t xml:space="preserve"> </w:t>
      </w:r>
      <w:r w:rsidRPr="00F54BF5">
        <w:rPr>
          <w:rFonts w:eastAsia="Times New Roman"/>
          <w:sz w:val="24"/>
          <w:szCs w:val="24"/>
          <w:lang w:val="uk-UA"/>
        </w:rPr>
        <w:t>ч.</w:t>
      </w:r>
      <w:r w:rsidR="00F54BF5">
        <w:rPr>
          <w:rFonts w:eastAsia="Times New Roman"/>
          <w:sz w:val="24"/>
          <w:szCs w:val="24"/>
          <w:lang w:val="uk-UA"/>
        </w:rPr>
        <w:t xml:space="preserve"> </w:t>
      </w:r>
      <w:r w:rsidRPr="00F54BF5">
        <w:rPr>
          <w:rFonts w:eastAsia="Times New Roman"/>
          <w:sz w:val="24"/>
          <w:szCs w:val="24"/>
          <w:lang w:val="uk-UA"/>
        </w:rPr>
        <w:t>1 ст.</w:t>
      </w:r>
      <w:r w:rsidR="00F54BF5">
        <w:rPr>
          <w:rFonts w:eastAsia="Times New Roman"/>
          <w:sz w:val="24"/>
          <w:szCs w:val="24"/>
          <w:lang w:val="uk-UA"/>
        </w:rPr>
        <w:t xml:space="preserve"> </w:t>
      </w:r>
      <w:r w:rsidRPr="00F54BF5">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0E900E8" w14:textId="261CABF6" w:rsidR="00936966" w:rsidRPr="00F54BF5" w:rsidRDefault="00936966" w:rsidP="00F54BF5">
      <w:pPr>
        <w:ind w:firstLine="709"/>
        <w:jc w:val="both"/>
        <w:rPr>
          <w:rFonts w:eastAsia="Times New Roman"/>
          <w:sz w:val="24"/>
          <w:szCs w:val="24"/>
          <w:lang w:val="uk-UA"/>
        </w:rPr>
      </w:pPr>
      <w:r w:rsidRPr="00F54BF5">
        <w:rPr>
          <w:rFonts w:eastAsia="Times New Roman"/>
          <w:sz w:val="24"/>
          <w:szCs w:val="24"/>
          <w:lang w:val="uk-UA"/>
        </w:rPr>
        <w:t>У відповідності до ч.</w:t>
      </w:r>
      <w:r w:rsidR="00F54BF5">
        <w:rPr>
          <w:rFonts w:eastAsia="Times New Roman"/>
          <w:sz w:val="24"/>
          <w:szCs w:val="24"/>
          <w:lang w:val="uk-UA"/>
        </w:rPr>
        <w:t xml:space="preserve"> </w:t>
      </w:r>
      <w:r w:rsidRPr="00F54BF5">
        <w:rPr>
          <w:rFonts w:eastAsia="Times New Roman"/>
          <w:sz w:val="24"/>
          <w:szCs w:val="24"/>
          <w:lang w:val="uk-UA"/>
        </w:rPr>
        <w:t>4 ст.</w:t>
      </w:r>
      <w:r w:rsidR="00F54BF5">
        <w:rPr>
          <w:rFonts w:eastAsia="Times New Roman"/>
          <w:sz w:val="24"/>
          <w:szCs w:val="24"/>
          <w:lang w:val="uk-UA"/>
        </w:rPr>
        <w:t xml:space="preserve"> </w:t>
      </w:r>
      <w:r w:rsidRPr="00F54BF5">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5D49C78" w14:textId="749FFC9F" w:rsidR="00936966" w:rsidRPr="00F54BF5" w:rsidRDefault="00936966" w:rsidP="00F54BF5">
      <w:pPr>
        <w:ind w:firstLine="709"/>
        <w:jc w:val="both"/>
        <w:rPr>
          <w:rFonts w:eastAsia="Times New Roman"/>
          <w:sz w:val="24"/>
          <w:szCs w:val="24"/>
          <w:lang w:val="uk-UA"/>
        </w:rPr>
      </w:pPr>
      <w:r w:rsidRPr="00F54BF5">
        <w:rPr>
          <w:rFonts w:eastAsia="Times New Roman"/>
          <w:sz w:val="24"/>
          <w:szCs w:val="24"/>
          <w:lang w:val="uk-UA"/>
        </w:rPr>
        <w:t>За приписами п.</w:t>
      </w:r>
      <w:r w:rsidR="00F54BF5">
        <w:rPr>
          <w:rFonts w:eastAsia="Times New Roman"/>
          <w:sz w:val="24"/>
          <w:szCs w:val="24"/>
          <w:lang w:val="uk-UA"/>
        </w:rPr>
        <w:t xml:space="preserve"> </w:t>
      </w:r>
      <w:r w:rsidRPr="00F54BF5">
        <w:rPr>
          <w:rFonts w:eastAsia="Times New Roman"/>
          <w:sz w:val="24"/>
          <w:szCs w:val="24"/>
          <w:lang w:val="uk-UA"/>
        </w:rPr>
        <w:t>1</w:t>
      </w:r>
      <w:r w:rsidR="00F54BF5">
        <w:rPr>
          <w:rFonts w:eastAsia="Times New Roman"/>
          <w:sz w:val="24"/>
          <w:szCs w:val="24"/>
          <w:lang w:val="uk-UA"/>
        </w:rPr>
        <w:t xml:space="preserve"> </w:t>
      </w:r>
      <w:r w:rsidRPr="00F54BF5">
        <w:rPr>
          <w:rFonts w:eastAsia="Times New Roman"/>
          <w:sz w:val="24"/>
          <w:szCs w:val="24"/>
          <w:lang w:val="uk-UA"/>
        </w:rPr>
        <w:t>ч.</w:t>
      </w:r>
      <w:r w:rsidR="00F54BF5">
        <w:rPr>
          <w:rFonts w:eastAsia="Times New Roman"/>
          <w:sz w:val="24"/>
          <w:szCs w:val="24"/>
          <w:lang w:val="uk-UA"/>
        </w:rPr>
        <w:t xml:space="preserve"> </w:t>
      </w:r>
      <w:r w:rsidRPr="00F54BF5">
        <w:rPr>
          <w:rFonts w:eastAsia="Times New Roman"/>
          <w:sz w:val="24"/>
          <w:szCs w:val="24"/>
          <w:lang w:val="uk-UA"/>
        </w:rPr>
        <w:t>1 ст.</w:t>
      </w:r>
      <w:r w:rsidR="00F54BF5">
        <w:rPr>
          <w:rFonts w:eastAsia="Times New Roman"/>
          <w:sz w:val="24"/>
          <w:szCs w:val="24"/>
          <w:lang w:val="uk-UA"/>
        </w:rPr>
        <w:t xml:space="preserve"> </w:t>
      </w:r>
      <w:r w:rsidRPr="00F54BF5">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F54BF5">
        <w:rPr>
          <w:rFonts w:eastAsia="Times New Roman"/>
          <w:sz w:val="24"/>
          <w:szCs w:val="24"/>
          <w:lang w:val="uk-UA"/>
        </w:rPr>
        <w:t xml:space="preserve"> </w:t>
      </w:r>
      <w:r w:rsidRPr="00F54BF5">
        <w:rPr>
          <w:rFonts w:eastAsia="Times New Roman"/>
          <w:sz w:val="24"/>
          <w:szCs w:val="24"/>
          <w:lang w:val="uk-UA"/>
        </w:rPr>
        <w:t>11 заборонено втручання у правову позицію адвоката.</w:t>
      </w:r>
    </w:p>
    <w:p w14:paraId="78839FC7" w14:textId="18AE66D2" w:rsidR="00936966" w:rsidRPr="00F54BF5" w:rsidRDefault="00936966" w:rsidP="00F54BF5">
      <w:pPr>
        <w:ind w:firstLine="709"/>
        <w:jc w:val="both"/>
        <w:rPr>
          <w:rFonts w:eastAsia="Times New Roman"/>
          <w:sz w:val="24"/>
          <w:szCs w:val="24"/>
          <w:lang w:val="uk-UA"/>
        </w:rPr>
      </w:pPr>
      <w:r w:rsidRPr="00F54BF5">
        <w:rPr>
          <w:rFonts w:eastAsia="Times New Roman"/>
          <w:sz w:val="24"/>
          <w:szCs w:val="24"/>
          <w:lang w:val="uk-UA"/>
        </w:rPr>
        <w:t>Статтею 6</w:t>
      </w:r>
      <w:r w:rsidR="00F54BF5">
        <w:rPr>
          <w:rFonts w:eastAsia="Times New Roman"/>
          <w:sz w:val="24"/>
          <w:szCs w:val="24"/>
          <w:lang w:val="uk-UA"/>
        </w:rPr>
        <w:t xml:space="preserve"> </w:t>
      </w:r>
      <w:r w:rsidRPr="00F54BF5">
        <w:rPr>
          <w:rFonts w:eastAsia="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C957C9E" w14:textId="77777777" w:rsidR="00936966" w:rsidRPr="00F54BF5" w:rsidRDefault="00936966" w:rsidP="00F54BF5">
      <w:pPr>
        <w:ind w:firstLine="709"/>
        <w:jc w:val="both"/>
        <w:rPr>
          <w:rFonts w:eastAsia="Times New Roman"/>
          <w:sz w:val="24"/>
          <w:szCs w:val="24"/>
          <w:lang w:val="uk-UA"/>
        </w:rPr>
      </w:pPr>
      <w:r w:rsidRPr="00F54BF5">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DDAA5D2" w14:textId="77777777" w:rsidR="00936966" w:rsidRPr="00F54BF5" w:rsidRDefault="00936966" w:rsidP="00F54BF5">
      <w:pPr>
        <w:ind w:firstLine="709"/>
        <w:jc w:val="both"/>
        <w:rPr>
          <w:rFonts w:eastAsia="Times New Roman"/>
          <w:sz w:val="24"/>
          <w:szCs w:val="24"/>
          <w:lang w:val="uk-UA"/>
        </w:rPr>
      </w:pPr>
      <w:r w:rsidRPr="00F54BF5">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8183CD6" w14:textId="21E3949A" w:rsidR="00936966" w:rsidRPr="00F54BF5" w:rsidRDefault="00936966" w:rsidP="00F54BF5">
      <w:pPr>
        <w:ind w:firstLine="709"/>
        <w:jc w:val="both"/>
        <w:rPr>
          <w:rFonts w:eastAsia="Times New Roman"/>
          <w:sz w:val="24"/>
          <w:szCs w:val="24"/>
          <w:lang w:val="uk-UA"/>
        </w:rPr>
      </w:pPr>
      <w:r w:rsidRPr="00F54BF5">
        <w:rPr>
          <w:rFonts w:eastAsia="Times New Roman"/>
          <w:sz w:val="24"/>
          <w:szCs w:val="24"/>
          <w:lang w:val="uk-UA"/>
        </w:rPr>
        <w:t>За ст. 11 Правил адвокат зобов’язаний надавати професійну правничу</w:t>
      </w:r>
      <w:r w:rsidR="00F54BF5">
        <w:rPr>
          <w:rFonts w:eastAsia="Times New Roman"/>
          <w:sz w:val="24"/>
          <w:szCs w:val="24"/>
          <w:lang w:val="uk-UA"/>
        </w:rPr>
        <w:t xml:space="preserve"> </w:t>
      </w:r>
      <w:r w:rsidRPr="00F54BF5">
        <w:rPr>
          <w:rFonts w:eastAsia="Times New Roman"/>
          <w:sz w:val="24"/>
          <w:szCs w:val="24"/>
          <w:lang w:val="uk-UA"/>
        </w:rPr>
        <w:t>(правову)</w:t>
      </w:r>
      <w:r w:rsidR="00F54BF5">
        <w:rPr>
          <w:rFonts w:eastAsia="Times New Roman"/>
          <w:sz w:val="24"/>
          <w:szCs w:val="24"/>
          <w:lang w:val="uk-UA"/>
        </w:rPr>
        <w:t xml:space="preserve"> </w:t>
      </w:r>
      <w:r w:rsidRPr="00F54BF5">
        <w:rPr>
          <w:rFonts w:eastAsia="Times New Roman"/>
          <w:sz w:val="24"/>
          <w:szCs w:val="24"/>
          <w:lang w:val="uk-UA"/>
        </w:rPr>
        <w:t>допомогу</w:t>
      </w:r>
      <w:r w:rsidR="00F54BF5">
        <w:rPr>
          <w:rFonts w:eastAsia="Times New Roman"/>
          <w:sz w:val="24"/>
          <w:szCs w:val="24"/>
          <w:lang w:val="uk-UA"/>
        </w:rPr>
        <w:t xml:space="preserve"> </w:t>
      </w:r>
      <w:r w:rsidRPr="00F54BF5">
        <w:rPr>
          <w:rFonts w:eastAsia="Times New Roman"/>
          <w:sz w:val="24"/>
          <w:szCs w:val="24"/>
          <w:lang w:val="uk-UA"/>
        </w:rPr>
        <w:t xml:space="preserve">клієнту, здійснювати його захист та представництво </w:t>
      </w:r>
      <w:proofErr w:type="spellStart"/>
      <w:r w:rsidRPr="00F54BF5">
        <w:rPr>
          <w:rFonts w:eastAsia="Times New Roman"/>
          <w:sz w:val="24"/>
          <w:szCs w:val="24"/>
          <w:lang w:val="uk-UA"/>
        </w:rPr>
        <w:t>компетентно</w:t>
      </w:r>
      <w:proofErr w:type="spellEnd"/>
      <w:r w:rsidRPr="00F54BF5">
        <w:rPr>
          <w:rFonts w:eastAsia="Times New Roman"/>
          <w:sz w:val="24"/>
          <w:szCs w:val="24"/>
          <w:lang w:val="uk-UA"/>
        </w:rPr>
        <w:t xml:space="preserve"> та добросовісно.</w:t>
      </w:r>
    </w:p>
    <w:p w14:paraId="24E2A587" w14:textId="77777777" w:rsidR="00936966" w:rsidRPr="00F54BF5" w:rsidRDefault="00936966" w:rsidP="00F54BF5">
      <w:pPr>
        <w:ind w:firstLine="709"/>
        <w:jc w:val="both"/>
        <w:rPr>
          <w:rFonts w:eastAsia="Times New Roman"/>
          <w:sz w:val="24"/>
          <w:szCs w:val="24"/>
          <w:lang w:val="uk-UA"/>
        </w:rPr>
      </w:pPr>
      <w:r w:rsidRPr="00F54BF5">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5F4DFF8" w14:textId="77777777" w:rsidR="00936966" w:rsidRPr="00F54BF5" w:rsidRDefault="00936966" w:rsidP="00F54BF5">
      <w:pPr>
        <w:ind w:firstLine="709"/>
        <w:jc w:val="both"/>
        <w:rPr>
          <w:rFonts w:eastAsia="Times New Roman"/>
          <w:sz w:val="24"/>
          <w:szCs w:val="24"/>
          <w:lang w:val="uk-UA"/>
        </w:rPr>
      </w:pPr>
      <w:r w:rsidRPr="00F54BF5">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E410236" w14:textId="32C88966" w:rsidR="00936966" w:rsidRPr="00F54BF5" w:rsidRDefault="00936966" w:rsidP="00F54BF5">
      <w:pPr>
        <w:ind w:firstLine="709"/>
        <w:jc w:val="both"/>
        <w:rPr>
          <w:rFonts w:eastAsia="Times New Roman"/>
          <w:sz w:val="24"/>
          <w:szCs w:val="24"/>
          <w:lang w:val="uk-UA"/>
        </w:rPr>
      </w:pPr>
      <w:r w:rsidRPr="00F54BF5">
        <w:rPr>
          <w:rFonts w:eastAsia="Times New Roman"/>
          <w:sz w:val="24"/>
          <w:szCs w:val="24"/>
          <w:lang w:val="uk-UA"/>
        </w:rPr>
        <w:t>За ст.</w:t>
      </w:r>
      <w:r w:rsidR="00F54BF5">
        <w:rPr>
          <w:rFonts w:eastAsia="Times New Roman"/>
          <w:sz w:val="24"/>
          <w:szCs w:val="24"/>
          <w:lang w:val="uk-UA"/>
        </w:rPr>
        <w:t xml:space="preserve"> </w:t>
      </w:r>
      <w:r w:rsidRPr="00F54BF5">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EFEB8A4" w14:textId="524BE366" w:rsidR="00936966" w:rsidRPr="00F54BF5" w:rsidRDefault="00936966" w:rsidP="00F54BF5">
      <w:pPr>
        <w:ind w:firstLine="709"/>
        <w:jc w:val="both"/>
        <w:rPr>
          <w:rFonts w:eastAsia="Times New Roman"/>
          <w:sz w:val="24"/>
          <w:szCs w:val="24"/>
          <w:lang w:val="uk-UA"/>
        </w:rPr>
      </w:pPr>
      <w:r w:rsidRPr="00F54BF5">
        <w:rPr>
          <w:rFonts w:eastAsia="Times New Roman"/>
          <w:sz w:val="24"/>
          <w:szCs w:val="24"/>
          <w:lang w:val="uk-UA"/>
        </w:rPr>
        <w:t>За приписами ст.</w:t>
      </w:r>
      <w:r w:rsidR="00F54BF5">
        <w:rPr>
          <w:rFonts w:eastAsia="Times New Roman"/>
          <w:sz w:val="24"/>
          <w:szCs w:val="24"/>
          <w:lang w:val="uk-UA"/>
        </w:rPr>
        <w:t xml:space="preserve"> </w:t>
      </w:r>
      <w:r w:rsidRPr="00F54BF5">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F54BF5">
        <w:rPr>
          <w:rFonts w:eastAsia="Times New Roman"/>
          <w:sz w:val="24"/>
          <w:szCs w:val="24"/>
          <w:lang w:val="uk-UA"/>
        </w:rPr>
        <w:t>оперативно</w:t>
      </w:r>
      <w:proofErr w:type="spellEnd"/>
      <w:r w:rsidRPr="00F54BF5">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F54BF5">
        <w:rPr>
          <w:rFonts w:eastAsia="Times New Roman"/>
          <w:sz w:val="24"/>
          <w:szCs w:val="24"/>
          <w:lang w:val="uk-UA"/>
        </w:rPr>
        <w:t xml:space="preserve"> </w:t>
      </w:r>
      <w:r w:rsidRPr="00F54BF5">
        <w:rPr>
          <w:rFonts w:eastAsia="Times New Roman"/>
          <w:sz w:val="24"/>
          <w:szCs w:val="24"/>
          <w:lang w:val="uk-UA"/>
        </w:rPr>
        <w:t>своїх професійних обов’язків.</w:t>
      </w:r>
    </w:p>
    <w:p w14:paraId="6CFE6269" w14:textId="7EC2B457" w:rsidR="00936966" w:rsidRPr="00F54BF5" w:rsidRDefault="00936966" w:rsidP="00F54BF5">
      <w:pPr>
        <w:ind w:firstLine="709"/>
        <w:jc w:val="both"/>
        <w:rPr>
          <w:rFonts w:eastAsia="Times New Roman"/>
          <w:sz w:val="24"/>
          <w:szCs w:val="24"/>
          <w:lang w:val="uk-UA"/>
        </w:rPr>
      </w:pPr>
      <w:r w:rsidRPr="00F54BF5">
        <w:rPr>
          <w:rFonts w:eastAsia="Times New Roman"/>
          <w:sz w:val="24"/>
          <w:szCs w:val="24"/>
          <w:lang w:val="uk-UA"/>
        </w:rPr>
        <w:t>За ст.</w:t>
      </w:r>
      <w:r w:rsidR="00F54BF5">
        <w:rPr>
          <w:rFonts w:eastAsia="Times New Roman"/>
          <w:sz w:val="24"/>
          <w:szCs w:val="24"/>
          <w:lang w:val="uk-UA"/>
        </w:rPr>
        <w:t xml:space="preserve"> </w:t>
      </w:r>
      <w:r w:rsidRPr="00F54BF5">
        <w:rPr>
          <w:rFonts w:eastAsia="Times New Roman"/>
          <w:sz w:val="24"/>
          <w:szCs w:val="24"/>
          <w:lang w:val="uk-UA"/>
        </w:rPr>
        <w:t xml:space="preserve">44 </w:t>
      </w:r>
      <w:r w:rsidR="00F54BF5" w:rsidRPr="00F54BF5">
        <w:rPr>
          <w:rFonts w:eastAsia="Times New Roman"/>
          <w:sz w:val="24"/>
          <w:szCs w:val="24"/>
          <w:lang w:val="uk-UA"/>
        </w:rPr>
        <w:t xml:space="preserve">Правил адвокатської етики </w:t>
      </w:r>
      <w:r w:rsidRPr="00F54BF5">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w:t>
      </w:r>
    </w:p>
    <w:p w14:paraId="7612597E" w14:textId="11FE655E" w:rsidR="00936966" w:rsidRPr="00F54BF5" w:rsidRDefault="00936966" w:rsidP="00F54BF5">
      <w:pPr>
        <w:ind w:firstLine="709"/>
        <w:jc w:val="both"/>
        <w:rPr>
          <w:rFonts w:eastAsia="Times New Roman"/>
          <w:sz w:val="24"/>
          <w:szCs w:val="24"/>
          <w:lang w:val="uk-UA"/>
        </w:rPr>
      </w:pPr>
      <w:r w:rsidRPr="00F54BF5">
        <w:rPr>
          <w:rFonts w:eastAsia="Times New Roman"/>
          <w:sz w:val="24"/>
          <w:szCs w:val="24"/>
          <w:lang w:val="uk-UA"/>
        </w:rPr>
        <w:t>За ч.</w:t>
      </w:r>
      <w:r w:rsidR="00F54BF5">
        <w:rPr>
          <w:rFonts w:eastAsia="Times New Roman"/>
          <w:sz w:val="24"/>
          <w:szCs w:val="24"/>
          <w:lang w:val="uk-UA"/>
        </w:rPr>
        <w:t xml:space="preserve"> ч. </w:t>
      </w:r>
      <w:r w:rsidRPr="00F54BF5">
        <w:rPr>
          <w:rFonts w:eastAsia="Times New Roman"/>
          <w:sz w:val="24"/>
          <w:szCs w:val="24"/>
          <w:lang w:val="uk-UA"/>
        </w:rPr>
        <w:t>3,</w:t>
      </w:r>
      <w:r w:rsidR="00F54BF5">
        <w:rPr>
          <w:rFonts w:eastAsia="Times New Roman"/>
          <w:sz w:val="24"/>
          <w:szCs w:val="24"/>
          <w:lang w:val="uk-UA"/>
        </w:rPr>
        <w:t xml:space="preserve"> </w:t>
      </w:r>
      <w:r w:rsidRPr="00F54BF5">
        <w:rPr>
          <w:rFonts w:eastAsia="Times New Roman"/>
          <w:sz w:val="24"/>
          <w:szCs w:val="24"/>
          <w:lang w:val="uk-UA"/>
        </w:rPr>
        <w:t>4 ст.</w:t>
      </w:r>
      <w:r w:rsidR="00F54BF5">
        <w:rPr>
          <w:rFonts w:eastAsia="Times New Roman"/>
          <w:sz w:val="24"/>
          <w:szCs w:val="24"/>
          <w:lang w:val="uk-UA"/>
        </w:rPr>
        <w:t xml:space="preserve"> </w:t>
      </w:r>
      <w:r w:rsidRPr="00F54BF5">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F54BF5">
        <w:rPr>
          <w:rFonts w:eastAsia="Times New Roman"/>
          <w:sz w:val="24"/>
          <w:szCs w:val="24"/>
          <w:lang w:val="uk-UA"/>
        </w:rPr>
        <w:t>тлумачаться</w:t>
      </w:r>
      <w:proofErr w:type="spellEnd"/>
      <w:r w:rsidRPr="00F54BF5">
        <w:rPr>
          <w:rFonts w:eastAsia="Times New Roman"/>
          <w:sz w:val="24"/>
          <w:szCs w:val="24"/>
          <w:lang w:val="uk-UA"/>
        </w:rPr>
        <w:t xml:space="preserve"> на його користь.</w:t>
      </w:r>
    </w:p>
    <w:p w14:paraId="390020A6" w14:textId="734A9020" w:rsidR="00936966" w:rsidRPr="00F54BF5" w:rsidRDefault="00F54BF5" w:rsidP="00F54BF5">
      <w:pPr>
        <w:ind w:firstLine="709"/>
        <w:jc w:val="both"/>
        <w:rPr>
          <w:rFonts w:eastAsia="Times New Roman"/>
          <w:sz w:val="24"/>
          <w:szCs w:val="24"/>
          <w:lang w:val="uk-UA"/>
        </w:rPr>
      </w:pPr>
      <w:r>
        <w:rPr>
          <w:rFonts w:eastAsia="Times New Roman"/>
          <w:sz w:val="24"/>
          <w:szCs w:val="24"/>
          <w:lang w:val="uk-UA"/>
        </w:rPr>
        <w:t xml:space="preserve"> </w:t>
      </w:r>
      <w:r w:rsidR="00936966" w:rsidRPr="00F54BF5">
        <w:rPr>
          <w:rFonts w:eastAsia="Times New Roman"/>
          <w:sz w:val="24"/>
          <w:szCs w:val="24"/>
          <w:lang w:val="uk-UA"/>
        </w:rPr>
        <w:t>За приписами ст.</w:t>
      </w:r>
      <w:r>
        <w:rPr>
          <w:rFonts w:eastAsia="Times New Roman"/>
          <w:sz w:val="24"/>
          <w:szCs w:val="24"/>
          <w:lang w:val="uk-UA"/>
        </w:rPr>
        <w:t xml:space="preserve"> </w:t>
      </w:r>
      <w:r w:rsidR="00936966" w:rsidRPr="00F54BF5">
        <w:rPr>
          <w:rFonts w:eastAsia="Times New Roman"/>
          <w:sz w:val="24"/>
          <w:szCs w:val="24"/>
          <w:lang w:val="uk-UA"/>
        </w:rPr>
        <w:t>33 З</w:t>
      </w:r>
      <w:r>
        <w:rPr>
          <w:rFonts w:eastAsia="Times New Roman"/>
          <w:sz w:val="24"/>
          <w:szCs w:val="24"/>
          <w:lang w:val="uk-UA"/>
        </w:rPr>
        <w:t xml:space="preserve">акону </w:t>
      </w:r>
      <w:r w:rsidR="00936966" w:rsidRPr="00F54BF5">
        <w:rPr>
          <w:rFonts w:eastAsia="Times New Roman"/>
          <w:sz w:val="24"/>
          <w:szCs w:val="24"/>
          <w:lang w:val="uk-UA"/>
        </w:rPr>
        <w:t>У</w:t>
      </w:r>
      <w:r>
        <w:rPr>
          <w:rFonts w:eastAsia="Times New Roman"/>
          <w:sz w:val="24"/>
          <w:szCs w:val="24"/>
          <w:lang w:val="uk-UA"/>
        </w:rPr>
        <w:t>країни</w:t>
      </w:r>
      <w:r w:rsidR="00936966" w:rsidRPr="00F54BF5">
        <w:rPr>
          <w:rFonts w:eastAsia="Times New Roman"/>
          <w:sz w:val="24"/>
          <w:szCs w:val="24"/>
          <w:lang w:val="uk-UA"/>
        </w:rPr>
        <w:t xml:space="preserve"> «Про адвокатуру та адвокатську діяльність» </w:t>
      </w:r>
      <w:r w:rsidR="00936966" w:rsidRPr="00F54BF5">
        <w:rPr>
          <w:rFonts w:eastAsia="Times New Roman"/>
          <w:sz w:val="24"/>
          <w:szCs w:val="24"/>
          <w:lang w:val="uk-UA"/>
        </w:rPr>
        <w:lastRenderedPageBreak/>
        <w:t>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4F14D1B" w14:textId="21B6F41B" w:rsidR="00936966" w:rsidRPr="00F54BF5" w:rsidRDefault="00F54BF5" w:rsidP="00F54BF5">
      <w:pPr>
        <w:ind w:firstLine="709"/>
        <w:jc w:val="both"/>
        <w:rPr>
          <w:rFonts w:eastAsia="Times New Roman"/>
          <w:sz w:val="24"/>
          <w:szCs w:val="24"/>
          <w:lang w:val="uk-UA"/>
        </w:rPr>
      </w:pPr>
      <w:r>
        <w:rPr>
          <w:rFonts w:eastAsia="Times New Roman"/>
          <w:sz w:val="24"/>
          <w:szCs w:val="24"/>
          <w:lang w:val="uk-UA"/>
        </w:rPr>
        <w:t xml:space="preserve"> </w:t>
      </w:r>
      <w:r w:rsidR="00936966" w:rsidRPr="00F54BF5">
        <w:rPr>
          <w:rFonts w:eastAsia="Times New Roman"/>
          <w:sz w:val="24"/>
          <w:szCs w:val="24"/>
          <w:lang w:val="uk-UA"/>
        </w:rPr>
        <w:t>У відповідності до ч.</w:t>
      </w:r>
      <w:r>
        <w:rPr>
          <w:rFonts w:eastAsia="Times New Roman"/>
          <w:sz w:val="24"/>
          <w:szCs w:val="24"/>
          <w:lang w:val="uk-UA"/>
        </w:rPr>
        <w:t xml:space="preserve"> </w:t>
      </w:r>
      <w:r w:rsidR="00936966" w:rsidRPr="00F54BF5">
        <w:rPr>
          <w:rFonts w:eastAsia="Times New Roman"/>
          <w:sz w:val="24"/>
          <w:szCs w:val="24"/>
          <w:lang w:val="uk-UA"/>
        </w:rPr>
        <w:t>1 ст.</w:t>
      </w:r>
      <w:r>
        <w:rPr>
          <w:rFonts w:eastAsia="Times New Roman"/>
          <w:sz w:val="24"/>
          <w:szCs w:val="24"/>
          <w:lang w:val="uk-UA"/>
        </w:rPr>
        <w:t xml:space="preserve"> </w:t>
      </w:r>
      <w:r w:rsidR="00936966" w:rsidRPr="00F54BF5">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00936966" w:rsidRPr="00F54BF5">
        <w:rPr>
          <w:rFonts w:eastAsia="Times New Roman"/>
          <w:sz w:val="24"/>
          <w:szCs w:val="24"/>
          <w:lang w:val="uk-UA"/>
        </w:rPr>
        <w:t>2 ст.</w:t>
      </w:r>
      <w:r>
        <w:rPr>
          <w:rFonts w:eastAsia="Times New Roman"/>
          <w:sz w:val="24"/>
          <w:szCs w:val="24"/>
          <w:lang w:val="uk-UA"/>
        </w:rPr>
        <w:t xml:space="preserve"> </w:t>
      </w:r>
      <w:r w:rsidR="00936966" w:rsidRPr="00F54BF5">
        <w:rPr>
          <w:rFonts w:eastAsia="Times New Roman"/>
          <w:sz w:val="24"/>
          <w:szCs w:val="24"/>
          <w:lang w:val="uk-UA"/>
        </w:rPr>
        <w:t>34 Закону України «Про адвокатуру та адвокатську діяльність». Такими дисциплінарними проступками є</w:t>
      </w:r>
      <w:r>
        <w:rPr>
          <w:rFonts w:eastAsia="Times New Roman"/>
          <w:sz w:val="24"/>
          <w:szCs w:val="24"/>
          <w:lang w:val="uk-UA"/>
        </w:rPr>
        <w:t xml:space="preserve"> </w:t>
      </w:r>
      <w:r w:rsidR="00936966" w:rsidRPr="00F54BF5">
        <w:rPr>
          <w:rFonts w:eastAsia="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Pr>
          <w:rFonts w:eastAsia="Times New Roman"/>
          <w:sz w:val="24"/>
          <w:szCs w:val="24"/>
          <w:lang w:val="uk-UA"/>
        </w:rPr>
        <w:t xml:space="preserve"> </w:t>
      </w:r>
      <w:r w:rsidR="00936966" w:rsidRPr="00F54BF5">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4827E59E" w14:textId="147FBF53" w:rsidR="00B24EC2" w:rsidRPr="00F54BF5" w:rsidRDefault="00936966" w:rsidP="00F54BF5">
      <w:pPr>
        <w:ind w:firstLine="709"/>
        <w:jc w:val="both"/>
        <w:rPr>
          <w:rFonts w:eastAsia="Times New Roman"/>
          <w:sz w:val="24"/>
          <w:szCs w:val="24"/>
          <w:lang w:val="uk-UA"/>
        </w:rPr>
      </w:pPr>
      <w:r w:rsidRPr="00F54BF5">
        <w:rPr>
          <w:rFonts w:eastAsia="Times New Roman"/>
          <w:sz w:val="24"/>
          <w:szCs w:val="24"/>
          <w:lang w:val="uk-UA"/>
        </w:rPr>
        <w:t>Надаючи оцінку діям адвоката Маслюка Віктора Володимировича КДКА Полтавської області виходить з наступного:</w:t>
      </w:r>
      <w:r w:rsidR="00B24EC2" w:rsidRPr="00F54BF5">
        <w:rPr>
          <w:sz w:val="24"/>
          <w:szCs w:val="24"/>
          <w:lang w:val="uk-UA"/>
        </w:rPr>
        <w:t xml:space="preserve"> 25</w:t>
      </w:r>
      <w:r w:rsidR="00F54BF5">
        <w:rPr>
          <w:sz w:val="24"/>
          <w:szCs w:val="24"/>
          <w:lang w:val="uk-UA"/>
        </w:rPr>
        <w:t xml:space="preserve"> лютого </w:t>
      </w:r>
      <w:r w:rsidR="00B24EC2" w:rsidRPr="00F54BF5">
        <w:rPr>
          <w:sz w:val="24"/>
          <w:szCs w:val="24"/>
          <w:lang w:val="uk-UA"/>
        </w:rPr>
        <w:t>2022 року, адвоката Маслюка В.В.,</w:t>
      </w:r>
      <w:r w:rsidR="00F54BF5">
        <w:rPr>
          <w:sz w:val="24"/>
          <w:szCs w:val="24"/>
          <w:lang w:val="uk-UA"/>
        </w:rPr>
        <w:t xml:space="preserve"> </w:t>
      </w:r>
      <w:r w:rsidR="00B24EC2" w:rsidRPr="00F54BF5">
        <w:rPr>
          <w:sz w:val="24"/>
          <w:szCs w:val="24"/>
          <w:lang w:val="uk-UA"/>
        </w:rPr>
        <w:t>проти чого він не заперечує, на підставі Указу Президента України № 64/2022 від 24 лютого 2022 року, яким в Україні введено воєнний стан у зв'язку з агресією російської федерації</w:t>
      </w:r>
      <w:r w:rsidR="00F54BF5">
        <w:rPr>
          <w:sz w:val="24"/>
          <w:szCs w:val="24"/>
          <w:lang w:val="uk-UA"/>
        </w:rPr>
        <w:t xml:space="preserve"> </w:t>
      </w:r>
      <w:r w:rsidR="00B24EC2" w:rsidRPr="00F54BF5">
        <w:rPr>
          <w:sz w:val="24"/>
          <w:szCs w:val="24"/>
          <w:lang w:val="uk-UA"/>
        </w:rPr>
        <w:t xml:space="preserve">проти України </w:t>
      </w:r>
      <w:proofErr w:type="spellStart"/>
      <w:r w:rsidR="00B24EC2" w:rsidRPr="00F54BF5">
        <w:rPr>
          <w:sz w:val="24"/>
          <w:szCs w:val="24"/>
          <w:lang w:val="uk-UA"/>
        </w:rPr>
        <w:t>призвано</w:t>
      </w:r>
      <w:proofErr w:type="spellEnd"/>
      <w:r w:rsidR="00B24EC2" w:rsidRPr="00F54BF5">
        <w:rPr>
          <w:sz w:val="24"/>
          <w:szCs w:val="24"/>
          <w:lang w:val="uk-UA"/>
        </w:rPr>
        <w:t xml:space="preserve"> на військову службу під час мобілізації. Відповідно до </w:t>
      </w:r>
      <w:r w:rsidR="00F54BF5">
        <w:rPr>
          <w:sz w:val="24"/>
          <w:szCs w:val="24"/>
          <w:lang w:val="uk-UA"/>
        </w:rPr>
        <w:t>ч.</w:t>
      </w:r>
      <w:r w:rsidR="00B24EC2" w:rsidRPr="00F54BF5">
        <w:rPr>
          <w:sz w:val="24"/>
          <w:szCs w:val="24"/>
          <w:lang w:val="uk-UA"/>
        </w:rPr>
        <w:t xml:space="preserve"> 2 ст</w:t>
      </w:r>
      <w:r w:rsidR="00F54BF5">
        <w:rPr>
          <w:sz w:val="24"/>
          <w:szCs w:val="24"/>
          <w:lang w:val="uk-UA"/>
        </w:rPr>
        <w:t>.</w:t>
      </w:r>
      <w:r w:rsidR="00B24EC2" w:rsidRPr="00F54BF5">
        <w:rPr>
          <w:sz w:val="24"/>
          <w:szCs w:val="24"/>
          <w:lang w:val="uk-UA"/>
        </w:rPr>
        <w:t xml:space="preserve"> 7 Закону України «Про адвокатуру та адвокатську діяльність» у разі виникнення обставин несумісності, встановлених частиною першою цієї статті, адвокат Маслюк В.В. мав</w:t>
      </w:r>
      <w:r w:rsidR="00F54BF5">
        <w:rPr>
          <w:sz w:val="24"/>
          <w:szCs w:val="24"/>
          <w:lang w:val="uk-UA"/>
        </w:rPr>
        <w:t xml:space="preserve"> </w:t>
      </w:r>
      <w:r w:rsidR="00B24EC2" w:rsidRPr="00F54BF5">
        <w:rPr>
          <w:sz w:val="24"/>
          <w:szCs w:val="24"/>
          <w:lang w:val="uk-UA"/>
        </w:rPr>
        <w:t xml:space="preserve">у триденний строк з дня виникнення таких обставин подати до ради адвокатів регіону за </w:t>
      </w:r>
      <w:proofErr w:type="spellStart"/>
      <w:r w:rsidR="00B24EC2" w:rsidRPr="00F54BF5">
        <w:rPr>
          <w:sz w:val="24"/>
          <w:szCs w:val="24"/>
          <w:lang w:val="uk-UA"/>
        </w:rPr>
        <w:t>адресою</w:t>
      </w:r>
      <w:proofErr w:type="spellEnd"/>
      <w:r w:rsidR="00B24EC2" w:rsidRPr="00F54BF5">
        <w:rPr>
          <w:sz w:val="24"/>
          <w:szCs w:val="24"/>
          <w:lang w:val="uk-UA"/>
        </w:rPr>
        <w:t xml:space="preserve"> свого робочого місця заяву про зупинення адвокатської діяльності. За інформацією, яку розміщено в Єдиному реєстрі адвокатів України,</w:t>
      </w:r>
      <w:r w:rsidR="00F54BF5">
        <w:rPr>
          <w:sz w:val="24"/>
          <w:szCs w:val="24"/>
          <w:lang w:val="uk-UA"/>
        </w:rPr>
        <w:t xml:space="preserve"> </w:t>
      </w:r>
      <w:r w:rsidR="00B24EC2" w:rsidRPr="00F54BF5">
        <w:rPr>
          <w:sz w:val="24"/>
          <w:szCs w:val="24"/>
          <w:lang w:val="uk-UA"/>
        </w:rPr>
        <w:t>право на заняття адвокатською діяльністю адвоката Маслюка В.В., за його заявою</w:t>
      </w:r>
      <w:r w:rsidR="00F54BF5">
        <w:rPr>
          <w:sz w:val="24"/>
          <w:szCs w:val="24"/>
          <w:lang w:val="uk-UA"/>
        </w:rPr>
        <w:t xml:space="preserve"> </w:t>
      </w:r>
      <w:r w:rsidR="00B24EC2" w:rsidRPr="00F54BF5">
        <w:rPr>
          <w:sz w:val="24"/>
          <w:szCs w:val="24"/>
          <w:lang w:val="uk-UA"/>
        </w:rPr>
        <w:t>від 19</w:t>
      </w:r>
      <w:r w:rsidR="00F54BF5">
        <w:rPr>
          <w:sz w:val="24"/>
          <w:szCs w:val="24"/>
          <w:lang w:val="uk-UA"/>
        </w:rPr>
        <w:t xml:space="preserve"> вересня </w:t>
      </w:r>
      <w:r w:rsidR="00B24EC2" w:rsidRPr="00F54BF5">
        <w:rPr>
          <w:sz w:val="24"/>
          <w:szCs w:val="24"/>
          <w:lang w:val="uk-UA"/>
        </w:rPr>
        <w:t xml:space="preserve">2022 року, </w:t>
      </w:r>
      <w:proofErr w:type="spellStart"/>
      <w:r w:rsidR="00B24EC2" w:rsidRPr="00F54BF5">
        <w:rPr>
          <w:sz w:val="24"/>
          <w:szCs w:val="24"/>
          <w:lang w:val="uk-UA"/>
        </w:rPr>
        <w:t>зупинено</w:t>
      </w:r>
      <w:proofErr w:type="spellEnd"/>
      <w:r w:rsidR="00B24EC2" w:rsidRPr="00F54BF5">
        <w:rPr>
          <w:sz w:val="24"/>
          <w:szCs w:val="24"/>
          <w:lang w:val="uk-UA"/>
        </w:rPr>
        <w:t xml:space="preserve"> на підставі </w:t>
      </w:r>
      <w:r w:rsidR="00F54BF5">
        <w:rPr>
          <w:sz w:val="24"/>
          <w:szCs w:val="24"/>
          <w:lang w:val="uk-UA"/>
        </w:rPr>
        <w:t>п.</w:t>
      </w:r>
      <w:r w:rsidR="00B24EC2" w:rsidRPr="00F54BF5">
        <w:rPr>
          <w:sz w:val="24"/>
          <w:szCs w:val="24"/>
          <w:lang w:val="uk-UA"/>
        </w:rPr>
        <w:t xml:space="preserve"> 1 ч</w:t>
      </w:r>
      <w:r w:rsidR="00F54BF5">
        <w:rPr>
          <w:sz w:val="24"/>
          <w:szCs w:val="24"/>
          <w:lang w:val="uk-UA"/>
        </w:rPr>
        <w:t>.</w:t>
      </w:r>
      <w:r w:rsidR="00B24EC2" w:rsidRPr="00F54BF5">
        <w:rPr>
          <w:sz w:val="24"/>
          <w:szCs w:val="24"/>
          <w:lang w:val="uk-UA"/>
        </w:rPr>
        <w:t xml:space="preserve"> 1</w:t>
      </w:r>
      <w:r w:rsidR="00F54BF5">
        <w:rPr>
          <w:sz w:val="24"/>
          <w:szCs w:val="24"/>
          <w:lang w:val="uk-UA"/>
        </w:rPr>
        <w:t xml:space="preserve"> </w:t>
      </w:r>
      <w:r w:rsidR="00B24EC2" w:rsidRPr="00F54BF5">
        <w:rPr>
          <w:sz w:val="24"/>
          <w:szCs w:val="24"/>
          <w:lang w:val="uk-UA"/>
        </w:rPr>
        <w:t>ст</w:t>
      </w:r>
      <w:r w:rsidR="00F54BF5">
        <w:rPr>
          <w:sz w:val="24"/>
          <w:szCs w:val="24"/>
          <w:lang w:val="uk-UA"/>
        </w:rPr>
        <w:t>.</w:t>
      </w:r>
      <w:r w:rsidR="00B24EC2" w:rsidRPr="00F54BF5">
        <w:rPr>
          <w:sz w:val="24"/>
          <w:szCs w:val="24"/>
          <w:lang w:val="uk-UA"/>
        </w:rPr>
        <w:t xml:space="preserve"> 31 Закону України «Про адвокатуру та адвокатську діяльність» 19</w:t>
      </w:r>
      <w:r w:rsidR="00F54BF5">
        <w:rPr>
          <w:sz w:val="24"/>
          <w:szCs w:val="24"/>
          <w:lang w:val="uk-UA"/>
        </w:rPr>
        <w:t xml:space="preserve"> вересня </w:t>
      </w:r>
      <w:r w:rsidR="00B24EC2" w:rsidRPr="00F54BF5">
        <w:rPr>
          <w:sz w:val="24"/>
          <w:szCs w:val="24"/>
          <w:lang w:val="uk-UA"/>
        </w:rPr>
        <w:t xml:space="preserve">2022 року. </w:t>
      </w:r>
      <w:r w:rsidR="00F54BF5">
        <w:rPr>
          <w:sz w:val="24"/>
          <w:szCs w:val="24"/>
          <w:lang w:val="uk-UA"/>
        </w:rPr>
        <w:t>У</w:t>
      </w:r>
      <w:r w:rsidR="00B24EC2" w:rsidRPr="00F54BF5">
        <w:rPr>
          <w:sz w:val="24"/>
          <w:szCs w:val="24"/>
          <w:lang w:val="uk-UA"/>
        </w:rPr>
        <w:t xml:space="preserve"> період з 25</w:t>
      </w:r>
      <w:r w:rsidR="00F54BF5">
        <w:rPr>
          <w:sz w:val="24"/>
          <w:szCs w:val="24"/>
          <w:lang w:val="uk-UA"/>
        </w:rPr>
        <w:t xml:space="preserve"> лютого </w:t>
      </w:r>
      <w:r w:rsidR="00B24EC2" w:rsidRPr="00F54BF5">
        <w:rPr>
          <w:sz w:val="24"/>
          <w:szCs w:val="24"/>
          <w:lang w:val="uk-UA"/>
        </w:rPr>
        <w:t>2022 року по 19</w:t>
      </w:r>
      <w:r w:rsidR="00F54BF5">
        <w:rPr>
          <w:sz w:val="24"/>
          <w:szCs w:val="24"/>
          <w:lang w:val="uk-UA"/>
        </w:rPr>
        <w:t xml:space="preserve"> вересня </w:t>
      </w:r>
      <w:r w:rsidR="00B24EC2" w:rsidRPr="00F54BF5">
        <w:rPr>
          <w:sz w:val="24"/>
          <w:szCs w:val="24"/>
          <w:lang w:val="uk-UA"/>
        </w:rPr>
        <w:t>2022 року адвокат Маслюк В.В. продовжував здійснювати адвокатську діяльність, зокрема: 03</w:t>
      </w:r>
      <w:r w:rsidR="00F54BF5">
        <w:rPr>
          <w:sz w:val="24"/>
          <w:szCs w:val="24"/>
          <w:lang w:val="uk-UA"/>
        </w:rPr>
        <w:t xml:space="preserve"> травня </w:t>
      </w:r>
      <w:r w:rsidR="00B24EC2" w:rsidRPr="00F54BF5">
        <w:rPr>
          <w:sz w:val="24"/>
          <w:szCs w:val="24"/>
          <w:lang w:val="uk-UA"/>
        </w:rPr>
        <w:t>2022 року приймав участь у судовому засіданні в Решетилівському районному суді Полтавської області у справі № 527/226/21 в якості представника сторони, 06</w:t>
      </w:r>
      <w:r w:rsidR="00F54BF5">
        <w:rPr>
          <w:sz w:val="24"/>
          <w:szCs w:val="24"/>
          <w:lang w:val="uk-UA"/>
        </w:rPr>
        <w:t xml:space="preserve"> травня </w:t>
      </w:r>
      <w:r w:rsidR="00B24EC2" w:rsidRPr="00F54BF5">
        <w:rPr>
          <w:sz w:val="24"/>
          <w:szCs w:val="24"/>
          <w:lang w:val="uk-UA"/>
        </w:rPr>
        <w:t>2002 року приймав участь у судовому засіданні Хорольського районного суду Полтавської області у справі № 547/533/20 в якості представника сторони, 12</w:t>
      </w:r>
      <w:r w:rsidR="00F54BF5">
        <w:rPr>
          <w:sz w:val="24"/>
          <w:szCs w:val="24"/>
          <w:lang w:val="uk-UA"/>
        </w:rPr>
        <w:t xml:space="preserve"> травня </w:t>
      </w:r>
      <w:r w:rsidR="00B24EC2" w:rsidRPr="00F54BF5">
        <w:rPr>
          <w:sz w:val="24"/>
          <w:szCs w:val="24"/>
          <w:lang w:val="uk-UA"/>
        </w:rPr>
        <w:t xml:space="preserve">2022 року </w:t>
      </w:r>
      <w:bookmarkStart w:id="0" w:name="_Hlk122681789"/>
      <w:r w:rsidR="00B24EC2" w:rsidRPr="00F54BF5">
        <w:rPr>
          <w:sz w:val="24"/>
          <w:szCs w:val="24"/>
          <w:lang w:val="uk-UA"/>
        </w:rPr>
        <w:t>приймав участь у судовому засіданні Хорольського районного суду Полтавської області у справі №547/873/20 у якості представника потерпілого, готував скарги відносно адвоката</w:t>
      </w:r>
      <w:r w:rsidR="00F54BF5">
        <w:rPr>
          <w:sz w:val="24"/>
          <w:szCs w:val="24"/>
          <w:lang w:val="uk-UA"/>
        </w:rPr>
        <w:t xml:space="preserve"> Особи_1</w:t>
      </w:r>
      <w:r w:rsidR="00B24EC2" w:rsidRPr="00F54BF5">
        <w:rPr>
          <w:sz w:val="24"/>
          <w:szCs w:val="24"/>
          <w:lang w:val="uk-UA"/>
        </w:rPr>
        <w:t>, а 12</w:t>
      </w:r>
      <w:r w:rsidR="00F54BF5">
        <w:rPr>
          <w:sz w:val="24"/>
          <w:szCs w:val="24"/>
          <w:lang w:val="uk-UA"/>
        </w:rPr>
        <w:t xml:space="preserve"> </w:t>
      </w:r>
      <w:r w:rsidR="00B24EC2" w:rsidRPr="00F54BF5">
        <w:rPr>
          <w:sz w:val="24"/>
          <w:szCs w:val="24"/>
          <w:lang w:val="uk-UA"/>
        </w:rPr>
        <w:t>та 25</w:t>
      </w:r>
      <w:r w:rsidR="00F54BF5">
        <w:rPr>
          <w:sz w:val="24"/>
          <w:szCs w:val="24"/>
          <w:lang w:val="uk-UA"/>
        </w:rPr>
        <w:t xml:space="preserve"> травня </w:t>
      </w:r>
      <w:r w:rsidR="00B24EC2" w:rsidRPr="00F54BF5">
        <w:rPr>
          <w:sz w:val="24"/>
          <w:szCs w:val="24"/>
          <w:lang w:val="uk-UA"/>
        </w:rPr>
        <w:t xml:space="preserve">2022 року приймав участь у засіданнях Кваліфікаційно-дисциплінарної комісії адвокатури Полтавської області у якості адвоката-представника </w:t>
      </w:r>
      <w:r w:rsidR="00F54BF5">
        <w:rPr>
          <w:sz w:val="24"/>
          <w:szCs w:val="24"/>
          <w:lang w:val="uk-UA"/>
        </w:rPr>
        <w:t>Особи_3</w:t>
      </w:r>
      <w:r w:rsidR="00B24EC2" w:rsidRPr="00F54BF5">
        <w:rPr>
          <w:sz w:val="24"/>
          <w:szCs w:val="24"/>
          <w:lang w:val="uk-UA"/>
        </w:rPr>
        <w:t xml:space="preserve"> та представника ТОВ</w:t>
      </w:r>
      <w:r w:rsidR="00F54BF5">
        <w:rPr>
          <w:sz w:val="24"/>
          <w:szCs w:val="24"/>
          <w:lang w:val="uk-UA"/>
        </w:rPr>
        <w:t xml:space="preserve"> «***</w:t>
      </w:r>
      <w:r w:rsidR="00B24EC2" w:rsidRPr="00F54BF5">
        <w:rPr>
          <w:sz w:val="24"/>
          <w:szCs w:val="24"/>
          <w:lang w:val="uk-UA"/>
        </w:rPr>
        <w:t>».</w:t>
      </w:r>
      <w:bookmarkEnd w:id="0"/>
    </w:p>
    <w:p w14:paraId="3DA0ABF3" w14:textId="1AEEA6E5" w:rsidR="00936966" w:rsidRPr="00F54BF5" w:rsidRDefault="00F97E5D" w:rsidP="00F54BF5">
      <w:pPr>
        <w:ind w:firstLine="709"/>
        <w:jc w:val="both"/>
        <w:rPr>
          <w:sz w:val="24"/>
          <w:szCs w:val="24"/>
          <w:lang w:val="uk-UA"/>
        </w:rPr>
      </w:pPr>
      <w:r w:rsidRPr="00F54BF5">
        <w:rPr>
          <w:lang w:val="uk-UA"/>
        </w:rPr>
        <w:t xml:space="preserve"> </w:t>
      </w:r>
      <w:r w:rsidR="00F54BF5">
        <w:rPr>
          <w:sz w:val="24"/>
          <w:szCs w:val="24"/>
          <w:lang w:val="uk-UA"/>
        </w:rPr>
        <w:t xml:space="preserve">Рішенням </w:t>
      </w:r>
      <w:r w:rsidRPr="00F54BF5">
        <w:rPr>
          <w:sz w:val="24"/>
          <w:szCs w:val="24"/>
          <w:lang w:val="uk-UA"/>
        </w:rPr>
        <w:t>Ради адвокатів України № 60 від 02</w:t>
      </w:r>
      <w:r w:rsidR="00F54BF5">
        <w:rPr>
          <w:sz w:val="24"/>
          <w:szCs w:val="24"/>
          <w:lang w:val="uk-UA"/>
        </w:rPr>
        <w:t xml:space="preserve"> серпня </w:t>
      </w:r>
      <w:r w:rsidRPr="00F54BF5">
        <w:rPr>
          <w:sz w:val="24"/>
          <w:szCs w:val="24"/>
          <w:lang w:val="uk-UA"/>
        </w:rPr>
        <w:t>2022 року</w:t>
      </w:r>
      <w:r w:rsidR="00F54BF5">
        <w:rPr>
          <w:sz w:val="24"/>
          <w:szCs w:val="24"/>
          <w:lang w:val="uk-UA"/>
        </w:rPr>
        <w:t xml:space="preserve"> «</w:t>
      </w:r>
      <w:r w:rsidRPr="00F54BF5">
        <w:rPr>
          <w:sz w:val="24"/>
          <w:szCs w:val="24"/>
          <w:lang w:val="uk-UA"/>
        </w:rPr>
        <w:t xml:space="preserve">Щодо виконання адвокатами вимог, передбачених </w:t>
      </w:r>
      <w:r w:rsidR="00F54BF5">
        <w:rPr>
          <w:sz w:val="24"/>
          <w:szCs w:val="24"/>
          <w:lang w:val="uk-UA"/>
        </w:rPr>
        <w:t>п.</w:t>
      </w:r>
      <w:r w:rsidRPr="00F54BF5">
        <w:rPr>
          <w:sz w:val="24"/>
          <w:szCs w:val="24"/>
          <w:lang w:val="uk-UA"/>
        </w:rPr>
        <w:t xml:space="preserve"> 2 </w:t>
      </w:r>
      <w:r w:rsidR="00F54BF5">
        <w:rPr>
          <w:sz w:val="24"/>
          <w:szCs w:val="24"/>
          <w:lang w:val="uk-UA"/>
        </w:rPr>
        <w:t>ч.</w:t>
      </w:r>
      <w:r w:rsidRPr="00F54BF5">
        <w:rPr>
          <w:sz w:val="24"/>
          <w:szCs w:val="24"/>
          <w:lang w:val="uk-UA"/>
        </w:rPr>
        <w:t xml:space="preserve"> 1 ст</w:t>
      </w:r>
      <w:r w:rsidR="00F54BF5">
        <w:rPr>
          <w:sz w:val="24"/>
          <w:szCs w:val="24"/>
          <w:lang w:val="uk-UA"/>
        </w:rPr>
        <w:t xml:space="preserve">. </w:t>
      </w:r>
      <w:r w:rsidRPr="00F54BF5">
        <w:rPr>
          <w:sz w:val="24"/>
          <w:szCs w:val="24"/>
          <w:lang w:val="uk-UA"/>
        </w:rPr>
        <w:t>7 Закону України «Про адвокатуру та адвокатську діяльність» визначено, що в</w:t>
      </w:r>
      <w:r w:rsidR="00936966" w:rsidRPr="00F54BF5">
        <w:rPr>
          <w:sz w:val="24"/>
          <w:szCs w:val="24"/>
          <w:lang w:val="uk-UA"/>
        </w:rPr>
        <w:t xml:space="preserve">ідповідно до положень </w:t>
      </w:r>
      <w:r w:rsidR="00F54BF5">
        <w:rPr>
          <w:sz w:val="24"/>
          <w:szCs w:val="24"/>
          <w:lang w:val="uk-UA"/>
        </w:rPr>
        <w:t>ч.</w:t>
      </w:r>
      <w:r w:rsidR="00936966" w:rsidRPr="00F54BF5">
        <w:rPr>
          <w:sz w:val="24"/>
          <w:szCs w:val="24"/>
          <w:lang w:val="uk-UA"/>
        </w:rPr>
        <w:t xml:space="preserve"> 1 </w:t>
      </w:r>
      <w:r w:rsidR="00F54BF5">
        <w:rPr>
          <w:sz w:val="24"/>
          <w:szCs w:val="24"/>
          <w:lang w:val="uk-UA"/>
        </w:rPr>
        <w:t>ст.</w:t>
      </w:r>
      <w:r w:rsidR="00936966" w:rsidRPr="00F54BF5">
        <w:rPr>
          <w:sz w:val="24"/>
          <w:szCs w:val="24"/>
          <w:lang w:val="uk-UA"/>
        </w:rPr>
        <w:t xml:space="preserve"> 7 Закону України «Про адвокатуру та адвокатську діяльність» несумісною з діяльністю адвоката є, зокрема, військова або альтернативна (невійськова) служба (</w:t>
      </w:r>
      <w:r w:rsidR="00F54BF5">
        <w:rPr>
          <w:sz w:val="24"/>
          <w:szCs w:val="24"/>
          <w:lang w:val="uk-UA"/>
        </w:rPr>
        <w:t>п.</w:t>
      </w:r>
      <w:r w:rsidR="00936966" w:rsidRPr="00F54BF5">
        <w:rPr>
          <w:sz w:val="24"/>
          <w:szCs w:val="24"/>
          <w:lang w:val="uk-UA"/>
        </w:rPr>
        <w:t xml:space="preserve"> 2 </w:t>
      </w:r>
      <w:r w:rsidR="00F54BF5">
        <w:rPr>
          <w:sz w:val="24"/>
          <w:szCs w:val="24"/>
          <w:lang w:val="uk-UA"/>
        </w:rPr>
        <w:t>ч.</w:t>
      </w:r>
      <w:r w:rsidR="00936966" w:rsidRPr="00F54BF5">
        <w:rPr>
          <w:sz w:val="24"/>
          <w:szCs w:val="24"/>
          <w:lang w:val="uk-UA"/>
        </w:rPr>
        <w:t xml:space="preserve"> 1 </w:t>
      </w:r>
      <w:r w:rsidR="00F54BF5">
        <w:rPr>
          <w:sz w:val="24"/>
          <w:szCs w:val="24"/>
          <w:lang w:val="uk-UA"/>
        </w:rPr>
        <w:t>ст.</w:t>
      </w:r>
      <w:r w:rsidR="00936966" w:rsidRPr="00F54BF5">
        <w:rPr>
          <w:sz w:val="24"/>
          <w:szCs w:val="24"/>
          <w:lang w:val="uk-UA"/>
        </w:rPr>
        <w:t xml:space="preserve"> 7 Закону). Загальні засади проходження в Україні військової служби визначені Законом України «Про військовий обов’язок і військову службу». </w:t>
      </w:r>
      <w:r w:rsidR="00F54BF5">
        <w:rPr>
          <w:sz w:val="24"/>
          <w:szCs w:val="24"/>
          <w:lang w:val="uk-UA"/>
        </w:rPr>
        <w:t xml:space="preserve">Відповідно до ч. </w:t>
      </w:r>
      <w:r w:rsidR="00936966" w:rsidRPr="00F54BF5">
        <w:rPr>
          <w:sz w:val="24"/>
          <w:szCs w:val="24"/>
          <w:lang w:val="uk-UA"/>
        </w:rPr>
        <w:t>9 ст</w:t>
      </w:r>
      <w:r w:rsidR="00F54BF5">
        <w:rPr>
          <w:sz w:val="24"/>
          <w:szCs w:val="24"/>
          <w:lang w:val="uk-UA"/>
        </w:rPr>
        <w:t>.</w:t>
      </w:r>
      <w:r w:rsidR="00936966" w:rsidRPr="00F54BF5">
        <w:rPr>
          <w:sz w:val="24"/>
          <w:szCs w:val="24"/>
          <w:lang w:val="uk-UA"/>
        </w:rPr>
        <w:t xml:space="preserve"> 1 Закону України «Про військовий обов’язок і військову службу» визначено, що військовослужбовці – це особи, які проходять військову службу. Згідно </w:t>
      </w:r>
      <w:r w:rsidR="00F54BF5">
        <w:rPr>
          <w:sz w:val="24"/>
          <w:szCs w:val="24"/>
          <w:lang w:val="uk-UA"/>
        </w:rPr>
        <w:t>ч.</w:t>
      </w:r>
      <w:r w:rsidR="00936966" w:rsidRPr="00F54BF5">
        <w:rPr>
          <w:sz w:val="24"/>
          <w:szCs w:val="24"/>
          <w:lang w:val="uk-UA"/>
        </w:rPr>
        <w:t xml:space="preserve"> 1 ст</w:t>
      </w:r>
      <w:r w:rsidR="00F54BF5">
        <w:rPr>
          <w:sz w:val="24"/>
          <w:szCs w:val="24"/>
          <w:lang w:val="uk-UA"/>
        </w:rPr>
        <w:t>.</w:t>
      </w:r>
      <w:r w:rsidR="00936966" w:rsidRPr="00F54BF5">
        <w:rPr>
          <w:sz w:val="24"/>
          <w:szCs w:val="24"/>
          <w:lang w:val="uk-UA"/>
        </w:rPr>
        <w:t xml:space="preserve"> 2 Закону України «Про військовий обов’язок і військову службу», військова служба є державною службою особливого характеру, яка полягає у професійній діяльності придатних до неї за станом здоров’я і віком громадян України (за винятком випадків, визначених законом), іноземців та осіб без громадянства, пов’язаній із обороною України, її незалежності та територіальної цілісності. </w:t>
      </w:r>
      <w:r w:rsidR="00F54BF5">
        <w:rPr>
          <w:sz w:val="24"/>
          <w:szCs w:val="24"/>
          <w:lang w:val="uk-UA"/>
        </w:rPr>
        <w:t xml:space="preserve">Відповідно до ч. </w:t>
      </w:r>
      <w:r w:rsidR="00936966" w:rsidRPr="00F54BF5">
        <w:rPr>
          <w:sz w:val="24"/>
          <w:szCs w:val="24"/>
          <w:lang w:val="uk-UA"/>
        </w:rPr>
        <w:t>6 ст</w:t>
      </w:r>
      <w:r w:rsidR="00F54BF5">
        <w:rPr>
          <w:sz w:val="24"/>
          <w:szCs w:val="24"/>
          <w:lang w:val="uk-UA"/>
        </w:rPr>
        <w:t xml:space="preserve">. </w:t>
      </w:r>
      <w:r w:rsidR="00936966" w:rsidRPr="00F54BF5">
        <w:rPr>
          <w:sz w:val="24"/>
          <w:szCs w:val="24"/>
          <w:lang w:val="uk-UA"/>
        </w:rPr>
        <w:t>2 Закону України «Про військовий обов’язок і військову службу» передбачені наступні види військової служби: - строкова військова служба; - військова служба за призовом під час мобілізації</w:t>
      </w:r>
      <w:r w:rsidR="00B24EC2" w:rsidRPr="00F54BF5">
        <w:rPr>
          <w:sz w:val="24"/>
          <w:szCs w:val="24"/>
          <w:lang w:val="uk-UA"/>
        </w:rPr>
        <w:t xml:space="preserve"> та інші</w:t>
      </w:r>
      <w:r w:rsidR="00936966" w:rsidRPr="00F54BF5">
        <w:rPr>
          <w:sz w:val="24"/>
          <w:szCs w:val="24"/>
          <w:lang w:val="uk-UA"/>
        </w:rPr>
        <w:t xml:space="preserve">. Тобто, на законодавчому рівні чітко визначені статус військовослужбовця та конкретні види військової служби. З системного аналізу наведених норм слідує, що несумісною з діяльністю адвоката в розумінні Закону України «Про </w:t>
      </w:r>
      <w:r w:rsidR="00936966" w:rsidRPr="00F54BF5">
        <w:rPr>
          <w:sz w:val="24"/>
          <w:szCs w:val="24"/>
          <w:lang w:val="uk-UA"/>
        </w:rPr>
        <w:lastRenderedPageBreak/>
        <w:t xml:space="preserve">адвокатуру та адвокатську діяльність» </w:t>
      </w:r>
      <w:r w:rsidR="00F54BF5">
        <w:rPr>
          <w:sz w:val="24"/>
          <w:szCs w:val="24"/>
          <w:lang w:val="uk-UA"/>
        </w:rPr>
        <w:t>п.</w:t>
      </w:r>
      <w:r w:rsidR="00936966" w:rsidRPr="00F54BF5">
        <w:rPr>
          <w:sz w:val="24"/>
          <w:szCs w:val="24"/>
          <w:lang w:val="uk-UA"/>
        </w:rPr>
        <w:t xml:space="preserve"> 2 </w:t>
      </w:r>
      <w:r w:rsidR="00F54BF5">
        <w:rPr>
          <w:sz w:val="24"/>
          <w:szCs w:val="24"/>
          <w:lang w:val="uk-UA"/>
        </w:rPr>
        <w:t>ч.</w:t>
      </w:r>
      <w:r w:rsidR="00936966" w:rsidRPr="00F54BF5">
        <w:rPr>
          <w:sz w:val="24"/>
          <w:szCs w:val="24"/>
          <w:lang w:val="uk-UA"/>
        </w:rPr>
        <w:t xml:space="preserve"> 1 ст</w:t>
      </w:r>
      <w:r w:rsidR="00F54BF5">
        <w:rPr>
          <w:sz w:val="24"/>
          <w:szCs w:val="24"/>
          <w:lang w:val="uk-UA"/>
        </w:rPr>
        <w:t>.</w:t>
      </w:r>
      <w:r w:rsidR="00936966" w:rsidRPr="00F54BF5">
        <w:rPr>
          <w:sz w:val="24"/>
          <w:szCs w:val="24"/>
          <w:lang w:val="uk-UA"/>
        </w:rPr>
        <w:t xml:space="preserve"> 7 є: 1) військова служба в будь-якому виді з переліку, визначеному в частині 6 статті 2 Закону України «Про військовий обов’язок і військову службу»; 2) альтернативна (невійськова) служба як заміна конкретного виду військової служби – строкової військової служби. Відповідно до </w:t>
      </w:r>
      <w:r w:rsidR="00F54BF5">
        <w:rPr>
          <w:sz w:val="24"/>
          <w:szCs w:val="24"/>
          <w:lang w:val="uk-UA"/>
        </w:rPr>
        <w:t>ч.</w:t>
      </w:r>
      <w:r w:rsidR="00936966" w:rsidRPr="00F54BF5">
        <w:rPr>
          <w:sz w:val="24"/>
          <w:szCs w:val="24"/>
          <w:lang w:val="uk-UA"/>
        </w:rPr>
        <w:t xml:space="preserve"> 2 ст</w:t>
      </w:r>
      <w:r w:rsidR="00F54BF5">
        <w:rPr>
          <w:sz w:val="24"/>
          <w:szCs w:val="24"/>
          <w:lang w:val="uk-UA"/>
        </w:rPr>
        <w:t>.</w:t>
      </w:r>
      <w:r w:rsidR="00936966" w:rsidRPr="00F54BF5">
        <w:rPr>
          <w:sz w:val="24"/>
          <w:szCs w:val="24"/>
          <w:lang w:val="uk-UA"/>
        </w:rPr>
        <w:t xml:space="preserve"> 7 Закону України «Про адвокатуру та адвокатську діяльність» у разі виникнення обставин несумісності, встановлених частиною першою цієї статті, адвокат у триденний строк з дня виникнення таких обставин подає до ради адвокатів регіону за </w:t>
      </w:r>
      <w:proofErr w:type="spellStart"/>
      <w:r w:rsidR="00936966" w:rsidRPr="00F54BF5">
        <w:rPr>
          <w:sz w:val="24"/>
          <w:szCs w:val="24"/>
          <w:lang w:val="uk-UA"/>
        </w:rPr>
        <w:t>адресою</w:t>
      </w:r>
      <w:proofErr w:type="spellEnd"/>
      <w:r w:rsidR="00936966" w:rsidRPr="00F54BF5">
        <w:rPr>
          <w:sz w:val="24"/>
          <w:szCs w:val="24"/>
          <w:lang w:val="uk-UA"/>
        </w:rPr>
        <w:t xml:space="preserve"> свого робочого місця заяву про зупинення адвокатської діяльності. Згідно </w:t>
      </w:r>
      <w:r w:rsidR="00F54BF5">
        <w:rPr>
          <w:sz w:val="24"/>
          <w:szCs w:val="24"/>
          <w:lang w:val="uk-UA"/>
        </w:rPr>
        <w:t>п.</w:t>
      </w:r>
      <w:r w:rsidR="00936966" w:rsidRPr="00F54BF5">
        <w:rPr>
          <w:sz w:val="24"/>
          <w:szCs w:val="24"/>
          <w:lang w:val="uk-UA"/>
        </w:rPr>
        <w:t xml:space="preserve"> 1 </w:t>
      </w:r>
      <w:r w:rsidR="00F54BF5">
        <w:rPr>
          <w:sz w:val="24"/>
          <w:szCs w:val="24"/>
          <w:lang w:val="uk-UA"/>
        </w:rPr>
        <w:t>ч.</w:t>
      </w:r>
      <w:r w:rsidR="00936966" w:rsidRPr="00F54BF5">
        <w:rPr>
          <w:sz w:val="24"/>
          <w:szCs w:val="24"/>
          <w:lang w:val="uk-UA"/>
        </w:rPr>
        <w:t xml:space="preserve"> 2 ст</w:t>
      </w:r>
      <w:r w:rsidR="00F54BF5">
        <w:rPr>
          <w:sz w:val="24"/>
          <w:szCs w:val="24"/>
          <w:lang w:val="uk-UA"/>
        </w:rPr>
        <w:t>.</w:t>
      </w:r>
      <w:r w:rsidR="00936966" w:rsidRPr="00F54BF5">
        <w:rPr>
          <w:sz w:val="24"/>
          <w:szCs w:val="24"/>
          <w:lang w:val="uk-UA"/>
        </w:rPr>
        <w:t xml:space="preserve"> 34 Закону України «Про адвокатуру та адвокатську діяльність» порушення вимог несумісності є дисциплінарним проступком адвоката, та є відповідно підставою для притягнення адвоката до відповідальності згідно </w:t>
      </w:r>
      <w:r w:rsidR="00F54BF5">
        <w:rPr>
          <w:sz w:val="24"/>
          <w:szCs w:val="24"/>
          <w:lang w:val="uk-UA"/>
        </w:rPr>
        <w:t>ч.</w:t>
      </w:r>
      <w:r w:rsidR="00F54BF5">
        <w:rPr>
          <w:lang w:val="uk-UA"/>
        </w:rPr>
        <w:t> </w:t>
      </w:r>
      <w:r w:rsidR="00936966" w:rsidRPr="00F54BF5">
        <w:rPr>
          <w:sz w:val="24"/>
          <w:szCs w:val="24"/>
          <w:lang w:val="uk-UA"/>
        </w:rPr>
        <w:t xml:space="preserve">1 </w:t>
      </w:r>
      <w:r w:rsidR="00F54BF5">
        <w:rPr>
          <w:sz w:val="24"/>
          <w:szCs w:val="24"/>
          <w:lang w:val="uk-UA"/>
        </w:rPr>
        <w:t>ст.</w:t>
      </w:r>
      <w:r w:rsidR="00936966" w:rsidRPr="00F54BF5">
        <w:rPr>
          <w:sz w:val="24"/>
          <w:szCs w:val="24"/>
          <w:lang w:val="uk-UA"/>
        </w:rPr>
        <w:t xml:space="preserve"> 34 Закону.</w:t>
      </w:r>
    </w:p>
    <w:p w14:paraId="57F1630A" w14:textId="75B25DC2" w:rsidR="00936966" w:rsidRPr="00F54BF5" w:rsidRDefault="00F54BF5" w:rsidP="00F54BF5">
      <w:pPr>
        <w:ind w:firstLine="709"/>
        <w:jc w:val="both"/>
        <w:rPr>
          <w:sz w:val="24"/>
          <w:szCs w:val="24"/>
          <w:lang w:val="uk-UA"/>
        </w:rPr>
      </w:pPr>
      <w:bookmarkStart w:id="1" w:name="_Hlk73346654"/>
      <w:r>
        <w:rPr>
          <w:sz w:val="24"/>
          <w:szCs w:val="24"/>
          <w:lang w:val="uk-UA"/>
        </w:rPr>
        <w:t xml:space="preserve"> </w:t>
      </w:r>
      <w:r w:rsidR="00B24EC2" w:rsidRPr="00F54BF5">
        <w:rPr>
          <w:sz w:val="24"/>
          <w:szCs w:val="24"/>
          <w:lang w:val="uk-UA"/>
        </w:rPr>
        <w:t>Ф</w:t>
      </w:r>
      <w:r w:rsidR="00936966" w:rsidRPr="00F54BF5">
        <w:rPr>
          <w:sz w:val="24"/>
          <w:szCs w:val="24"/>
          <w:lang w:val="uk-UA"/>
        </w:rPr>
        <w:t xml:space="preserve">актичні обставини справи </w:t>
      </w:r>
      <w:r w:rsidR="00B24EC2" w:rsidRPr="00F54BF5">
        <w:rPr>
          <w:sz w:val="24"/>
          <w:szCs w:val="24"/>
          <w:lang w:val="uk-UA"/>
        </w:rPr>
        <w:t>доводять</w:t>
      </w:r>
      <w:r>
        <w:rPr>
          <w:sz w:val="24"/>
          <w:szCs w:val="24"/>
          <w:lang w:val="uk-UA"/>
        </w:rPr>
        <w:t xml:space="preserve"> </w:t>
      </w:r>
      <w:r w:rsidR="00936966" w:rsidRPr="00F54BF5">
        <w:rPr>
          <w:sz w:val="24"/>
          <w:szCs w:val="24"/>
          <w:lang w:val="uk-UA"/>
        </w:rPr>
        <w:t xml:space="preserve">наявність в діях адвоката Маслюка Віктора Володимировича </w:t>
      </w:r>
      <w:r w:rsidR="00667C77" w:rsidRPr="00F54BF5">
        <w:rPr>
          <w:sz w:val="24"/>
          <w:szCs w:val="24"/>
          <w:lang w:val="uk-UA"/>
        </w:rPr>
        <w:t>складу</w:t>
      </w:r>
      <w:r w:rsidR="00936966" w:rsidRPr="00F54BF5">
        <w:rPr>
          <w:sz w:val="24"/>
          <w:szCs w:val="24"/>
          <w:lang w:val="uk-UA"/>
        </w:rPr>
        <w:t xml:space="preserve"> дисциплінарного проступку передбаченого </w:t>
      </w:r>
      <w:r>
        <w:rPr>
          <w:sz w:val="24"/>
          <w:szCs w:val="24"/>
          <w:lang w:val="uk-UA"/>
        </w:rPr>
        <w:t>п.</w:t>
      </w:r>
      <w:r w:rsidR="00936966" w:rsidRPr="00F54BF5">
        <w:rPr>
          <w:sz w:val="24"/>
          <w:szCs w:val="24"/>
          <w:lang w:val="uk-UA"/>
        </w:rPr>
        <w:t xml:space="preserve"> 1 ч</w:t>
      </w:r>
      <w:r>
        <w:rPr>
          <w:sz w:val="24"/>
          <w:szCs w:val="24"/>
          <w:lang w:val="uk-UA"/>
        </w:rPr>
        <w:t>.</w:t>
      </w:r>
      <w:r w:rsidR="00936966" w:rsidRPr="00F54BF5">
        <w:rPr>
          <w:sz w:val="24"/>
          <w:szCs w:val="24"/>
          <w:lang w:val="uk-UA"/>
        </w:rPr>
        <w:t xml:space="preserve"> 2 ст.</w:t>
      </w:r>
      <w:r>
        <w:rPr>
          <w:sz w:val="24"/>
          <w:szCs w:val="24"/>
          <w:lang w:val="uk-UA"/>
        </w:rPr>
        <w:t xml:space="preserve"> </w:t>
      </w:r>
      <w:r w:rsidR="00936966" w:rsidRPr="00F54BF5">
        <w:rPr>
          <w:sz w:val="24"/>
          <w:szCs w:val="24"/>
          <w:lang w:val="uk-UA"/>
        </w:rPr>
        <w:t>34 Закону України</w:t>
      </w:r>
      <w:r>
        <w:rPr>
          <w:sz w:val="24"/>
          <w:szCs w:val="24"/>
          <w:lang w:val="uk-UA"/>
        </w:rPr>
        <w:t xml:space="preserve"> «</w:t>
      </w:r>
      <w:r w:rsidR="00936966" w:rsidRPr="00F54BF5">
        <w:rPr>
          <w:sz w:val="24"/>
          <w:szCs w:val="24"/>
          <w:lang w:val="uk-UA"/>
        </w:rPr>
        <w:t>Про адвокатуру та адвокатську діяльність», а саме</w:t>
      </w:r>
      <w:r>
        <w:rPr>
          <w:sz w:val="24"/>
          <w:szCs w:val="24"/>
          <w:lang w:val="uk-UA"/>
        </w:rPr>
        <w:t xml:space="preserve"> </w:t>
      </w:r>
      <w:r w:rsidR="00936966" w:rsidRPr="00F54BF5">
        <w:rPr>
          <w:sz w:val="24"/>
          <w:szCs w:val="24"/>
          <w:lang w:val="uk-UA"/>
        </w:rPr>
        <w:t>порушення вимог несумісності.</w:t>
      </w:r>
      <w:r w:rsidR="00667C77" w:rsidRPr="00F54BF5">
        <w:rPr>
          <w:sz w:val="24"/>
          <w:szCs w:val="24"/>
          <w:lang w:val="uk-UA"/>
        </w:rPr>
        <w:t xml:space="preserve"> При визначенні виду дисциплінарного стягнення КДКА Полтавської області враховує</w:t>
      </w:r>
      <w:r w:rsidR="00783329" w:rsidRPr="00F54BF5">
        <w:rPr>
          <w:sz w:val="24"/>
          <w:szCs w:val="24"/>
          <w:lang w:val="uk-UA"/>
        </w:rPr>
        <w:t xml:space="preserve"> особу</w:t>
      </w:r>
      <w:r w:rsidR="00667C77" w:rsidRPr="00F54BF5">
        <w:rPr>
          <w:sz w:val="24"/>
          <w:szCs w:val="24"/>
          <w:lang w:val="uk-UA"/>
        </w:rPr>
        <w:t xml:space="preserve"> адвокат</w:t>
      </w:r>
      <w:r w:rsidR="00783329" w:rsidRPr="00F54BF5">
        <w:rPr>
          <w:sz w:val="24"/>
          <w:szCs w:val="24"/>
          <w:lang w:val="uk-UA"/>
        </w:rPr>
        <w:t>а</w:t>
      </w:r>
      <w:r w:rsidR="00667C77" w:rsidRPr="00F54BF5">
        <w:rPr>
          <w:sz w:val="24"/>
          <w:szCs w:val="24"/>
          <w:lang w:val="uk-UA"/>
        </w:rPr>
        <w:t xml:space="preserve"> Маслюк</w:t>
      </w:r>
      <w:r w:rsidR="00783329" w:rsidRPr="00F54BF5">
        <w:rPr>
          <w:sz w:val="24"/>
          <w:szCs w:val="24"/>
          <w:lang w:val="uk-UA"/>
        </w:rPr>
        <w:t>а</w:t>
      </w:r>
      <w:r w:rsidR="00667C77" w:rsidRPr="00F54BF5">
        <w:rPr>
          <w:sz w:val="24"/>
          <w:szCs w:val="24"/>
          <w:lang w:val="uk-UA"/>
        </w:rPr>
        <w:t xml:space="preserve"> Віктор</w:t>
      </w:r>
      <w:r w:rsidR="00783329" w:rsidRPr="00F54BF5">
        <w:rPr>
          <w:sz w:val="24"/>
          <w:szCs w:val="24"/>
          <w:lang w:val="uk-UA"/>
        </w:rPr>
        <w:t>а</w:t>
      </w:r>
      <w:r w:rsidR="00667C77" w:rsidRPr="00F54BF5">
        <w:rPr>
          <w:sz w:val="24"/>
          <w:szCs w:val="24"/>
          <w:lang w:val="uk-UA"/>
        </w:rPr>
        <w:t xml:space="preserve"> Володимирович</w:t>
      </w:r>
      <w:r w:rsidR="00783329" w:rsidRPr="00F54BF5">
        <w:rPr>
          <w:sz w:val="24"/>
          <w:szCs w:val="24"/>
          <w:lang w:val="uk-UA"/>
        </w:rPr>
        <w:t>а, який</w:t>
      </w:r>
      <w:r w:rsidR="00667C77" w:rsidRPr="00F54BF5">
        <w:rPr>
          <w:sz w:val="24"/>
          <w:szCs w:val="24"/>
          <w:lang w:val="uk-UA"/>
        </w:rPr>
        <w:t xml:space="preserve"> раніше до дисциплінарної відповідальності не притягався</w:t>
      </w:r>
      <w:r w:rsidR="00783329" w:rsidRPr="00F54BF5">
        <w:rPr>
          <w:sz w:val="24"/>
          <w:szCs w:val="24"/>
          <w:lang w:val="uk-UA"/>
        </w:rPr>
        <w:t xml:space="preserve">. </w:t>
      </w:r>
    </w:p>
    <w:p w14:paraId="627167B3" w14:textId="450F9D5A" w:rsidR="00936966" w:rsidRPr="00F54BF5" w:rsidRDefault="00F54BF5" w:rsidP="00F54BF5">
      <w:pPr>
        <w:ind w:firstLine="709"/>
        <w:jc w:val="both"/>
        <w:rPr>
          <w:sz w:val="24"/>
          <w:szCs w:val="24"/>
          <w:lang w:val="uk-UA"/>
        </w:rPr>
      </w:pPr>
      <w:r>
        <w:rPr>
          <w:sz w:val="24"/>
          <w:szCs w:val="24"/>
          <w:lang w:val="uk-UA"/>
        </w:rPr>
        <w:t xml:space="preserve"> </w:t>
      </w:r>
      <w:r w:rsidR="00936966" w:rsidRPr="00F54BF5">
        <w:rPr>
          <w:sz w:val="24"/>
          <w:szCs w:val="24"/>
          <w:lang w:val="uk-UA"/>
        </w:rPr>
        <w:t>На підставі викладеного, керуючись ст. ст. 33, 34, 39,</w:t>
      </w:r>
      <w:r>
        <w:rPr>
          <w:sz w:val="24"/>
          <w:szCs w:val="24"/>
          <w:lang w:val="uk-UA"/>
        </w:rPr>
        <w:t xml:space="preserve"> </w:t>
      </w:r>
      <w:r w:rsidR="00783329" w:rsidRPr="00F54BF5">
        <w:rPr>
          <w:sz w:val="24"/>
          <w:szCs w:val="24"/>
          <w:lang w:val="uk-UA"/>
        </w:rPr>
        <w:t>40,</w:t>
      </w:r>
      <w:r>
        <w:rPr>
          <w:sz w:val="24"/>
          <w:szCs w:val="24"/>
          <w:lang w:val="uk-UA"/>
        </w:rPr>
        <w:t xml:space="preserve"> </w:t>
      </w:r>
      <w:r w:rsidR="00783329" w:rsidRPr="00F54BF5">
        <w:rPr>
          <w:sz w:val="24"/>
          <w:szCs w:val="24"/>
          <w:lang w:val="uk-UA"/>
        </w:rPr>
        <w:t>41,</w:t>
      </w:r>
      <w:r w:rsidR="00936966" w:rsidRPr="00F54BF5">
        <w:rPr>
          <w:sz w:val="24"/>
          <w:szCs w:val="24"/>
          <w:lang w:val="uk-UA"/>
        </w:rPr>
        <w:t xml:space="preserve"> ч. 5 ст. 50 Закону України </w:t>
      </w:r>
      <w:r>
        <w:rPr>
          <w:sz w:val="24"/>
          <w:szCs w:val="24"/>
          <w:lang w:val="uk-UA"/>
        </w:rPr>
        <w:t>«</w:t>
      </w:r>
      <w:r w:rsidR="00936966" w:rsidRPr="00F54BF5">
        <w:rPr>
          <w:sz w:val="24"/>
          <w:szCs w:val="24"/>
          <w:lang w:val="uk-UA"/>
        </w:rPr>
        <w:t>Про адвокатуру та адвокатську діяльність</w:t>
      </w:r>
      <w:r>
        <w:rPr>
          <w:sz w:val="24"/>
          <w:szCs w:val="24"/>
          <w:lang w:val="uk-UA"/>
        </w:rPr>
        <w:t>»</w:t>
      </w:r>
      <w:r w:rsidR="00936966" w:rsidRPr="00F54BF5">
        <w:rPr>
          <w:sz w:val="24"/>
          <w:szCs w:val="24"/>
          <w:lang w:val="uk-UA"/>
        </w:rPr>
        <w:t xml:space="preserve"> КДКА Полтавської області -</w:t>
      </w:r>
    </w:p>
    <w:p w14:paraId="33A41B8A" w14:textId="77777777" w:rsidR="00936966" w:rsidRPr="00F54BF5" w:rsidRDefault="00936966" w:rsidP="00F54BF5">
      <w:pPr>
        <w:ind w:firstLine="709"/>
        <w:jc w:val="both"/>
        <w:rPr>
          <w:sz w:val="16"/>
          <w:szCs w:val="16"/>
          <w:lang w:val="uk-UA"/>
        </w:rPr>
      </w:pPr>
    </w:p>
    <w:p w14:paraId="39C14AFC" w14:textId="77777777" w:rsidR="00936966" w:rsidRPr="00F54BF5" w:rsidRDefault="00936966" w:rsidP="00F54BF5">
      <w:pPr>
        <w:ind w:firstLine="709"/>
        <w:jc w:val="center"/>
        <w:rPr>
          <w:b/>
          <w:sz w:val="24"/>
          <w:szCs w:val="24"/>
          <w:lang w:val="uk-UA"/>
        </w:rPr>
      </w:pPr>
      <w:r w:rsidRPr="00F54BF5">
        <w:rPr>
          <w:b/>
          <w:sz w:val="24"/>
          <w:szCs w:val="24"/>
          <w:lang w:val="uk-UA"/>
        </w:rPr>
        <w:t>В И Р І Ш И Л А :</w:t>
      </w:r>
    </w:p>
    <w:p w14:paraId="476674D2" w14:textId="77777777" w:rsidR="00936966" w:rsidRPr="00F54BF5" w:rsidRDefault="00936966" w:rsidP="00F54BF5">
      <w:pPr>
        <w:ind w:firstLine="709"/>
        <w:jc w:val="center"/>
        <w:rPr>
          <w:sz w:val="12"/>
          <w:szCs w:val="12"/>
          <w:lang w:val="uk-UA"/>
        </w:rPr>
      </w:pPr>
    </w:p>
    <w:p w14:paraId="409C7CDF" w14:textId="031467B5" w:rsidR="00936966" w:rsidRPr="00F54BF5" w:rsidRDefault="00783329" w:rsidP="00F54BF5">
      <w:pPr>
        <w:numPr>
          <w:ilvl w:val="0"/>
          <w:numId w:val="1"/>
        </w:numPr>
        <w:ind w:left="0" w:firstLine="709"/>
        <w:jc w:val="both"/>
        <w:rPr>
          <w:sz w:val="24"/>
          <w:szCs w:val="24"/>
          <w:lang w:val="uk-UA"/>
        </w:rPr>
      </w:pPr>
      <w:r w:rsidRPr="00F54BF5">
        <w:rPr>
          <w:rFonts w:eastAsia="Times New Roman"/>
          <w:sz w:val="24"/>
          <w:szCs w:val="24"/>
          <w:lang w:val="uk-UA"/>
        </w:rPr>
        <w:t>Притяг</w:t>
      </w:r>
      <w:r w:rsidR="00413FE0" w:rsidRPr="00F54BF5">
        <w:rPr>
          <w:rFonts w:eastAsia="Times New Roman"/>
          <w:sz w:val="24"/>
          <w:szCs w:val="24"/>
          <w:lang w:val="uk-UA"/>
        </w:rPr>
        <w:t>ну</w:t>
      </w:r>
      <w:r w:rsidRPr="00F54BF5">
        <w:rPr>
          <w:rFonts w:eastAsia="Times New Roman"/>
          <w:sz w:val="24"/>
          <w:szCs w:val="24"/>
          <w:lang w:val="uk-UA"/>
        </w:rPr>
        <w:t>ти</w:t>
      </w:r>
      <w:r w:rsidR="00F54BF5">
        <w:rPr>
          <w:rFonts w:eastAsia="Times New Roman"/>
          <w:sz w:val="24"/>
          <w:szCs w:val="24"/>
          <w:lang w:val="uk-UA"/>
        </w:rPr>
        <w:t xml:space="preserve"> </w:t>
      </w:r>
      <w:r w:rsidR="00936966" w:rsidRPr="00F54BF5">
        <w:rPr>
          <w:rFonts w:eastAsia="Times New Roman"/>
          <w:sz w:val="24"/>
          <w:szCs w:val="24"/>
          <w:lang w:val="uk-UA"/>
        </w:rPr>
        <w:t xml:space="preserve">адвоката </w:t>
      </w:r>
      <w:r w:rsidR="00936966" w:rsidRPr="00F54BF5">
        <w:rPr>
          <w:sz w:val="24"/>
          <w:szCs w:val="24"/>
          <w:lang w:val="uk-UA"/>
        </w:rPr>
        <w:t>Маслюка</w:t>
      </w:r>
      <w:r w:rsidR="00F54BF5">
        <w:rPr>
          <w:sz w:val="24"/>
          <w:szCs w:val="24"/>
          <w:lang w:val="uk-UA"/>
        </w:rPr>
        <w:t xml:space="preserve"> </w:t>
      </w:r>
      <w:r w:rsidR="00936966" w:rsidRPr="00F54BF5">
        <w:rPr>
          <w:sz w:val="24"/>
          <w:szCs w:val="24"/>
          <w:lang w:val="uk-UA"/>
        </w:rPr>
        <w:t>Віктора Володимировича (свідоцтво про право на заняття адвокатською діяльністю № 1538, видане</w:t>
      </w:r>
      <w:r w:rsidR="00F54BF5">
        <w:rPr>
          <w:sz w:val="24"/>
          <w:szCs w:val="24"/>
          <w:lang w:val="uk-UA"/>
        </w:rPr>
        <w:t xml:space="preserve"> </w:t>
      </w:r>
      <w:r w:rsidR="00936966" w:rsidRPr="00F54BF5">
        <w:rPr>
          <w:sz w:val="24"/>
          <w:szCs w:val="24"/>
          <w:lang w:val="uk-UA"/>
        </w:rPr>
        <w:t>Радою адвокатів Полтавської області 24.06.2016 року)</w:t>
      </w:r>
      <w:r w:rsidRPr="00F54BF5">
        <w:rPr>
          <w:sz w:val="24"/>
          <w:szCs w:val="24"/>
          <w:lang w:val="uk-UA"/>
        </w:rPr>
        <w:t xml:space="preserve"> до дисциплінарної відповідальності та застосувати до нього дисциплінарне стягнення у вигляді попередження.</w:t>
      </w:r>
    </w:p>
    <w:p w14:paraId="4E6F5605" w14:textId="77777777" w:rsidR="00936966" w:rsidRPr="00F54BF5" w:rsidRDefault="00936966" w:rsidP="00F54BF5">
      <w:pPr>
        <w:ind w:firstLine="709"/>
        <w:jc w:val="both"/>
        <w:rPr>
          <w:sz w:val="24"/>
          <w:szCs w:val="24"/>
          <w:lang w:val="uk-UA"/>
        </w:rPr>
      </w:pPr>
    </w:p>
    <w:p w14:paraId="2043E3F2" w14:textId="77777777" w:rsidR="00936966" w:rsidRPr="00F54BF5" w:rsidRDefault="00936966" w:rsidP="00F54BF5">
      <w:pPr>
        <w:widowControl/>
        <w:numPr>
          <w:ilvl w:val="0"/>
          <w:numId w:val="1"/>
        </w:numPr>
        <w:autoSpaceDE/>
        <w:autoSpaceDN/>
        <w:adjustRightInd/>
        <w:spacing w:after="160" w:line="256" w:lineRule="auto"/>
        <w:ind w:left="0" w:firstLine="709"/>
        <w:jc w:val="both"/>
        <w:rPr>
          <w:color w:val="000000"/>
          <w:spacing w:val="7"/>
          <w:sz w:val="24"/>
          <w:szCs w:val="24"/>
          <w:lang w:val="uk-UA"/>
        </w:rPr>
      </w:pPr>
      <w:r w:rsidRPr="00F54BF5">
        <w:rPr>
          <w:sz w:val="24"/>
          <w:szCs w:val="24"/>
          <w:lang w:val="uk-UA"/>
        </w:rPr>
        <w:t xml:space="preserve">Копію рішення надіслати адвокату Маслюку В.В. </w:t>
      </w:r>
      <w:r w:rsidRPr="00F54BF5">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78C847E" w14:textId="77777777" w:rsidR="00936966" w:rsidRPr="00F54BF5" w:rsidRDefault="00936966" w:rsidP="00F54BF5">
      <w:pPr>
        <w:ind w:firstLine="709"/>
        <w:jc w:val="both"/>
        <w:rPr>
          <w:color w:val="000000"/>
          <w:spacing w:val="7"/>
          <w:sz w:val="24"/>
          <w:szCs w:val="24"/>
          <w:lang w:val="uk-UA"/>
        </w:rPr>
      </w:pPr>
    </w:p>
    <w:p w14:paraId="14C3BDDA" w14:textId="77777777" w:rsidR="00936966" w:rsidRPr="00F54BF5" w:rsidRDefault="00936966" w:rsidP="00F54BF5">
      <w:pPr>
        <w:ind w:firstLine="709"/>
        <w:jc w:val="both"/>
        <w:rPr>
          <w:sz w:val="24"/>
          <w:szCs w:val="24"/>
          <w:lang w:val="uk-UA"/>
        </w:rPr>
      </w:pPr>
      <w:r w:rsidRPr="00F54BF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4571323" w14:textId="77777777" w:rsidR="00936966" w:rsidRPr="00F54BF5" w:rsidRDefault="00936966" w:rsidP="00F54BF5">
      <w:pPr>
        <w:ind w:firstLine="709"/>
        <w:rPr>
          <w:sz w:val="24"/>
          <w:szCs w:val="24"/>
          <w:lang w:val="uk-UA"/>
        </w:rPr>
      </w:pPr>
    </w:p>
    <w:p w14:paraId="0B85EF5F" w14:textId="77777777" w:rsidR="00936966" w:rsidRPr="00F54BF5" w:rsidRDefault="00936966" w:rsidP="00F54BF5">
      <w:pPr>
        <w:ind w:firstLine="709"/>
        <w:jc w:val="both"/>
        <w:rPr>
          <w:sz w:val="24"/>
          <w:szCs w:val="24"/>
          <w:lang w:val="uk-UA"/>
        </w:rPr>
      </w:pPr>
      <w:r w:rsidRPr="00F54BF5">
        <w:rPr>
          <w:sz w:val="24"/>
          <w:szCs w:val="24"/>
          <w:lang w:val="uk-UA"/>
        </w:rPr>
        <w:tab/>
        <w:t xml:space="preserve"> </w:t>
      </w:r>
      <w:bookmarkEnd w:id="1"/>
    </w:p>
    <w:p w14:paraId="2C3CD832" w14:textId="095763E4" w:rsidR="00936966" w:rsidRPr="00F54BF5" w:rsidRDefault="00936966" w:rsidP="00F54BF5">
      <w:pPr>
        <w:ind w:firstLine="709"/>
        <w:rPr>
          <w:b/>
          <w:bCs/>
          <w:sz w:val="24"/>
          <w:szCs w:val="24"/>
          <w:lang w:val="uk-UA"/>
        </w:rPr>
      </w:pPr>
      <w:r w:rsidRPr="00F54BF5">
        <w:rPr>
          <w:b/>
          <w:bCs/>
          <w:sz w:val="24"/>
          <w:szCs w:val="24"/>
          <w:lang w:val="uk-UA"/>
        </w:rPr>
        <w:t xml:space="preserve">В.о. Голови КДКА Полтавської області </w:t>
      </w:r>
      <w:r w:rsidRPr="00F54BF5">
        <w:rPr>
          <w:b/>
          <w:bCs/>
          <w:sz w:val="24"/>
          <w:szCs w:val="24"/>
          <w:lang w:val="uk-UA"/>
        </w:rPr>
        <w:tab/>
      </w:r>
      <w:r w:rsidRPr="00F54BF5">
        <w:rPr>
          <w:b/>
          <w:bCs/>
          <w:sz w:val="24"/>
          <w:szCs w:val="24"/>
          <w:lang w:val="uk-UA"/>
        </w:rPr>
        <w:tab/>
      </w:r>
      <w:r w:rsidRPr="00F54BF5">
        <w:rPr>
          <w:b/>
          <w:bCs/>
          <w:sz w:val="24"/>
          <w:szCs w:val="24"/>
          <w:lang w:val="uk-UA"/>
        </w:rPr>
        <w:tab/>
      </w:r>
      <w:r w:rsidR="00F54BF5" w:rsidRPr="00F54BF5">
        <w:rPr>
          <w:b/>
          <w:bCs/>
          <w:sz w:val="24"/>
          <w:szCs w:val="24"/>
          <w:lang w:val="uk-UA"/>
        </w:rPr>
        <w:t xml:space="preserve"> </w:t>
      </w:r>
      <w:r w:rsidRPr="00F54BF5">
        <w:rPr>
          <w:b/>
          <w:bCs/>
          <w:sz w:val="24"/>
          <w:szCs w:val="24"/>
          <w:lang w:val="uk-UA"/>
        </w:rPr>
        <w:t xml:space="preserve">Ігор </w:t>
      </w:r>
      <w:proofErr w:type="spellStart"/>
      <w:r w:rsidRPr="00F54BF5">
        <w:rPr>
          <w:b/>
          <w:bCs/>
          <w:sz w:val="24"/>
          <w:szCs w:val="24"/>
          <w:lang w:val="uk-UA"/>
        </w:rPr>
        <w:t>Гонжак</w:t>
      </w:r>
      <w:proofErr w:type="spellEnd"/>
      <w:r w:rsidRPr="00F54BF5">
        <w:rPr>
          <w:b/>
          <w:bCs/>
          <w:sz w:val="24"/>
          <w:szCs w:val="24"/>
          <w:lang w:val="uk-UA"/>
        </w:rPr>
        <w:t xml:space="preserve"> </w:t>
      </w:r>
    </w:p>
    <w:p w14:paraId="353EB0FC" w14:textId="77777777" w:rsidR="00936966" w:rsidRPr="00F54BF5" w:rsidRDefault="00936966" w:rsidP="00F54BF5">
      <w:pPr>
        <w:ind w:firstLine="709"/>
        <w:rPr>
          <w:b/>
          <w:bCs/>
          <w:sz w:val="24"/>
          <w:szCs w:val="24"/>
          <w:lang w:val="uk-UA"/>
        </w:rPr>
      </w:pPr>
    </w:p>
    <w:p w14:paraId="41187D94" w14:textId="77777777" w:rsidR="00936966" w:rsidRPr="00F54BF5" w:rsidRDefault="00936966" w:rsidP="00F54BF5">
      <w:pPr>
        <w:ind w:firstLine="709"/>
        <w:rPr>
          <w:b/>
          <w:bCs/>
          <w:sz w:val="24"/>
          <w:szCs w:val="24"/>
          <w:lang w:val="uk-UA"/>
        </w:rPr>
      </w:pPr>
    </w:p>
    <w:p w14:paraId="63965BEC" w14:textId="40DB2E58" w:rsidR="00936966" w:rsidRPr="00F54BF5" w:rsidRDefault="00936966" w:rsidP="00F54BF5">
      <w:pPr>
        <w:ind w:firstLine="709"/>
        <w:rPr>
          <w:b/>
          <w:bCs/>
          <w:lang w:val="uk-UA"/>
        </w:rPr>
      </w:pPr>
      <w:r w:rsidRPr="00F54BF5">
        <w:rPr>
          <w:b/>
          <w:bCs/>
          <w:sz w:val="24"/>
          <w:szCs w:val="24"/>
          <w:lang w:val="uk-UA"/>
        </w:rPr>
        <w:t>Секретар</w:t>
      </w:r>
      <w:r w:rsidR="00F54BF5" w:rsidRPr="00F54BF5">
        <w:rPr>
          <w:b/>
          <w:bCs/>
          <w:sz w:val="24"/>
          <w:szCs w:val="24"/>
          <w:lang w:val="uk-UA"/>
        </w:rPr>
        <w:t xml:space="preserve"> </w:t>
      </w:r>
      <w:r w:rsidRPr="00F54BF5">
        <w:rPr>
          <w:b/>
          <w:bCs/>
          <w:sz w:val="24"/>
          <w:szCs w:val="24"/>
          <w:lang w:val="uk-UA"/>
        </w:rPr>
        <w:t xml:space="preserve">дисциплінарної палати </w:t>
      </w:r>
      <w:r w:rsidRPr="00F54BF5">
        <w:rPr>
          <w:b/>
          <w:bCs/>
          <w:sz w:val="24"/>
          <w:szCs w:val="24"/>
          <w:lang w:val="uk-UA"/>
        </w:rPr>
        <w:tab/>
      </w:r>
      <w:r w:rsidRPr="00F54BF5">
        <w:rPr>
          <w:b/>
          <w:bCs/>
          <w:sz w:val="24"/>
          <w:szCs w:val="24"/>
          <w:lang w:val="uk-UA"/>
        </w:rPr>
        <w:tab/>
      </w:r>
      <w:r w:rsidRPr="00F54BF5">
        <w:rPr>
          <w:b/>
          <w:bCs/>
          <w:sz w:val="24"/>
          <w:szCs w:val="24"/>
          <w:lang w:val="uk-UA"/>
        </w:rPr>
        <w:tab/>
      </w:r>
      <w:r w:rsidR="00F54BF5" w:rsidRPr="00F54BF5">
        <w:rPr>
          <w:b/>
          <w:bCs/>
          <w:sz w:val="24"/>
          <w:szCs w:val="24"/>
          <w:lang w:val="uk-UA"/>
        </w:rPr>
        <w:t xml:space="preserve"> </w:t>
      </w:r>
      <w:r w:rsidRPr="00F54BF5">
        <w:rPr>
          <w:b/>
          <w:bCs/>
          <w:sz w:val="24"/>
          <w:szCs w:val="24"/>
          <w:lang w:val="uk-UA"/>
        </w:rPr>
        <w:t xml:space="preserve">Володимир </w:t>
      </w:r>
      <w:proofErr w:type="spellStart"/>
      <w:r w:rsidRPr="00F54BF5">
        <w:rPr>
          <w:b/>
          <w:bCs/>
          <w:sz w:val="24"/>
          <w:szCs w:val="24"/>
          <w:lang w:val="uk-UA"/>
        </w:rPr>
        <w:t>Рохманов</w:t>
      </w:r>
      <w:proofErr w:type="spellEnd"/>
      <w:r w:rsidR="00F54BF5" w:rsidRPr="00F54BF5">
        <w:rPr>
          <w:b/>
          <w:bCs/>
          <w:sz w:val="24"/>
          <w:szCs w:val="24"/>
          <w:lang w:val="uk-UA"/>
        </w:rPr>
        <w:t xml:space="preserve"> </w:t>
      </w:r>
    </w:p>
    <w:p w14:paraId="1A515FAD" w14:textId="77777777" w:rsidR="00EF3ADF" w:rsidRPr="00F54BF5" w:rsidRDefault="00EF3ADF" w:rsidP="00F54BF5">
      <w:pPr>
        <w:ind w:firstLine="709"/>
        <w:rPr>
          <w:b/>
          <w:bCs/>
          <w:lang w:val="uk-UA"/>
        </w:rPr>
      </w:pPr>
    </w:p>
    <w:sectPr w:rsidR="00EF3ADF" w:rsidRPr="00F54B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66"/>
    <w:rsid w:val="00240762"/>
    <w:rsid w:val="00351C61"/>
    <w:rsid w:val="00413FE0"/>
    <w:rsid w:val="004C0E3B"/>
    <w:rsid w:val="005A50B9"/>
    <w:rsid w:val="00667C77"/>
    <w:rsid w:val="00783329"/>
    <w:rsid w:val="00882C31"/>
    <w:rsid w:val="00936966"/>
    <w:rsid w:val="00A8533F"/>
    <w:rsid w:val="00B24EC2"/>
    <w:rsid w:val="00C50838"/>
    <w:rsid w:val="00EF3ADF"/>
    <w:rsid w:val="00F54BF5"/>
    <w:rsid w:val="00F97E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DE652"/>
  <w15:chartTrackingRefBased/>
  <w15:docId w15:val="{0A1E3CD2-F899-42D7-B2C9-DE16AE6D3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6966"/>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2610</Words>
  <Characters>14882</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7</cp:revision>
  <cp:lastPrinted>2022-12-23T08:05:00Z</cp:lastPrinted>
  <dcterms:created xsi:type="dcterms:W3CDTF">2022-12-23T06:38:00Z</dcterms:created>
  <dcterms:modified xsi:type="dcterms:W3CDTF">2025-10-24T06:20:00Z</dcterms:modified>
</cp:coreProperties>
</file>