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0B9AD011" w:rsidR="00A05BF0" w:rsidRPr="00360AB3" w:rsidRDefault="007A0D35" w:rsidP="00A05BF0">
      <w:pPr>
        <w:ind w:firstLine="709"/>
        <w:rPr>
          <w:rFonts w:ascii="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11 червня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755E749F" w14:textId="250AF6EF" w:rsidR="00A05BF0" w:rsidRPr="00360AB3" w:rsidRDefault="00A05BF0" w:rsidP="00CE6814">
      <w:pPr>
        <w:spacing w:after="0" w:line="240" w:lineRule="auto"/>
        <w:ind w:firstLine="709"/>
        <w:jc w:val="both"/>
        <w:rPr>
          <w:rFonts w:ascii="Times New Roman" w:hAnsi="Times New Roman" w:cs="Times New Roman"/>
          <w:kern w:val="0"/>
          <w:sz w:val="24"/>
          <w:szCs w:val="24"/>
          <w14:ligatures w14:val="none"/>
        </w:rPr>
      </w:pPr>
      <w:r w:rsidRPr="00360AB3">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360AB3">
        <w:rPr>
          <w:rFonts w:ascii="Times New Roman" w:eastAsia="Calibri" w:hAnsi="Times New Roman" w:cs="Times New Roman"/>
          <w:kern w:val="0"/>
          <w:sz w:val="24"/>
          <w:szCs w:val="24"/>
          <w:lang w:eastAsia="ru-RU"/>
          <w14:ligatures w14:val="none"/>
        </w:rPr>
        <w:t xml:space="preserve"> скаргою </w:t>
      </w:r>
      <w:bookmarkEnd w:id="0"/>
      <w:r w:rsidR="00D15B6C" w:rsidRPr="00360AB3">
        <w:rPr>
          <w:rFonts w:ascii="Times New Roman" w:hAnsi="Times New Roman" w:cs="Times New Roman"/>
          <w:sz w:val="24"/>
          <w:szCs w:val="24"/>
        </w:rPr>
        <w:t xml:space="preserve">Вищої школи адвокатури Національної асоціації адвокатів України про притягнення до дисциплінарної відповідальності </w:t>
      </w:r>
      <w:r w:rsidR="006063DB" w:rsidRPr="00360AB3">
        <w:rPr>
          <w:rFonts w:ascii="Times New Roman" w:hAnsi="Times New Roman" w:cs="Times New Roman"/>
          <w:sz w:val="24"/>
          <w:szCs w:val="24"/>
        </w:rPr>
        <w:t>адвоката</w:t>
      </w:r>
      <w:bookmarkStart w:id="1" w:name="_Hlk72918492"/>
      <w:r w:rsidR="006063DB" w:rsidRPr="00360AB3">
        <w:rPr>
          <w:rFonts w:ascii="Times New Roman" w:hAnsi="Times New Roman" w:cs="Times New Roman"/>
          <w:sz w:val="24"/>
          <w:szCs w:val="24"/>
        </w:rPr>
        <w:t xml:space="preserve"> </w:t>
      </w:r>
      <w:bookmarkStart w:id="2" w:name="_Hlk191892706"/>
      <w:bookmarkEnd w:id="1"/>
      <w:r w:rsidR="00045430" w:rsidRPr="00360AB3">
        <w:rPr>
          <w:rFonts w:ascii="Times New Roman" w:hAnsi="Times New Roman" w:cs="Times New Roman"/>
          <w:sz w:val="24"/>
          <w:szCs w:val="24"/>
        </w:rPr>
        <w:t xml:space="preserve">Гринька Павла Олександровича  (свідоцтво про право на заняття адвокатською діяльністю №1626, видане </w:t>
      </w:r>
      <w:r w:rsidR="00045430" w:rsidRPr="00360AB3">
        <w:rPr>
          <w:rFonts w:ascii="Times New Roman" w:hAnsi="Times New Roman" w:cs="Times New Roman"/>
          <w:sz w:val="24"/>
          <w:szCs w:val="24"/>
          <w:shd w:val="clear" w:color="auto" w:fill="FFFFFF"/>
        </w:rPr>
        <w:t xml:space="preserve">Радою адвокатів Полтавської області 21.03.2017 </w:t>
      </w:r>
      <w:r w:rsidR="00045430" w:rsidRPr="00360AB3">
        <w:rPr>
          <w:rFonts w:ascii="Times New Roman" w:hAnsi="Times New Roman" w:cs="Times New Roman"/>
          <w:sz w:val="24"/>
          <w:szCs w:val="24"/>
        </w:rPr>
        <w:t>року)</w:t>
      </w:r>
      <w:bookmarkEnd w:id="2"/>
      <w:r w:rsidR="00045430" w:rsidRPr="00360AB3">
        <w:rPr>
          <w:rFonts w:ascii="Times New Roman" w:hAnsi="Times New Roman" w:cs="Times New Roman"/>
          <w:sz w:val="24"/>
          <w:szCs w:val="24"/>
        </w:rPr>
        <w:t xml:space="preserve"> </w:t>
      </w:r>
      <w:r w:rsidRPr="00360AB3">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360AB3"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360AB3" w:rsidRDefault="00A05BF0" w:rsidP="00CE6814">
      <w:pP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14:ligatures w14:val="none"/>
        </w:rPr>
        <w:t>В С Т А Н О В И Л А</w:t>
      </w:r>
      <w:r w:rsidR="003A0988" w:rsidRPr="00360AB3">
        <w:rPr>
          <w:rFonts w:ascii="Times New Roman" w:hAnsi="Times New Roman" w:cs="Times New Roman"/>
          <w:b/>
          <w:kern w:val="0"/>
          <w:sz w:val="24"/>
          <w:szCs w:val="24"/>
          <w14:ligatures w14:val="none"/>
        </w:rPr>
        <w:t xml:space="preserve"> </w:t>
      </w:r>
      <w:r w:rsidRPr="00360AB3">
        <w:rPr>
          <w:rFonts w:ascii="Times New Roman" w:hAnsi="Times New Roman" w:cs="Times New Roman"/>
          <w:b/>
          <w:kern w:val="0"/>
          <w:sz w:val="24"/>
          <w:szCs w:val="24"/>
          <w14:ligatures w14:val="none"/>
        </w:rPr>
        <w:t>:</w:t>
      </w:r>
    </w:p>
    <w:p w14:paraId="496C2696" w14:textId="77777777" w:rsidR="00A05BF0" w:rsidRPr="00360AB3"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42C1D89B" w14:textId="77777777" w:rsidR="00045430" w:rsidRPr="00360AB3" w:rsidRDefault="00045430" w:rsidP="0089729F">
      <w:pPr>
        <w:widowControl w:val="0"/>
        <w:autoSpaceDE w:val="0"/>
        <w:autoSpaceDN w:val="0"/>
        <w:adjustRightInd w:val="0"/>
        <w:spacing w:after="0"/>
        <w:ind w:firstLine="709"/>
        <w:jc w:val="both"/>
        <w:rPr>
          <w:rFonts w:ascii="Times New Roman" w:hAnsi="Times New Roman" w:cs="Times New Roman"/>
          <w:sz w:val="24"/>
          <w:szCs w:val="24"/>
        </w:rPr>
      </w:pPr>
      <w:bookmarkStart w:id="3" w:name="_Hlk187135362"/>
      <w:bookmarkStart w:id="4" w:name="_Hlk219894487"/>
      <w:r w:rsidRPr="00360AB3">
        <w:rPr>
          <w:rFonts w:ascii="Times New Roman" w:hAnsi="Times New Roman" w:cs="Times New Roman"/>
          <w:sz w:val="24"/>
          <w:szCs w:val="24"/>
        </w:rPr>
        <w:t xml:space="preserve">13 квітня 2026 року </w:t>
      </w:r>
      <w:bookmarkStart w:id="5" w:name="_Hlk219894454"/>
      <w:r w:rsidRPr="00360AB3">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360AB3">
        <w:rPr>
          <w:rFonts w:ascii="Times New Roman" w:hAnsi="Times New Roman" w:cs="Times New Roman"/>
          <w:sz w:val="24"/>
          <w:szCs w:val="24"/>
        </w:rPr>
        <w:t xml:space="preserve"> скарга Вищої школи адвокатури Національної асоціації адвокатів України</w:t>
      </w:r>
      <w:r w:rsidRPr="00360AB3">
        <w:rPr>
          <w:rFonts w:ascii="Times New Roman" w:eastAsia="Calibri" w:hAnsi="Times New Roman" w:cs="Times New Roman"/>
          <w:sz w:val="24"/>
          <w:szCs w:val="24"/>
        </w:rPr>
        <w:t xml:space="preserve"> відносно адвоката </w:t>
      </w:r>
      <w:bookmarkEnd w:id="5"/>
      <w:r w:rsidRPr="00360AB3">
        <w:rPr>
          <w:rFonts w:ascii="Times New Roman" w:hAnsi="Times New Roman" w:cs="Times New Roman"/>
          <w:sz w:val="24"/>
          <w:szCs w:val="24"/>
        </w:rPr>
        <w:t>Гринька П.О.</w:t>
      </w:r>
    </w:p>
    <w:p w14:paraId="219F943E" w14:textId="1FFC268A" w:rsidR="00045430" w:rsidRPr="00360AB3" w:rsidRDefault="00045430" w:rsidP="0089729F">
      <w:pPr>
        <w:widowControl w:val="0"/>
        <w:autoSpaceDE w:val="0"/>
        <w:autoSpaceDN w:val="0"/>
        <w:adjustRightInd w:val="0"/>
        <w:spacing w:after="0"/>
        <w:ind w:firstLine="709"/>
        <w:jc w:val="both"/>
        <w:rPr>
          <w:rFonts w:ascii="Times New Roman" w:hAnsi="Times New Roman" w:cs="Times New Roman"/>
          <w:sz w:val="24"/>
          <w:szCs w:val="24"/>
        </w:rPr>
      </w:pPr>
      <w:r w:rsidRPr="00360AB3">
        <w:rPr>
          <w:rFonts w:ascii="Times New Roman" w:hAnsi="Times New Roman" w:cs="Times New Roman"/>
          <w:sz w:val="24"/>
          <w:szCs w:val="24"/>
        </w:rPr>
        <w:t>15 квітня 2026 року скаргу скеровано до дисциплінарної палати КДКА Полтавської області та розпочато перевірку, яку закінчено 12 травня 2026 року.</w:t>
      </w:r>
    </w:p>
    <w:bookmarkEnd w:id="3"/>
    <w:bookmarkEnd w:id="4"/>
    <w:p w14:paraId="0EAE8BED" w14:textId="77777777" w:rsidR="00045430" w:rsidRPr="00360AB3" w:rsidRDefault="00045430" w:rsidP="0089729F">
      <w:pPr>
        <w:widowControl w:val="0"/>
        <w:shd w:val="clear" w:color="auto" w:fill="FFFFFF"/>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360AB3">
        <w:rPr>
          <w:rFonts w:ascii="Times New Roman" w:hAnsi="Times New Roman" w:cs="Times New Roman"/>
          <w:sz w:val="24"/>
          <w:szCs w:val="24"/>
        </w:rPr>
        <w:t xml:space="preserve">Зі скарги вбачається, що </w:t>
      </w:r>
      <w:r w:rsidRPr="00360AB3">
        <w:rPr>
          <w:rFonts w:ascii="Times New Roman" w:hAnsi="Times New Roman" w:cs="Times New Roman"/>
          <w:sz w:val="24"/>
          <w:szCs w:val="24"/>
          <w:shd w:val="clear" w:color="auto" w:fill="FFFFFF"/>
        </w:rPr>
        <w:t xml:space="preserve">21.03.2017 </w:t>
      </w:r>
      <w:r w:rsidRPr="00360AB3">
        <w:rPr>
          <w:rFonts w:ascii="Times New Roman" w:hAnsi="Times New Roman" w:cs="Times New Roman"/>
          <w:sz w:val="24"/>
          <w:szCs w:val="24"/>
        </w:rPr>
        <w:t>року адвокат Гринько П.О. у Раді адвокатів Полтавської області отримав свідоцтво про право на заняття адвокатською діяльністю № 1626</w:t>
      </w:r>
      <w:r w:rsidRPr="00360AB3">
        <w:rPr>
          <w:rFonts w:ascii="Times New Roman" w:hAnsi="Times New Roman" w:cs="Times New Roman"/>
          <w:sz w:val="24"/>
          <w:szCs w:val="24"/>
          <w:shd w:val="clear" w:color="auto" w:fill="FFFFFF"/>
        </w:rPr>
        <w:t>.</w:t>
      </w:r>
    </w:p>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0CACF054"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045430" w:rsidRPr="00360AB3">
        <w:rPr>
          <w:rFonts w:ascii="Times New Roman" w:hAnsi="Times New Roman" w:cs="Times New Roman"/>
          <w:sz w:val="24"/>
          <w:szCs w:val="24"/>
        </w:rPr>
        <w:t>Гринько П.О.</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73BB60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011B66B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20</w:t>
      </w:r>
      <w:r w:rsidR="00136E88" w:rsidRPr="00360AB3">
        <w:rPr>
          <w:rFonts w:ascii="Times New Roman" w:hAnsi="Times New Roman" w:cs="Times New Roman"/>
          <w:sz w:val="24"/>
          <w:szCs w:val="24"/>
        </w:rPr>
        <w:t>20</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3FA9D993" w:rsidR="00DA23A0" w:rsidRPr="00360AB3" w:rsidRDefault="00DA23A0" w:rsidP="0089729F">
      <w:pPr>
        <w:spacing w:after="0" w:line="240" w:lineRule="auto"/>
        <w:ind w:firstLine="709"/>
        <w:jc w:val="both"/>
        <w:rPr>
          <w:rFonts w:ascii="Times New Roman" w:hAnsi="Times New Roman" w:cs="Times New Roman"/>
          <w:sz w:val="24"/>
          <w:szCs w:val="24"/>
        </w:rPr>
      </w:pPr>
      <w:bookmarkStart w:id="6" w:name="_Hlk219894723"/>
      <w:bookmarkStart w:id="7" w:name="_Hlk186015233"/>
      <w:bookmarkStart w:id="8" w:name="_Hlk172201052"/>
      <w:r w:rsidRPr="00360AB3">
        <w:rPr>
          <w:rFonts w:ascii="Times New Roman" w:hAnsi="Times New Roman" w:cs="Times New Roman"/>
          <w:sz w:val="24"/>
          <w:szCs w:val="24"/>
        </w:rPr>
        <w:t xml:space="preserve">Ініціатор звернення, просить притягнути </w:t>
      </w:r>
      <w:r w:rsidR="0089729F" w:rsidRPr="00360AB3">
        <w:rPr>
          <w:rFonts w:ascii="Times New Roman" w:hAnsi="Times New Roman" w:cs="Times New Roman"/>
          <w:sz w:val="24"/>
          <w:szCs w:val="24"/>
        </w:rPr>
        <w:t xml:space="preserve">Гринька П.О.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6198E45D"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89729F" w:rsidRPr="00360AB3">
        <w:rPr>
          <w:rFonts w:ascii="Times New Roman" w:eastAsia="Calibri" w:hAnsi="Times New Roman" w:cs="Times New Roman"/>
          <w:sz w:val="24"/>
          <w:szCs w:val="24"/>
        </w:rPr>
        <w:t>Гриньком П.О.</w:t>
      </w:r>
      <w:r w:rsidRPr="00360AB3">
        <w:rPr>
          <w:rFonts w:ascii="Times New Roman" w:eastAsia="Calibri" w:hAnsi="Times New Roman" w:cs="Times New Roman"/>
          <w:sz w:val="24"/>
          <w:szCs w:val="24"/>
        </w:rPr>
        <w:t xml:space="preserve"> письмових пояснень слідує, що </w:t>
      </w:r>
      <w:r w:rsidR="0089729F" w:rsidRPr="00360AB3">
        <w:rPr>
          <w:rFonts w:ascii="Times New Roman" w:eastAsia="Calibri" w:hAnsi="Times New Roman" w:cs="Times New Roman"/>
          <w:sz w:val="24"/>
          <w:szCs w:val="24"/>
        </w:rPr>
        <w:t xml:space="preserve">ним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 зокрема пройдено відповідні заходи навчання та отримано 15 залікових балів, що підтверджується витягом з особистого кабінету та сертифікатом (копії додаються).</w:t>
      </w:r>
    </w:p>
    <w:p w14:paraId="11FA00BE" w14:textId="77777777" w:rsidR="00136E88" w:rsidRPr="00360AB3" w:rsidRDefault="0089729F"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Не погоджуючись з твердженням щодо систематичного невиконання </w:t>
      </w:r>
      <w:proofErr w:type="spellStart"/>
      <w:r w:rsidRPr="00360AB3">
        <w:rPr>
          <w:rFonts w:ascii="Times New Roman" w:hAnsi="Times New Roman" w:cs="Times New Roman"/>
          <w:sz w:val="24"/>
          <w:szCs w:val="24"/>
        </w:rPr>
        <w:t>обовʼязку</w:t>
      </w:r>
      <w:proofErr w:type="spellEnd"/>
      <w:r w:rsidRPr="00360AB3">
        <w:rPr>
          <w:rFonts w:ascii="Times New Roman" w:hAnsi="Times New Roman" w:cs="Times New Roman"/>
          <w:sz w:val="24"/>
          <w:szCs w:val="24"/>
        </w:rPr>
        <w:t xml:space="preserve"> підвищення кваліфікації за </w:t>
      </w:r>
      <w:r w:rsidR="00136E88" w:rsidRPr="00360AB3">
        <w:rPr>
          <w:rFonts w:ascii="Times New Roman" w:hAnsi="Times New Roman" w:cs="Times New Roman"/>
          <w:sz w:val="24"/>
          <w:szCs w:val="24"/>
        </w:rPr>
        <w:t>2020-2024</w:t>
      </w:r>
      <w:r w:rsidRPr="00360AB3">
        <w:rPr>
          <w:rFonts w:ascii="Times New Roman" w:hAnsi="Times New Roman" w:cs="Times New Roman"/>
          <w:sz w:val="24"/>
          <w:szCs w:val="24"/>
        </w:rPr>
        <w:t xml:space="preserve"> роки, зазнач</w:t>
      </w:r>
      <w:r w:rsidR="00136E88" w:rsidRPr="00360AB3">
        <w:rPr>
          <w:rFonts w:ascii="Times New Roman" w:hAnsi="Times New Roman" w:cs="Times New Roman"/>
          <w:sz w:val="24"/>
          <w:szCs w:val="24"/>
        </w:rPr>
        <w:t>ає</w:t>
      </w:r>
      <w:r w:rsidRPr="00360AB3">
        <w:rPr>
          <w:rFonts w:ascii="Times New Roman" w:hAnsi="Times New Roman" w:cs="Times New Roman"/>
          <w:sz w:val="24"/>
          <w:szCs w:val="24"/>
        </w:rPr>
        <w:t xml:space="preserve">, що </w:t>
      </w:r>
      <w:r w:rsidR="00136E88" w:rsidRPr="00360AB3">
        <w:rPr>
          <w:rFonts w:ascii="Times New Roman" w:hAnsi="Times New Roman" w:cs="Times New Roman"/>
          <w:sz w:val="24"/>
          <w:szCs w:val="24"/>
        </w:rPr>
        <w:t>він</w:t>
      </w:r>
      <w:r w:rsidRPr="00360AB3">
        <w:rPr>
          <w:rFonts w:ascii="Times New Roman" w:hAnsi="Times New Roman" w:cs="Times New Roman"/>
          <w:sz w:val="24"/>
          <w:szCs w:val="24"/>
        </w:rPr>
        <w:t xml:space="preserve"> захистив кандидатську дисертацію на здобуття наукового ступеня кандидат юридичних наук; отримав вчене звання – доцент; працював як науково-педагогічний працівник на посаді доцента кафедри. </w:t>
      </w:r>
      <w:r w:rsidR="00136E88" w:rsidRPr="00360AB3">
        <w:rPr>
          <w:rFonts w:ascii="Times New Roman" w:hAnsi="Times New Roman" w:cs="Times New Roman"/>
          <w:sz w:val="24"/>
          <w:szCs w:val="24"/>
        </w:rPr>
        <w:t>Ним</w:t>
      </w:r>
      <w:r w:rsidRPr="00360AB3">
        <w:rPr>
          <w:rFonts w:ascii="Times New Roman" w:hAnsi="Times New Roman" w:cs="Times New Roman"/>
          <w:sz w:val="24"/>
          <w:szCs w:val="24"/>
        </w:rPr>
        <w:t xml:space="preserve"> викладалися наступні дисципліни: господарсько-процесуальне право, підприємницьке право, інформаційне право, юридична аргументація. Окрім того, як науково-педагогічний працівник </w:t>
      </w:r>
      <w:r w:rsidR="00136E88" w:rsidRPr="00360AB3">
        <w:rPr>
          <w:rFonts w:ascii="Times New Roman" w:hAnsi="Times New Roman" w:cs="Times New Roman"/>
          <w:sz w:val="24"/>
          <w:szCs w:val="24"/>
        </w:rPr>
        <w:t>він</w:t>
      </w:r>
      <w:r w:rsidRPr="00360AB3">
        <w:rPr>
          <w:rFonts w:ascii="Times New Roman" w:hAnsi="Times New Roman" w:cs="Times New Roman"/>
          <w:sz w:val="24"/>
          <w:szCs w:val="24"/>
        </w:rPr>
        <w:t xml:space="preserve"> публікувався у наукових фахових виданнях (категорія «Б») та приймав участь у наукових конференціях. Також, у 2024 році пройшов підвищення кваліфікації у м. Будапешт, Угорщина (180 годин/6 ECTS). У межах науково-педагогічної діяльності </w:t>
      </w:r>
      <w:r w:rsidR="00136E88" w:rsidRPr="00360AB3">
        <w:rPr>
          <w:rFonts w:ascii="Times New Roman" w:hAnsi="Times New Roman" w:cs="Times New Roman"/>
          <w:sz w:val="24"/>
          <w:szCs w:val="24"/>
        </w:rPr>
        <w:t>ним</w:t>
      </w:r>
      <w:r w:rsidRPr="00360AB3">
        <w:rPr>
          <w:rFonts w:ascii="Times New Roman" w:hAnsi="Times New Roman" w:cs="Times New Roman"/>
          <w:sz w:val="24"/>
          <w:szCs w:val="24"/>
        </w:rPr>
        <w:t xml:space="preserve"> було підготовлено курси лекцій з дисциплін: «Господарське процесуальне право» та «Договірне право». </w:t>
      </w:r>
    </w:p>
    <w:p w14:paraId="66B48B99" w14:textId="4FB6D95A"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врахувати </w:t>
      </w:r>
      <w:r w:rsidR="0089729F" w:rsidRPr="00360AB3">
        <w:rPr>
          <w:rFonts w:ascii="Times New Roman" w:hAnsi="Times New Roman" w:cs="Times New Roman"/>
          <w:sz w:val="24"/>
          <w:szCs w:val="24"/>
        </w:rPr>
        <w:t>Постанов</w:t>
      </w:r>
      <w:r w:rsidRPr="00360AB3">
        <w:rPr>
          <w:rFonts w:ascii="Times New Roman" w:hAnsi="Times New Roman" w:cs="Times New Roman"/>
          <w:sz w:val="24"/>
          <w:szCs w:val="24"/>
        </w:rPr>
        <w:t>у</w:t>
      </w:r>
      <w:r w:rsidR="0089729F" w:rsidRPr="00360AB3">
        <w:rPr>
          <w:rFonts w:ascii="Times New Roman" w:hAnsi="Times New Roman" w:cs="Times New Roman"/>
          <w:sz w:val="24"/>
          <w:szCs w:val="24"/>
        </w:rPr>
        <w:t xml:space="preserve"> Верховного суду від 25 вересня 2025 року у справі №</w:t>
      </w:r>
      <w:r w:rsidRPr="00360AB3">
        <w:rPr>
          <w:rFonts w:ascii="Times New Roman" w:hAnsi="Times New Roman" w:cs="Times New Roman"/>
          <w:sz w:val="24"/>
          <w:szCs w:val="24"/>
        </w:rPr>
        <w:t> </w:t>
      </w:r>
      <w:r w:rsidR="0089729F" w:rsidRPr="00360AB3">
        <w:rPr>
          <w:rFonts w:ascii="Times New Roman" w:hAnsi="Times New Roman" w:cs="Times New Roman"/>
          <w:sz w:val="24"/>
          <w:szCs w:val="24"/>
        </w:rPr>
        <w:t xml:space="preserve">420/32072/23, у якій колегія суддів дійшла висновку, що оскільки звітним періодом з виконання адвокатами </w:t>
      </w:r>
      <w:proofErr w:type="spellStart"/>
      <w:r w:rsidR="0089729F" w:rsidRPr="00360AB3">
        <w:rPr>
          <w:rFonts w:ascii="Times New Roman" w:hAnsi="Times New Roman" w:cs="Times New Roman"/>
          <w:sz w:val="24"/>
          <w:szCs w:val="24"/>
        </w:rPr>
        <w:t>обовʼязку</w:t>
      </w:r>
      <w:proofErr w:type="spellEnd"/>
      <w:r w:rsidR="0089729F" w:rsidRPr="00360AB3">
        <w:rPr>
          <w:rFonts w:ascii="Times New Roman" w:hAnsi="Times New Roman" w:cs="Times New Roman"/>
          <w:sz w:val="24"/>
          <w:szCs w:val="24"/>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0089729F" w:rsidRPr="00360AB3">
        <w:rPr>
          <w:rFonts w:ascii="Times New Roman" w:hAnsi="Times New Roman" w:cs="Times New Roman"/>
          <w:sz w:val="24"/>
          <w:szCs w:val="24"/>
        </w:rPr>
        <w:t>зобовʼязана</w:t>
      </w:r>
      <w:proofErr w:type="spellEnd"/>
      <w:r w:rsidR="0089729F" w:rsidRPr="00360AB3">
        <w:rPr>
          <w:rFonts w:ascii="Times New Roman" w:hAnsi="Times New Roman" w:cs="Times New Roman"/>
          <w:sz w:val="24"/>
          <w:szCs w:val="24"/>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0089729F" w:rsidRPr="00360AB3">
        <w:rPr>
          <w:rFonts w:ascii="Times New Roman" w:hAnsi="Times New Roman" w:cs="Times New Roman"/>
          <w:sz w:val="24"/>
          <w:szCs w:val="24"/>
        </w:rPr>
        <w:t>присічний</w:t>
      </w:r>
      <w:proofErr w:type="spellEnd"/>
      <w:r w:rsidR="0089729F" w:rsidRPr="00360AB3">
        <w:rPr>
          <w:rFonts w:ascii="Times New Roman" w:hAnsi="Times New Roman" w:cs="Times New Roman"/>
          <w:sz w:val="24"/>
          <w:szCs w:val="24"/>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6E4C2AF4" w14:textId="7A4CD10D" w:rsidR="003E4033" w:rsidRPr="00360AB3" w:rsidRDefault="0089729F"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Строк притягнення </w:t>
      </w:r>
      <w:r w:rsidR="003E4033" w:rsidRPr="00360AB3">
        <w:rPr>
          <w:rFonts w:ascii="Times New Roman" w:hAnsi="Times New Roman" w:cs="Times New Roman"/>
          <w:sz w:val="24"/>
          <w:szCs w:val="24"/>
        </w:rPr>
        <w:t>його</w:t>
      </w:r>
      <w:r w:rsidRPr="00360AB3">
        <w:rPr>
          <w:rFonts w:ascii="Times New Roman" w:hAnsi="Times New Roman" w:cs="Times New Roman"/>
          <w:sz w:val="24"/>
          <w:szCs w:val="24"/>
        </w:rPr>
        <w:t xml:space="preserve"> як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p w14:paraId="417DBA8C" w14:textId="1AD9AE05" w:rsidR="0089729F" w:rsidRPr="00360AB3" w:rsidRDefault="0089729F" w:rsidP="0089729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360AB3">
        <w:rPr>
          <w:rFonts w:ascii="Times New Roman" w:hAnsi="Times New Roman" w:cs="Times New Roman"/>
          <w:sz w:val="24"/>
          <w:szCs w:val="24"/>
        </w:rPr>
        <w:t>Окрім того, наголо</w:t>
      </w:r>
      <w:r w:rsidR="003E4033" w:rsidRPr="00360AB3">
        <w:rPr>
          <w:rFonts w:ascii="Times New Roman" w:hAnsi="Times New Roman" w:cs="Times New Roman"/>
          <w:sz w:val="24"/>
          <w:szCs w:val="24"/>
        </w:rPr>
        <w:t>шує</w:t>
      </w:r>
      <w:r w:rsidRPr="00360AB3">
        <w:rPr>
          <w:rFonts w:ascii="Times New Roman" w:hAnsi="Times New Roman" w:cs="Times New Roman"/>
          <w:sz w:val="24"/>
          <w:szCs w:val="24"/>
        </w:rPr>
        <w:t>, що з повною відповідальністю став</w:t>
      </w:r>
      <w:r w:rsidR="003E4033" w:rsidRPr="00360AB3">
        <w:rPr>
          <w:rFonts w:ascii="Times New Roman" w:hAnsi="Times New Roman" w:cs="Times New Roman"/>
          <w:sz w:val="24"/>
          <w:szCs w:val="24"/>
        </w:rPr>
        <w:t>иться</w:t>
      </w:r>
      <w:r w:rsidRPr="00360AB3">
        <w:rPr>
          <w:rFonts w:ascii="Times New Roman" w:hAnsi="Times New Roman" w:cs="Times New Roman"/>
          <w:sz w:val="24"/>
          <w:szCs w:val="24"/>
        </w:rPr>
        <w:t xml:space="preserve"> до виконання вимог Закону України «Про адвокатуру та адвокатську діяльність» та Правил адвокатської етики. Наразі будь-які недоліки щодо підвищення професійного рівня </w:t>
      </w:r>
      <w:r w:rsidR="003E4033" w:rsidRPr="00360AB3">
        <w:rPr>
          <w:rFonts w:ascii="Times New Roman" w:hAnsi="Times New Roman" w:cs="Times New Roman"/>
          <w:sz w:val="24"/>
          <w:szCs w:val="24"/>
        </w:rPr>
        <w:t>ним</w:t>
      </w:r>
      <w:r w:rsidRPr="00360AB3">
        <w:rPr>
          <w:rFonts w:ascii="Times New Roman" w:hAnsi="Times New Roman" w:cs="Times New Roman"/>
          <w:sz w:val="24"/>
          <w:szCs w:val="24"/>
        </w:rPr>
        <w:t xml:space="preserve"> усунуті в повному обсязі. Несвоєчасність виконання обов’язку не мала на меті ігнорування встановлених стандартів та не призвела до порушення прав клієнтів чи шкоди авторитету адвокатури.</w:t>
      </w:r>
    </w:p>
    <w:bookmarkEnd w:id="6"/>
    <w:bookmarkEnd w:id="7"/>
    <w:bookmarkEnd w:id="8"/>
    <w:p w14:paraId="3E6DF089" w14:textId="584DC7BB"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w:t>
      </w:r>
      <w:r w:rsidRPr="00360AB3">
        <w:rPr>
          <w:rFonts w:ascii="Times New Roman" w:hAnsi="Times New Roman" w:cs="Times New Roman"/>
          <w:sz w:val="24"/>
          <w:szCs w:val="24"/>
        </w:rPr>
        <w:lastRenderedPageBreak/>
        <w:t>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618C6D2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5A3EAC4B"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3E4033" w:rsidRPr="00360AB3">
        <w:rPr>
          <w:rFonts w:ascii="Times New Roman" w:hAnsi="Times New Roman" w:cs="Times New Roman"/>
          <w:sz w:val="24"/>
          <w:szCs w:val="24"/>
        </w:rPr>
        <w:t>Гринька Павла Олександровича</w:t>
      </w:r>
      <w:r w:rsidR="006A38D7" w:rsidRPr="00360AB3">
        <w:rPr>
          <w:rFonts w:ascii="Times New Roman" w:hAnsi="Times New Roman" w:cs="Times New Roman"/>
          <w:sz w:val="24"/>
          <w:szCs w:val="24"/>
        </w:rPr>
        <w:t xml:space="preserve"> 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w:t>
      </w:r>
      <w:r w:rsidR="006A38D7" w:rsidRPr="00360AB3">
        <w:rPr>
          <w:rFonts w:ascii="Times New Roman" w:hAnsi="Times New Roman" w:cs="Times New Roman"/>
          <w:sz w:val="24"/>
          <w:szCs w:val="24"/>
        </w:rPr>
        <w:lastRenderedPageBreak/>
        <w:t xml:space="preserve">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3E4033" w:rsidRPr="00360AB3">
        <w:rPr>
          <w:rFonts w:ascii="Times New Roman" w:hAnsi="Times New Roman" w:cs="Times New Roman"/>
          <w:sz w:val="24"/>
          <w:szCs w:val="24"/>
        </w:rPr>
        <w:t>https://www.hsa.org.ua/lawyer/53065</w:t>
      </w:r>
      <w:r w:rsidR="006A38D7" w:rsidRPr="00360AB3">
        <w:rPr>
          <w:rFonts w:ascii="Times New Roman" w:hAnsi="Times New Roman" w:cs="Times New Roman"/>
          <w:sz w:val="24"/>
          <w:szCs w:val="24"/>
        </w:rPr>
        <w:t xml:space="preserve">) вбачається, що адвокат </w:t>
      </w:r>
      <w:r w:rsidR="003E4033" w:rsidRPr="00360AB3">
        <w:rPr>
          <w:rFonts w:ascii="Times New Roman" w:hAnsi="Times New Roman" w:cs="Times New Roman"/>
          <w:sz w:val="24"/>
          <w:szCs w:val="24"/>
        </w:rPr>
        <w:t>Гринько П.О.</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рік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418FE2AE"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3E4033" w:rsidRPr="00360AB3">
        <w:rPr>
          <w:rFonts w:ascii="Times New Roman" w:hAnsi="Times New Roman" w:cs="Times New Roman"/>
          <w:sz w:val="24"/>
          <w:szCs w:val="24"/>
        </w:rPr>
        <w:t xml:space="preserve">Гринько П.О. </w:t>
      </w:r>
      <w:r w:rsidRPr="00360AB3">
        <w:rPr>
          <w:rFonts w:ascii="Times New Roman" w:hAnsi="Times New Roman" w:cs="Times New Roman"/>
          <w:sz w:val="24"/>
          <w:szCs w:val="24"/>
        </w:rPr>
        <w:t>викона</w:t>
      </w:r>
      <w:r w:rsidR="00524F2F">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 2025 році. </w:t>
      </w:r>
    </w:p>
    <w:p w14:paraId="24BEC698" w14:textId="195F5899"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77777777"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2B37937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3984ABAD"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bookmarkStart w:id="9" w:name="_Hlk184205599"/>
      <w:r w:rsidR="003E4033" w:rsidRPr="00360AB3">
        <w:rPr>
          <w:rFonts w:ascii="Times New Roman" w:hAnsi="Times New Roman" w:cs="Times New Roman"/>
          <w:sz w:val="24"/>
          <w:szCs w:val="24"/>
        </w:rPr>
        <w:t xml:space="preserve">Гринька Павла Олександровича  (свідоцтво про право на заняття адвокатською діяльністю №1626, видане </w:t>
      </w:r>
      <w:r w:rsidR="003E4033" w:rsidRPr="00360AB3">
        <w:rPr>
          <w:rFonts w:ascii="Times New Roman" w:hAnsi="Times New Roman" w:cs="Times New Roman"/>
          <w:sz w:val="24"/>
          <w:szCs w:val="24"/>
          <w:shd w:val="clear" w:color="auto" w:fill="FFFFFF"/>
        </w:rPr>
        <w:t xml:space="preserve">Радою адвокатів Полтавської області 21.03.2017 </w:t>
      </w:r>
      <w:r w:rsidR="003E4033" w:rsidRPr="00360AB3">
        <w:rPr>
          <w:rFonts w:ascii="Times New Roman" w:hAnsi="Times New Roman" w:cs="Times New Roman"/>
          <w:sz w:val="24"/>
          <w:szCs w:val="24"/>
        </w:rPr>
        <w:t>року)</w:t>
      </w:r>
      <w:bookmarkEnd w:id="9"/>
      <w:r w:rsidR="00CE6814" w:rsidRPr="00360AB3">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A6EE330"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3E4033" w:rsidRPr="00360AB3">
        <w:rPr>
          <w:rFonts w:ascii="Times New Roman" w:eastAsia="Calibri" w:hAnsi="Times New Roman" w:cs="Times New Roman"/>
          <w:kern w:val="0"/>
          <w:sz w:val="24"/>
          <w:szCs w:val="24"/>
          <w:lang w:eastAsia="ru-RU"/>
          <w14:ligatures w14:val="none"/>
        </w:rPr>
        <w:t>Гриньку П.О.</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74AA1FFF"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186BF923"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p w14:paraId="3B5B83E7" w14:textId="622E47F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63454D0F" w:rsidR="001C3BFB" w:rsidRPr="00360AB3" w:rsidRDefault="001C3BFB" w:rsidP="003A0988">
      <w:pPr>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47967729">
    <w:abstractNumId w:val="1"/>
  </w:num>
  <w:num w:numId="2" w16cid:durableId="470638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24F2F"/>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38D7"/>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D7347"/>
    <w:rsid w:val="008F1738"/>
    <w:rsid w:val="00904862"/>
    <w:rsid w:val="00912676"/>
    <w:rsid w:val="00951A2C"/>
    <w:rsid w:val="009566EF"/>
    <w:rsid w:val="00964132"/>
    <w:rsid w:val="009B6FE1"/>
    <w:rsid w:val="009C0FDF"/>
    <w:rsid w:val="009C46FD"/>
    <w:rsid w:val="009C7677"/>
    <w:rsid w:val="00A03219"/>
    <w:rsid w:val="00A05BF0"/>
    <w:rsid w:val="00A222CA"/>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92A50"/>
    <w:rsid w:val="00CA737C"/>
    <w:rsid w:val="00CE5B05"/>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4</Pages>
  <Words>8656</Words>
  <Characters>4935</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37</cp:revision>
  <cp:lastPrinted>2026-05-29T10:54:00Z</cp:lastPrinted>
  <dcterms:created xsi:type="dcterms:W3CDTF">2026-03-13T07:10:00Z</dcterms:created>
  <dcterms:modified xsi:type="dcterms:W3CDTF">2026-07-24T06:52:00Z</dcterms:modified>
</cp:coreProperties>
</file>