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7D6AD" w14:textId="77777777" w:rsidR="00905954" w:rsidRPr="00152F7C" w:rsidRDefault="00905954" w:rsidP="00152F7C">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152F7C">
        <w:rPr>
          <w:rFonts w:ascii="Times New Roman" w:eastAsia="Calibri" w:hAnsi="Times New Roman" w:cs="Times New Roman"/>
          <w:noProof/>
          <w:kern w:val="0"/>
          <w:sz w:val="24"/>
          <w:szCs w:val="24"/>
          <w:lang w:eastAsia="ru-RU"/>
          <w14:ligatures w14:val="none"/>
        </w:rPr>
        <w:drawing>
          <wp:inline distT="0" distB="0" distL="0" distR="0" wp14:anchorId="69BC73CE" wp14:editId="7DB39E7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A3666B" w14:textId="77777777" w:rsidR="00905954" w:rsidRPr="00152F7C" w:rsidRDefault="00905954" w:rsidP="00152F7C">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152F7C">
        <w:rPr>
          <w:rFonts w:ascii="Times New Roman" w:eastAsia="Calibri" w:hAnsi="Times New Roman" w:cs="Times New Roman"/>
          <w:kern w:val="0"/>
          <w:sz w:val="24"/>
          <w:szCs w:val="24"/>
          <w:lang w:eastAsia="ru-RU"/>
          <w14:ligatures w14:val="none"/>
        </w:rPr>
        <w:t>НАЦІОНАЛЬНА АСОЦІАЦІЯ АДВОКАТІВ УКРАЇНИ</w:t>
      </w:r>
    </w:p>
    <w:p w14:paraId="099CD9DC" w14:textId="77777777" w:rsidR="00905954" w:rsidRPr="00152F7C" w:rsidRDefault="00905954" w:rsidP="00152F7C">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152F7C">
        <w:rPr>
          <w:rFonts w:ascii="Times New Roman" w:eastAsia="Calibri" w:hAnsi="Times New Roman" w:cs="Times New Roman"/>
          <w:b/>
          <w:kern w:val="0"/>
          <w:sz w:val="24"/>
          <w:szCs w:val="24"/>
          <w:lang w:eastAsia="ru-RU"/>
          <w14:ligatures w14:val="none"/>
        </w:rPr>
        <w:t>КВАЛІФІКАЦІЙНО – ДИСЦИПЛІНАРНА КОМІСІЯ</w:t>
      </w:r>
    </w:p>
    <w:p w14:paraId="615E8F3B" w14:textId="77777777" w:rsidR="00905954" w:rsidRPr="00152F7C" w:rsidRDefault="00905954" w:rsidP="00152F7C">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152F7C">
        <w:rPr>
          <w:rFonts w:ascii="Times New Roman" w:eastAsia="Calibri" w:hAnsi="Times New Roman" w:cs="Times New Roman"/>
          <w:b/>
          <w:kern w:val="0"/>
          <w:sz w:val="24"/>
          <w:szCs w:val="24"/>
          <w:lang w:eastAsia="ru-RU"/>
          <w14:ligatures w14:val="none"/>
        </w:rPr>
        <w:t>АДВОКАТУРИ ПОЛТАВСЬКОЇ ОБЛАСТІ</w:t>
      </w:r>
    </w:p>
    <w:p w14:paraId="03A9C120" w14:textId="77777777" w:rsidR="00905954" w:rsidRPr="00152F7C" w:rsidRDefault="00905954" w:rsidP="00152F7C">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10"/>
          <w:szCs w:val="10"/>
          <w:lang w:eastAsia="ru-RU"/>
          <w14:ligatures w14:val="none"/>
        </w:rPr>
      </w:pPr>
    </w:p>
    <w:p w14:paraId="22629150" w14:textId="512AB091" w:rsidR="00905954" w:rsidRPr="00152F7C" w:rsidRDefault="00183594" w:rsidP="00152F7C">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152F7C">
        <w:rPr>
          <w:rFonts w:ascii="Times New Roman" w:eastAsia="Calibri" w:hAnsi="Times New Roman" w:cs="Times New Roman"/>
          <w:kern w:val="0"/>
          <w:sz w:val="24"/>
          <w:szCs w:val="24"/>
          <w:lang w:eastAsia="ru-RU"/>
          <w14:ligatures w14:val="none"/>
        </w:rPr>
        <w:t>20 лютого</w:t>
      </w:r>
      <w:r w:rsidR="006955B9" w:rsidRPr="00152F7C">
        <w:rPr>
          <w:rFonts w:ascii="Times New Roman" w:eastAsia="Calibri" w:hAnsi="Times New Roman" w:cs="Times New Roman"/>
          <w:kern w:val="0"/>
          <w:sz w:val="24"/>
          <w:szCs w:val="24"/>
          <w:lang w:eastAsia="ru-RU"/>
          <w14:ligatures w14:val="none"/>
        </w:rPr>
        <w:t xml:space="preserve"> 2026</w:t>
      </w:r>
      <w:r w:rsidR="00905954" w:rsidRPr="00152F7C">
        <w:rPr>
          <w:rFonts w:ascii="Times New Roman" w:eastAsia="Calibri" w:hAnsi="Times New Roman" w:cs="Times New Roman"/>
          <w:kern w:val="0"/>
          <w:sz w:val="24"/>
          <w:szCs w:val="24"/>
          <w:lang w:eastAsia="ru-RU"/>
          <w14:ligatures w14:val="none"/>
        </w:rPr>
        <w:t xml:space="preserve"> року </w:t>
      </w:r>
      <w:r w:rsidR="00905954" w:rsidRPr="00152F7C">
        <w:rPr>
          <w:rFonts w:ascii="Times New Roman" w:eastAsia="Calibri" w:hAnsi="Times New Roman" w:cs="Times New Roman"/>
          <w:kern w:val="0"/>
          <w:sz w:val="24"/>
          <w:szCs w:val="24"/>
          <w:lang w:eastAsia="ru-RU"/>
          <w14:ligatures w14:val="none"/>
        </w:rPr>
        <w:tab/>
      </w:r>
      <w:r w:rsidR="00905954" w:rsidRPr="00152F7C">
        <w:rPr>
          <w:rFonts w:ascii="Times New Roman" w:eastAsia="Calibri" w:hAnsi="Times New Roman" w:cs="Times New Roman"/>
          <w:kern w:val="0"/>
          <w:sz w:val="24"/>
          <w:szCs w:val="24"/>
          <w:lang w:eastAsia="ru-RU"/>
          <w14:ligatures w14:val="none"/>
        </w:rPr>
        <w:tab/>
      </w:r>
      <w:r w:rsidR="00905954" w:rsidRPr="00152F7C">
        <w:rPr>
          <w:rFonts w:ascii="Times New Roman" w:eastAsia="Calibri" w:hAnsi="Times New Roman" w:cs="Times New Roman"/>
          <w:kern w:val="0"/>
          <w:sz w:val="24"/>
          <w:szCs w:val="24"/>
          <w:lang w:eastAsia="ru-RU"/>
          <w14:ligatures w14:val="none"/>
        </w:rPr>
        <w:tab/>
      </w:r>
      <w:r w:rsidR="00905954" w:rsidRPr="00152F7C">
        <w:rPr>
          <w:rFonts w:ascii="Times New Roman" w:eastAsia="Calibri" w:hAnsi="Times New Roman" w:cs="Times New Roman"/>
          <w:kern w:val="0"/>
          <w:sz w:val="24"/>
          <w:szCs w:val="24"/>
          <w:lang w:eastAsia="ru-RU"/>
          <w14:ligatures w14:val="none"/>
        </w:rPr>
        <w:tab/>
        <w:t xml:space="preserve">           </w:t>
      </w:r>
      <w:r w:rsidR="00E168E7" w:rsidRPr="00152F7C">
        <w:rPr>
          <w:rFonts w:ascii="Times New Roman" w:eastAsia="Calibri" w:hAnsi="Times New Roman" w:cs="Times New Roman"/>
          <w:kern w:val="0"/>
          <w:sz w:val="24"/>
          <w:szCs w:val="24"/>
          <w:lang w:eastAsia="ru-RU"/>
          <w14:ligatures w14:val="none"/>
        </w:rPr>
        <w:tab/>
      </w:r>
      <w:r w:rsidR="00E168E7" w:rsidRPr="00152F7C">
        <w:rPr>
          <w:rFonts w:ascii="Times New Roman" w:eastAsia="Calibri" w:hAnsi="Times New Roman" w:cs="Times New Roman"/>
          <w:kern w:val="0"/>
          <w:sz w:val="24"/>
          <w:szCs w:val="24"/>
          <w:lang w:eastAsia="ru-RU"/>
          <w14:ligatures w14:val="none"/>
        </w:rPr>
        <w:tab/>
      </w:r>
      <w:r w:rsidR="00905954" w:rsidRPr="00152F7C">
        <w:rPr>
          <w:rFonts w:ascii="Times New Roman" w:eastAsia="Calibri" w:hAnsi="Times New Roman" w:cs="Times New Roman"/>
          <w:kern w:val="0"/>
          <w:sz w:val="24"/>
          <w:szCs w:val="24"/>
          <w:lang w:eastAsia="ru-RU"/>
          <w14:ligatures w14:val="none"/>
        </w:rPr>
        <w:tab/>
        <w:t>місто Полтава</w:t>
      </w:r>
    </w:p>
    <w:p w14:paraId="3A6D75BE" w14:textId="77777777" w:rsidR="00905954" w:rsidRPr="00152F7C" w:rsidRDefault="00905954" w:rsidP="00152F7C">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144ABF09" w14:textId="77777777" w:rsidR="00905954" w:rsidRPr="00152F7C" w:rsidRDefault="00905954" w:rsidP="00152F7C">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52F7C">
        <w:rPr>
          <w:rFonts w:ascii="Times New Roman" w:eastAsia="Calibri" w:hAnsi="Times New Roman" w:cs="Times New Roman"/>
          <w:b/>
          <w:bCs/>
          <w:kern w:val="0"/>
          <w:sz w:val="24"/>
          <w:szCs w:val="24"/>
          <w:lang w:eastAsia="ru-RU"/>
          <w14:ligatures w14:val="none"/>
        </w:rPr>
        <w:t xml:space="preserve">Р І Ш Е Н </w:t>
      </w:r>
      <w:proofErr w:type="spellStart"/>
      <w:r w:rsidRPr="00152F7C">
        <w:rPr>
          <w:rFonts w:ascii="Times New Roman" w:eastAsia="Calibri" w:hAnsi="Times New Roman" w:cs="Times New Roman"/>
          <w:b/>
          <w:bCs/>
          <w:kern w:val="0"/>
          <w:sz w:val="24"/>
          <w:szCs w:val="24"/>
          <w:lang w:eastAsia="ru-RU"/>
          <w14:ligatures w14:val="none"/>
        </w:rPr>
        <w:t>Н</w:t>
      </w:r>
      <w:proofErr w:type="spellEnd"/>
      <w:r w:rsidRPr="00152F7C">
        <w:rPr>
          <w:rFonts w:ascii="Times New Roman" w:eastAsia="Calibri" w:hAnsi="Times New Roman" w:cs="Times New Roman"/>
          <w:b/>
          <w:bCs/>
          <w:kern w:val="0"/>
          <w:sz w:val="24"/>
          <w:szCs w:val="24"/>
          <w:lang w:eastAsia="ru-RU"/>
          <w14:ligatures w14:val="none"/>
        </w:rPr>
        <w:t xml:space="preserve"> Я</w:t>
      </w:r>
    </w:p>
    <w:p w14:paraId="128F7AEA" w14:textId="77777777" w:rsidR="00905954" w:rsidRPr="00152F7C" w:rsidRDefault="00905954" w:rsidP="00152F7C">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52F7C">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256B10CA" w14:textId="77777777" w:rsidR="00905954" w:rsidRPr="00152F7C" w:rsidRDefault="00905954" w:rsidP="00152F7C">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176FEE8D" w14:textId="1C55D8F8" w:rsidR="00905954" w:rsidRPr="00152F7C" w:rsidRDefault="00905954" w:rsidP="00152F7C">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52F7C">
        <w:rPr>
          <w:rFonts w:ascii="Times New Roman" w:eastAsia="Calibri" w:hAnsi="Times New Roman" w:cs="Times New Roman"/>
          <w:kern w:val="0"/>
          <w:sz w:val="24"/>
          <w:szCs w:val="24"/>
          <w:lang w:eastAsia="ru-RU"/>
          <w14:ligatures w14:val="none"/>
        </w:rPr>
        <w:t xml:space="preserve">          Кваліфікаційно-дисциплінарна комісія адвокатури Полтавської області у складі</w:t>
      </w:r>
      <w:r w:rsidRPr="00152F7C">
        <w:rPr>
          <w:rFonts w:ascii="Times New Roman" w:eastAsia="Times New Roman" w:hAnsi="Times New Roman" w:cs="Times New Roman"/>
          <w:kern w:val="0"/>
          <w:sz w:val="24"/>
          <w:szCs w:val="24"/>
          <w:lang w:eastAsia="ru-RU"/>
          <w14:ligatures w14:val="none"/>
        </w:rPr>
        <w:t xml:space="preserve">  </w:t>
      </w:r>
      <w:proofErr w:type="spellStart"/>
      <w:r w:rsidR="00183594" w:rsidRPr="00152F7C">
        <w:rPr>
          <w:rFonts w:ascii="Times New Roman" w:eastAsia="Times New Roman" w:hAnsi="Times New Roman" w:cs="Times New Roman"/>
          <w:kern w:val="0"/>
          <w:sz w:val="24"/>
          <w:szCs w:val="24"/>
          <w:lang w:eastAsia="ru-RU"/>
          <w14:ligatures w14:val="none"/>
        </w:rPr>
        <w:t>т.</w:t>
      </w:r>
      <w:r w:rsidRPr="00152F7C">
        <w:rPr>
          <w:rFonts w:ascii="Times New Roman" w:eastAsia="Times New Roman" w:hAnsi="Times New Roman" w:cs="Times New Roman"/>
          <w:kern w:val="0"/>
          <w:sz w:val="24"/>
          <w:szCs w:val="24"/>
          <w:lang w:eastAsia="ru-RU"/>
          <w14:ligatures w14:val="none"/>
        </w:rPr>
        <w:t>в.о</w:t>
      </w:r>
      <w:proofErr w:type="spellEnd"/>
      <w:r w:rsidRPr="00152F7C">
        <w:rPr>
          <w:rFonts w:ascii="Times New Roman" w:eastAsia="Times New Roman" w:hAnsi="Times New Roman" w:cs="Times New Roman"/>
          <w:kern w:val="0"/>
          <w:sz w:val="24"/>
          <w:szCs w:val="24"/>
          <w:lang w:eastAsia="ru-RU"/>
          <w14:ligatures w14:val="none"/>
        </w:rPr>
        <w:t>. Голови комісії</w:t>
      </w:r>
      <w:r w:rsidR="00183594"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w:t>
      </w:r>
      <w:r w:rsidR="00183594" w:rsidRPr="00152F7C">
        <w:rPr>
          <w:rFonts w:ascii="Times New Roman" w:eastAsia="Times New Roman" w:hAnsi="Times New Roman" w:cs="Times New Roman"/>
          <w:kern w:val="0"/>
          <w:sz w:val="24"/>
          <w:szCs w:val="24"/>
          <w:lang w:eastAsia="ru-RU"/>
          <w14:ligatures w14:val="none"/>
        </w:rPr>
        <w:t>Г</w:t>
      </w:r>
      <w:r w:rsidRPr="00152F7C">
        <w:rPr>
          <w:rFonts w:ascii="Times New Roman" w:eastAsia="Times New Roman" w:hAnsi="Times New Roman" w:cs="Times New Roman"/>
          <w:kern w:val="0"/>
          <w:sz w:val="24"/>
          <w:szCs w:val="24"/>
          <w:lang w:eastAsia="ru-RU"/>
          <w14:ligatures w14:val="none"/>
        </w:rPr>
        <w:t xml:space="preserve">олови дисциплінарної палати) – </w:t>
      </w:r>
      <w:proofErr w:type="spellStart"/>
      <w:r w:rsidRPr="00152F7C">
        <w:rPr>
          <w:rFonts w:ascii="Times New Roman" w:eastAsia="Times New Roman" w:hAnsi="Times New Roman" w:cs="Times New Roman"/>
          <w:kern w:val="0"/>
          <w:sz w:val="24"/>
          <w:szCs w:val="24"/>
          <w:lang w:eastAsia="ru-RU"/>
          <w14:ligatures w14:val="none"/>
        </w:rPr>
        <w:t>Гонжака</w:t>
      </w:r>
      <w:proofErr w:type="spellEnd"/>
      <w:r w:rsidRPr="00152F7C">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152F7C">
        <w:rPr>
          <w:rFonts w:ascii="Times New Roman" w:eastAsia="Times New Roman" w:hAnsi="Times New Roman" w:cs="Times New Roman"/>
          <w:kern w:val="0"/>
          <w:sz w:val="24"/>
          <w:szCs w:val="24"/>
          <w:lang w:eastAsia="ru-RU"/>
          <w14:ligatures w14:val="none"/>
        </w:rPr>
        <w:t>Рохманова</w:t>
      </w:r>
      <w:proofErr w:type="spellEnd"/>
      <w:r w:rsidRPr="00152F7C">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152F7C">
        <w:rPr>
          <w:rFonts w:ascii="Times New Roman" w:eastAsia="Times New Roman" w:hAnsi="Times New Roman" w:cs="Times New Roman"/>
          <w:kern w:val="0"/>
          <w:sz w:val="24"/>
          <w:szCs w:val="24"/>
          <w:lang w:eastAsia="ru-RU"/>
          <w14:ligatures w14:val="none"/>
        </w:rPr>
        <w:t>Карнарука</w:t>
      </w:r>
      <w:proofErr w:type="spellEnd"/>
      <w:r w:rsidRPr="00152F7C">
        <w:rPr>
          <w:rFonts w:ascii="Times New Roman" w:eastAsia="Times New Roman" w:hAnsi="Times New Roman" w:cs="Times New Roman"/>
          <w:kern w:val="0"/>
          <w:sz w:val="24"/>
          <w:szCs w:val="24"/>
          <w:lang w:eastAsia="ru-RU"/>
          <w14:ligatures w14:val="none"/>
        </w:rPr>
        <w:t xml:space="preserve"> А.В.,  Клименка О.Ю.</w:t>
      </w:r>
      <w:r w:rsidR="005E5EB9" w:rsidRPr="00152F7C">
        <w:rPr>
          <w:rFonts w:ascii="Times New Roman" w:eastAsia="Times New Roman" w:hAnsi="Times New Roman" w:cs="Times New Roman"/>
          <w:kern w:val="0"/>
          <w:sz w:val="24"/>
          <w:szCs w:val="24"/>
          <w:lang w:eastAsia="ru-RU"/>
          <w14:ligatures w14:val="none"/>
        </w:rPr>
        <w:t xml:space="preserve">, </w:t>
      </w:r>
      <w:proofErr w:type="spellStart"/>
      <w:r w:rsidR="005E5EB9" w:rsidRPr="00152F7C">
        <w:rPr>
          <w:rFonts w:ascii="Times New Roman" w:eastAsia="Times New Roman" w:hAnsi="Times New Roman" w:cs="Times New Roman"/>
          <w:kern w:val="0"/>
          <w:sz w:val="24"/>
          <w:szCs w:val="24"/>
          <w:lang w:eastAsia="ru-RU"/>
          <w14:ligatures w14:val="none"/>
        </w:rPr>
        <w:t>Ялисоветського</w:t>
      </w:r>
      <w:proofErr w:type="spellEnd"/>
      <w:r w:rsidR="005E5EB9" w:rsidRPr="00152F7C">
        <w:rPr>
          <w:rFonts w:ascii="Times New Roman" w:eastAsia="Times New Roman" w:hAnsi="Times New Roman" w:cs="Times New Roman"/>
          <w:kern w:val="0"/>
          <w:sz w:val="24"/>
          <w:szCs w:val="24"/>
          <w:lang w:eastAsia="ru-RU"/>
          <w14:ligatures w14:val="none"/>
        </w:rPr>
        <w:t> А.А.</w:t>
      </w:r>
      <w:r w:rsidRPr="00152F7C">
        <w:rPr>
          <w:rFonts w:ascii="Times New Roman" w:eastAsia="Times New Roman" w:hAnsi="Times New Roman" w:cs="Times New Roman"/>
          <w:kern w:val="0"/>
          <w:sz w:val="24"/>
          <w:szCs w:val="24"/>
          <w:lang w:eastAsia="ru-RU"/>
          <w14:ligatures w14:val="none"/>
        </w:rPr>
        <w:t>-</w:t>
      </w:r>
    </w:p>
    <w:p w14:paraId="1861BC9D" w14:textId="01F5DCE0" w:rsidR="00905954" w:rsidRPr="00152F7C" w:rsidRDefault="00905954" w:rsidP="00152F7C">
      <w:pPr>
        <w:widowControl w:val="0"/>
        <w:autoSpaceDE w:val="0"/>
        <w:autoSpaceDN w:val="0"/>
        <w:adjustRightInd w:val="0"/>
        <w:spacing w:after="0" w:line="240" w:lineRule="auto"/>
        <w:ind w:firstLine="708"/>
        <w:jc w:val="both"/>
        <w:rPr>
          <w:rFonts w:ascii="Times New Roman" w:eastAsia="Calibri" w:hAnsi="Times New Roman" w:cs="Times New Roman"/>
          <w:iCs/>
          <w:kern w:val="0"/>
          <w:sz w:val="24"/>
          <w:szCs w:val="24"/>
          <w:lang w:eastAsia="ru-RU"/>
          <w14:ligatures w14:val="none"/>
        </w:rPr>
      </w:pPr>
      <w:r w:rsidRPr="00152F7C">
        <w:rPr>
          <w:rFonts w:ascii="Times New Roman" w:eastAsia="Calibri" w:hAnsi="Times New Roman" w:cs="Times New Roman"/>
          <w:kern w:val="0"/>
          <w:sz w:val="24"/>
          <w:szCs w:val="24"/>
          <w:lang w:eastAsia="ru-RU"/>
          <w14:ligatures w14:val="none"/>
        </w:rPr>
        <w:t xml:space="preserve">розглянувши матеріали перевірки за скаргою </w:t>
      </w:r>
      <w:r w:rsidR="0053011B">
        <w:rPr>
          <w:rFonts w:ascii="Times New Roman" w:eastAsia="Times New Roman" w:hAnsi="Times New Roman" w:cs="Times New Roman"/>
          <w:iCs/>
          <w:kern w:val="0"/>
          <w:sz w:val="24"/>
          <w:szCs w:val="24"/>
          <w:lang w:eastAsia="ru-RU"/>
          <w14:ligatures w14:val="none"/>
        </w:rPr>
        <w:t>Особи_1</w:t>
      </w:r>
      <w:r w:rsidRPr="00152F7C">
        <w:rPr>
          <w:rFonts w:ascii="Times New Roman" w:eastAsia="Times New Roman" w:hAnsi="Times New Roman" w:cs="Times New Roman"/>
          <w:iCs/>
          <w:kern w:val="0"/>
          <w:sz w:val="24"/>
          <w:szCs w:val="24"/>
          <w:lang w:eastAsia="ru-RU"/>
          <w14:ligatures w14:val="none"/>
        </w:rPr>
        <w:t xml:space="preserve"> відносно адвоката </w:t>
      </w:r>
      <w:r w:rsidR="00183594" w:rsidRPr="00152F7C">
        <w:rPr>
          <w:rFonts w:ascii="Times New Roman" w:eastAsia="Times New Roman" w:hAnsi="Times New Roman" w:cs="Times New Roman"/>
          <w:iCs/>
          <w:kern w:val="0"/>
          <w:sz w:val="24"/>
          <w:szCs w:val="24"/>
          <w:lang w:eastAsia="ru-RU"/>
          <w14:ligatures w14:val="none"/>
        </w:rPr>
        <w:t>Панченка Федора Борисовича</w:t>
      </w:r>
      <w:r w:rsidRPr="00152F7C">
        <w:rPr>
          <w:rFonts w:ascii="Times New Roman" w:eastAsia="Times New Roman" w:hAnsi="Times New Roman" w:cs="Times New Roman"/>
          <w:iCs/>
          <w:kern w:val="0"/>
          <w:sz w:val="24"/>
          <w:szCs w:val="24"/>
          <w:lang w:eastAsia="ru-RU"/>
          <w14:ligatures w14:val="none"/>
        </w:rPr>
        <w:t xml:space="preserve"> (свідоцтво про право на заняття адвокатською діяльністю № </w:t>
      </w:r>
      <w:r w:rsidR="003B23E1" w:rsidRPr="00152F7C">
        <w:rPr>
          <w:rFonts w:ascii="Times New Roman" w:hAnsi="Times New Roman" w:cs="Times New Roman"/>
          <w:sz w:val="24"/>
          <w:szCs w:val="24"/>
          <w:shd w:val="clear" w:color="auto" w:fill="FFFFFF"/>
        </w:rPr>
        <w:t>607</w:t>
      </w:r>
      <w:r w:rsidR="00EF1DBD" w:rsidRPr="00152F7C">
        <w:rPr>
          <w:rFonts w:ascii="Times New Roman" w:hAnsi="Times New Roman" w:cs="Times New Roman"/>
          <w:sz w:val="24"/>
          <w:szCs w:val="24"/>
          <w:shd w:val="clear" w:color="auto" w:fill="FFFFFF"/>
        </w:rPr>
        <w:t xml:space="preserve"> </w:t>
      </w:r>
      <w:r w:rsidRPr="00152F7C">
        <w:rPr>
          <w:rFonts w:ascii="Times New Roman" w:eastAsia="Times New Roman" w:hAnsi="Times New Roman" w:cs="Times New Roman"/>
          <w:iCs/>
          <w:kern w:val="0"/>
          <w:sz w:val="24"/>
          <w:szCs w:val="24"/>
          <w:lang w:eastAsia="ru-RU"/>
          <w14:ligatures w14:val="none"/>
        </w:rPr>
        <w:t xml:space="preserve">видане </w:t>
      </w:r>
      <w:r w:rsidR="003B23E1" w:rsidRPr="00152F7C">
        <w:rPr>
          <w:rFonts w:ascii="Times New Roman" w:eastAsia="Times New Roman" w:hAnsi="Times New Roman" w:cs="Times New Roman"/>
          <w:iCs/>
          <w:kern w:val="0"/>
          <w:sz w:val="24"/>
          <w:szCs w:val="24"/>
          <w:lang w:eastAsia="ru-RU"/>
          <w14:ligatures w14:val="none"/>
        </w:rPr>
        <w:t>Миколаївською обласною КДКА</w:t>
      </w:r>
      <w:r w:rsidRPr="00152F7C">
        <w:rPr>
          <w:rFonts w:ascii="Times New Roman" w:eastAsia="Times New Roman" w:hAnsi="Times New Roman" w:cs="Times New Roman"/>
          <w:iCs/>
          <w:kern w:val="0"/>
          <w:sz w:val="24"/>
          <w:szCs w:val="24"/>
          <w:lang w:eastAsia="ru-RU"/>
          <w14:ligatures w14:val="none"/>
        </w:rPr>
        <w:t xml:space="preserve">  </w:t>
      </w:r>
      <w:r w:rsidR="003B23E1" w:rsidRPr="00152F7C">
        <w:rPr>
          <w:rFonts w:ascii="Times New Roman" w:hAnsi="Times New Roman" w:cs="Times New Roman"/>
          <w:sz w:val="24"/>
          <w:szCs w:val="24"/>
          <w:shd w:val="clear" w:color="auto" w:fill="FFFFFF"/>
        </w:rPr>
        <w:t>15.05.2010</w:t>
      </w:r>
      <w:r w:rsidR="00EF1DBD" w:rsidRPr="00152F7C">
        <w:rPr>
          <w:rFonts w:ascii="Times New Roman" w:hAnsi="Times New Roman" w:cs="Times New Roman"/>
          <w:sz w:val="24"/>
          <w:szCs w:val="24"/>
          <w:shd w:val="clear" w:color="auto" w:fill="FFFFFF"/>
        </w:rPr>
        <w:t xml:space="preserve"> </w:t>
      </w:r>
      <w:r w:rsidRPr="00152F7C">
        <w:rPr>
          <w:rFonts w:ascii="Times New Roman" w:eastAsia="Times New Roman" w:hAnsi="Times New Roman" w:cs="Times New Roman"/>
          <w:iCs/>
          <w:kern w:val="0"/>
          <w:sz w:val="24"/>
          <w:szCs w:val="24"/>
          <w:lang w:eastAsia="ru-RU"/>
          <w14:ligatures w14:val="none"/>
        </w:rPr>
        <w:t xml:space="preserve">року) </w:t>
      </w:r>
      <w:r w:rsidRPr="00152F7C">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145ED61E" w14:textId="77777777" w:rsidR="003B23E1" w:rsidRPr="00152F7C" w:rsidRDefault="003B23E1" w:rsidP="00152F7C">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p>
    <w:p w14:paraId="788D9DE3" w14:textId="2774616A" w:rsidR="00905954" w:rsidRPr="00152F7C" w:rsidRDefault="00905954" w:rsidP="00152F7C">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152F7C">
        <w:rPr>
          <w:rFonts w:ascii="Times New Roman" w:eastAsia="Calibri" w:hAnsi="Times New Roman" w:cs="Times New Roman"/>
          <w:b/>
          <w:bCs/>
          <w:kern w:val="0"/>
          <w:sz w:val="24"/>
          <w:szCs w:val="24"/>
          <w:lang w:eastAsia="ru-RU"/>
          <w14:ligatures w14:val="none"/>
        </w:rPr>
        <w:t>В С Т А Н О В И Л А  :</w:t>
      </w:r>
    </w:p>
    <w:p w14:paraId="36C9E844" w14:textId="77777777" w:rsidR="006D1492" w:rsidRPr="00152F7C" w:rsidRDefault="006D1492" w:rsidP="00152F7C">
      <w:pPr>
        <w:widowControl w:val="0"/>
        <w:autoSpaceDE w:val="0"/>
        <w:autoSpaceDN w:val="0"/>
        <w:adjustRightInd w:val="0"/>
        <w:spacing w:after="0" w:line="240" w:lineRule="auto"/>
        <w:jc w:val="center"/>
        <w:rPr>
          <w:rFonts w:ascii="Times New Roman" w:eastAsia="Calibri" w:hAnsi="Times New Roman" w:cs="Times New Roman"/>
          <w:b/>
          <w:bCs/>
          <w:kern w:val="0"/>
          <w:sz w:val="10"/>
          <w:szCs w:val="10"/>
          <w:lang w:eastAsia="ru-RU"/>
          <w14:ligatures w14:val="none"/>
        </w:rPr>
      </w:pPr>
    </w:p>
    <w:p w14:paraId="671BA861" w14:textId="5CC8790D" w:rsidR="003B23E1" w:rsidRPr="00152F7C" w:rsidRDefault="003B23E1" w:rsidP="00152F7C">
      <w:pPr>
        <w:widowControl w:val="0"/>
        <w:tabs>
          <w:tab w:val="left" w:pos="720"/>
        </w:tabs>
        <w:autoSpaceDE w:val="0"/>
        <w:autoSpaceDN w:val="0"/>
        <w:adjustRightInd w:val="0"/>
        <w:spacing w:after="0" w:line="240" w:lineRule="auto"/>
        <w:ind w:firstLine="720"/>
        <w:jc w:val="both"/>
        <w:rPr>
          <w:rFonts w:ascii="Times New Roman" w:eastAsia="Calibri" w:hAnsi="Times New Roman" w:cs="Times New Roman"/>
          <w:kern w:val="0"/>
          <w:sz w:val="24"/>
          <w:szCs w:val="24"/>
          <w:lang w:eastAsia="ru-RU"/>
          <w14:ligatures w14:val="none"/>
        </w:rPr>
      </w:pPr>
      <w:r w:rsidRPr="00152F7C">
        <w:rPr>
          <w:rFonts w:ascii="Times New Roman" w:eastAsia="Calibri" w:hAnsi="Times New Roman" w:cs="Times New Roman"/>
          <w:kern w:val="0"/>
          <w:sz w:val="24"/>
          <w:szCs w:val="24"/>
          <w:lang w:eastAsia="ru-RU"/>
          <w14:ligatures w14:val="none"/>
        </w:rPr>
        <w:t>24 грудня 2025</w:t>
      </w:r>
      <w:r w:rsidR="00905954" w:rsidRPr="00152F7C">
        <w:rPr>
          <w:rFonts w:ascii="Times New Roman" w:eastAsia="Calibri" w:hAnsi="Times New Roman" w:cs="Times New Roman"/>
          <w:kern w:val="0"/>
          <w:sz w:val="24"/>
          <w:szCs w:val="24"/>
          <w:lang w:eastAsia="ru-RU"/>
          <w14:ligatures w14:val="none"/>
        </w:rPr>
        <w:t xml:space="preserve"> року до Кваліфікаційно-дисциплінарної комісії адвокатури Полтавської області надійшла</w:t>
      </w:r>
      <w:r w:rsidRPr="00152F7C">
        <w:rPr>
          <w:rFonts w:ascii="Times New Roman" w:eastAsia="Calibri" w:hAnsi="Times New Roman" w:cs="Times New Roman"/>
          <w:kern w:val="0"/>
          <w:sz w:val="24"/>
          <w:szCs w:val="24"/>
          <w:lang w:eastAsia="ru-RU"/>
          <w14:ligatures w14:val="none"/>
        </w:rPr>
        <w:t xml:space="preserve"> скерована </w:t>
      </w:r>
      <w:proofErr w:type="spellStart"/>
      <w:r w:rsidRPr="00152F7C">
        <w:rPr>
          <w:rFonts w:ascii="Times New Roman" w:eastAsia="Calibri" w:hAnsi="Times New Roman" w:cs="Times New Roman"/>
          <w:kern w:val="0"/>
          <w:sz w:val="24"/>
          <w:szCs w:val="24"/>
          <w:lang w:eastAsia="ru-RU"/>
          <w14:ligatures w14:val="none"/>
        </w:rPr>
        <w:t>т.в.о</w:t>
      </w:r>
      <w:proofErr w:type="spellEnd"/>
      <w:r w:rsidRPr="00152F7C">
        <w:rPr>
          <w:rFonts w:ascii="Times New Roman" w:eastAsia="Calibri" w:hAnsi="Times New Roman" w:cs="Times New Roman"/>
          <w:kern w:val="0"/>
          <w:sz w:val="24"/>
          <w:szCs w:val="24"/>
          <w:lang w:eastAsia="ru-RU"/>
          <w14:ligatures w14:val="none"/>
        </w:rPr>
        <w:t xml:space="preserve">. </w:t>
      </w:r>
      <w:r w:rsidRPr="00152F7C">
        <w:rPr>
          <w:rFonts w:ascii="Times New Roman" w:hAnsi="Times New Roman" w:cs="Times New Roman"/>
          <w:sz w:val="24"/>
          <w:szCs w:val="24"/>
        </w:rPr>
        <w:t>Голови Вищої кваліфікаційно-дисциплінарної комісії адвокатури</w:t>
      </w:r>
      <w:r w:rsidR="0053011B">
        <w:rPr>
          <w:rFonts w:ascii="Times New Roman" w:hAnsi="Times New Roman" w:cs="Times New Roman"/>
          <w:sz w:val="24"/>
          <w:szCs w:val="24"/>
        </w:rPr>
        <w:t xml:space="preserve"> Особою_2</w:t>
      </w:r>
      <w:r w:rsidRPr="00152F7C">
        <w:rPr>
          <w:rFonts w:ascii="Times New Roman" w:hAnsi="Times New Roman" w:cs="Times New Roman"/>
          <w:sz w:val="24"/>
          <w:szCs w:val="24"/>
        </w:rPr>
        <w:t xml:space="preserve">,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скарга </w:t>
      </w:r>
      <w:r w:rsidR="0053011B">
        <w:rPr>
          <w:rFonts w:ascii="Times New Roman" w:eastAsia="Times New Roman" w:hAnsi="Times New Roman" w:cs="Times New Roman"/>
          <w:iCs/>
          <w:kern w:val="0"/>
          <w:sz w:val="24"/>
          <w:szCs w:val="24"/>
          <w:lang w:eastAsia="ru-RU"/>
          <w14:ligatures w14:val="none"/>
        </w:rPr>
        <w:t>Особи_1</w:t>
      </w:r>
      <w:r w:rsidR="0053011B" w:rsidRPr="00152F7C">
        <w:rPr>
          <w:rFonts w:ascii="Times New Roman" w:eastAsia="Times New Roman" w:hAnsi="Times New Roman" w:cs="Times New Roman"/>
          <w:iCs/>
          <w:kern w:val="0"/>
          <w:sz w:val="24"/>
          <w:szCs w:val="24"/>
          <w:lang w:eastAsia="ru-RU"/>
          <w14:ligatures w14:val="none"/>
        </w:rPr>
        <w:t xml:space="preserve"> </w:t>
      </w:r>
      <w:r w:rsidRPr="00152F7C">
        <w:rPr>
          <w:rFonts w:ascii="Times New Roman" w:eastAsia="Times New Roman" w:hAnsi="Times New Roman" w:cs="Times New Roman"/>
          <w:iCs/>
          <w:kern w:val="0"/>
          <w:sz w:val="24"/>
          <w:szCs w:val="24"/>
          <w:lang w:eastAsia="ru-RU"/>
          <w14:ligatures w14:val="none"/>
        </w:rPr>
        <w:t xml:space="preserve">відносно адвоката Панченка Федора Борисовича. </w:t>
      </w:r>
    </w:p>
    <w:p w14:paraId="4774036D" w14:textId="70F1C968" w:rsidR="00905954" w:rsidRPr="00152F7C" w:rsidRDefault="00D666F6" w:rsidP="00152F7C">
      <w:pPr>
        <w:widowControl w:val="0"/>
        <w:tabs>
          <w:tab w:val="left" w:pos="720"/>
        </w:tabs>
        <w:autoSpaceDE w:val="0"/>
        <w:autoSpaceDN w:val="0"/>
        <w:adjustRightInd w:val="0"/>
        <w:spacing w:after="0" w:line="240" w:lineRule="auto"/>
        <w:ind w:firstLine="720"/>
        <w:jc w:val="both"/>
        <w:rPr>
          <w:rFonts w:ascii="Times New Roman" w:hAnsi="Times New Roman" w:cs="Times New Roman"/>
          <w:sz w:val="24"/>
          <w:szCs w:val="24"/>
        </w:rPr>
      </w:pPr>
      <w:r w:rsidRPr="00152F7C">
        <w:rPr>
          <w:rFonts w:ascii="Times New Roman" w:eastAsia="Calibri" w:hAnsi="Times New Roman" w:cs="Times New Roman"/>
          <w:kern w:val="0"/>
          <w:sz w:val="24"/>
          <w:szCs w:val="24"/>
          <w:lang w:eastAsia="ru-RU"/>
          <w14:ligatures w14:val="none"/>
        </w:rPr>
        <w:t>26 грудня 2025 року</w:t>
      </w:r>
      <w:r w:rsidR="00EF1DBD" w:rsidRPr="00152F7C">
        <w:rPr>
          <w:rFonts w:ascii="Times New Roman" w:eastAsia="Calibri" w:hAnsi="Times New Roman" w:cs="Times New Roman"/>
          <w:kern w:val="0"/>
          <w:sz w:val="24"/>
          <w:szCs w:val="24"/>
          <w:lang w:eastAsia="ru-RU"/>
          <w14:ligatures w14:val="none"/>
        </w:rPr>
        <w:t xml:space="preserve">2025 року скаргу скеровано до дисциплінарної палати КДКА Полтавської області та </w:t>
      </w:r>
      <w:r w:rsidR="00AE7FA2" w:rsidRPr="00152F7C">
        <w:rPr>
          <w:rFonts w:ascii="Times New Roman" w:eastAsia="Calibri" w:hAnsi="Times New Roman" w:cs="Times New Roman"/>
          <w:kern w:val="0"/>
          <w:sz w:val="24"/>
          <w:szCs w:val="24"/>
          <w:lang w:eastAsia="ru-RU"/>
          <w14:ligatures w14:val="none"/>
        </w:rPr>
        <w:t>31 грудня</w:t>
      </w:r>
      <w:r w:rsidR="00EF1DBD" w:rsidRPr="00152F7C">
        <w:rPr>
          <w:rFonts w:ascii="Times New Roman" w:eastAsia="Calibri" w:hAnsi="Times New Roman" w:cs="Times New Roman"/>
          <w:kern w:val="0"/>
          <w:sz w:val="24"/>
          <w:szCs w:val="24"/>
          <w:lang w:eastAsia="ru-RU"/>
          <w14:ligatures w14:val="none"/>
        </w:rPr>
        <w:t xml:space="preserve"> </w:t>
      </w:r>
      <w:r w:rsidR="00AE7FA2" w:rsidRPr="00152F7C">
        <w:rPr>
          <w:rFonts w:ascii="Times New Roman" w:eastAsia="Calibri" w:hAnsi="Times New Roman" w:cs="Times New Roman"/>
          <w:kern w:val="0"/>
          <w:sz w:val="24"/>
          <w:szCs w:val="24"/>
          <w:lang w:eastAsia="ru-RU"/>
          <w14:ligatures w14:val="none"/>
        </w:rPr>
        <w:t xml:space="preserve">2025 року </w:t>
      </w:r>
      <w:r w:rsidR="00EF1DBD" w:rsidRPr="00152F7C">
        <w:rPr>
          <w:rFonts w:ascii="Times New Roman" w:eastAsia="Calibri" w:hAnsi="Times New Roman" w:cs="Times New Roman"/>
          <w:kern w:val="0"/>
          <w:sz w:val="24"/>
          <w:szCs w:val="24"/>
          <w:lang w:eastAsia="ru-RU"/>
          <w14:ligatures w14:val="none"/>
        </w:rPr>
        <w:t xml:space="preserve">розпочато перевірку, яку </w:t>
      </w:r>
      <w:r w:rsidR="00905954" w:rsidRPr="00152F7C">
        <w:rPr>
          <w:rFonts w:ascii="Times New Roman" w:hAnsi="Times New Roman" w:cs="Times New Roman"/>
          <w:sz w:val="24"/>
          <w:szCs w:val="24"/>
        </w:rPr>
        <w:t>за</w:t>
      </w:r>
      <w:r w:rsidR="001C2D0E" w:rsidRPr="00152F7C">
        <w:rPr>
          <w:rFonts w:ascii="Times New Roman" w:hAnsi="Times New Roman" w:cs="Times New Roman"/>
          <w:sz w:val="24"/>
          <w:szCs w:val="24"/>
        </w:rPr>
        <w:t>кінчено</w:t>
      </w:r>
      <w:r w:rsidR="00905954" w:rsidRPr="00152F7C">
        <w:rPr>
          <w:rFonts w:ascii="Times New Roman" w:hAnsi="Times New Roman" w:cs="Times New Roman"/>
          <w:sz w:val="24"/>
          <w:szCs w:val="24"/>
        </w:rPr>
        <w:t xml:space="preserve"> </w:t>
      </w:r>
      <w:r w:rsidR="00AE7FA2" w:rsidRPr="00152F7C">
        <w:rPr>
          <w:rFonts w:ascii="Times New Roman" w:hAnsi="Times New Roman" w:cs="Times New Roman"/>
          <w:sz w:val="24"/>
          <w:szCs w:val="24"/>
        </w:rPr>
        <w:t>30 січня 2026</w:t>
      </w:r>
      <w:r w:rsidR="00905954" w:rsidRPr="00152F7C">
        <w:rPr>
          <w:rFonts w:ascii="Times New Roman" w:hAnsi="Times New Roman" w:cs="Times New Roman"/>
          <w:sz w:val="24"/>
          <w:szCs w:val="24"/>
        </w:rPr>
        <w:t xml:space="preserve"> року.     </w:t>
      </w:r>
    </w:p>
    <w:p w14:paraId="00E764BA" w14:textId="77777777" w:rsidR="00AE7FA2" w:rsidRPr="00152F7C" w:rsidRDefault="00AE7FA2"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Скаржниця вказує про те, що адвокат Панченко Ф.Б. використовує соціальні мережі з постійним порушенням невідповідності принципам: відповідальності, чесності, стриманості та коректності, гідності, недопущення будь-яких проявів дискримінації, толерантності та терпимості.</w:t>
      </w:r>
    </w:p>
    <w:p w14:paraId="480FE8D8" w14:textId="41A00D58" w:rsidR="00AE7FA2" w:rsidRPr="00152F7C" w:rsidRDefault="00370FAA"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Так, а</w:t>
      </w:r>
      <w:r w:rsidR="00AE7FA2" w:rsidRPr="00152F7C">
        <w:rPr>
          <w:rFonts w:ascii="Times New Roman" w:hAnsi="Times New Roman" w:cs="Times New Roman"/>
          <w:sz w:val="24"/>
          <w:szCs w:val="24"/>
        </w:rPr>
        <w:t>двокат Панченко Ф.Б. публічно на сесії міськради, особисто просить секретаря зробити офіційно звернення від Миколаївської міської ради до правоохоронних органів, щоб скаржницю допитали по справі «</w:t>
      </w:r>
      <w:proofErr w:type="spellStart"/>
      <w:r w:rsidR="00AE7FA2" w:rsidRPr="00152F7C">
        <w:rPr>
          <w:rFonts w:ascii="Times New Roman" w:hAnsi="Times New Roman" w:cs="Times New Roman"/>
          <w:sz w:val="24"/>
          <w:szCs w:val="24"/>
        </w:rPr>
        <w:t>Waste</w:t>
      </w:r>
      <w:proofErr w:type="spellEnd"/>
      <w:r w:rsidR="00AE7FA2" w:rsidRPr="00152F7C">
        <w:rPr>
          <w:rFonts w:ascii="Times New Roman" w:hAnsi="Times New Roman" w:cs="Times New Roman"/>
          <w:sz w:val="24"/>
          <w:szCs w:val="24"/>
        </w:rPr>
        <w:t xml:space="preserve"> </w:t>
      </w:r>
      <w:proofErr w:type="spellStart"/>
      <w:r w:rsidR="00AE7FA2" w:rsidRPr="00152F7C">
        <w:rPr>
          <w:rFonts w:ascii="Times New Roman" w:hAnsi="Times New Roman" w:cs="Times New Roman"/>
          <w:sz w:val="24"/>
          <w:szCs w:val="24"/>
        </w:rPr>
        <w:t>to</w:t>
      </w:r>
      <w:proofErr w:type="spellEnd"/>
      <w:r w:rsidR="00AE7FA2" w:rsidRPr="00152F7C">
        <w:rPr>
          <w:rFonts w:ascii="Times New Roman" w:hAnsi="Times New Roman" w:cs="Times New Roman"/>
          <w:sz w:val="24"/>
          <w:szCs w:val="24"/>
        </w:rPr>
        <w:t xml:space="preserve"> </w:t>
      </w:r>
      <w:proofErr w:type="spellStart"/>
      <w:r w:rsidR="00AE7FA2" w:rsidRPr="00152F7C">
        <w:rPr>
          <w:rFonts w:ascii="Times New Roman" w:hAnsi="Times New Roman" w:cs="Times New Roman"/>
          <w:sz w:val="24"/>
          <w:szCs w:val="24"/>
        </w:rPr>
        <w:t>Energy</w:t>
      </w:r>
      <w:proofErr w:type="spellEnd"/>
      <w:r w:rsidR="00AE7FA2" w:rsidRPr="00152F7C">
        <w:rPr>
          <w:rFonts w:ascii="Times New Roman" w:hAnsi="Times New Roman" w:cs="Times New Roman"/>
          <w:sz w:val="24"/>
          <w:szCs w:val="24"/>
        </w:rPr>
        <w:t xml:space="preserve"> </w:t>
      </w:r>
      <w:proofErr w:type="spellStart"/>
      <w:r w:rsidR="00AE7FA2" w:rsidRPr="00152F7C">
        <w:rPr>
          <w:rFonts w:ascii="Times New Roman" w:hAnsi="Times New Roman" w:cs="Times New Roman"/>
          <w:sz w:val="24"/>
          <w:szCs w:val="24"/>
        </w:rPr>
        <w:t>Niko</w:t>
      </w:r>
      <w:proofErr w:type="spellEnd"/>
      <w:r w:rsidR="00AE7FA2" w:rsidRPr="00152F7C">
        <w:rPr>
          <w:rFonts w:ascii="Times New Roman" w:hAnsi="Times New Roman" w:cs="Times New Roman"/>
          <w:sz w:val="24"/>
          <w:szCs w:val="24"/>
        </w:rPr>
        <w:t xml:space="preserve">». </w:t>
      </w:r>
    </w:p>
    <w:p w14:paraId="1C72CA23" w14:textId="64F53CE8" w:rsidR="00AE7FA2" w:rsidRPr="00152F7C" w:rsidRDefault="00AE7FA2" w:rsidP="00152F7C">
      <w:pPr>
        <w:spacing w:after="0" w:line="240" w:lineRule="auto"/>
        <w:ind w:firstLine="709"/>
        <w:jc w:val="both"/>
        <w:rPr>
          <w:rFonts w:ascii="Times New Roman" w:hAnsi="Times New Roman" w:cs="Times New Roman"/>
          <w:b/>
          <w:bCs/>
          <w:sz w:val="24"/>
          <w:szCs w:val="24"/>
        </w:rPr>
      </w:pPr>
      <w:r w:rsidRPr="00152F7C">
        <w:rPr>
          <w:rFonts w:ascii="Times New Roman" w:hAnsi="Times New Roman" w:cs="Times New Roman"/>
          <w:sz w:val="24"/>
          <w:szCs w:val="24"/>
        </w:rPr>
        <w:t>28 серпня 2025 року інтернет видання «</w:t>
      </w:r>
      <w:r w:rsidR="00FE50B4">
        <w:rPr>
          <w:rFonts w:ascii="Times New Roman" w:hAnsi="Times New Roman" w:cs="Times New Roman"/>
          <w:sz w:val="24"/>
          <w:szCs w:val="24"/>
        </w:rPr>
        <w:t>***</w:t>
      </w:r>
      <w:r w:rsidRPr="00152F7C">
        <w:rPr>
          <w:rFonts w:ascii="Times New Roman" w:hAnsi="Times New Roman" w:cs="Times New Roman"/>
          <w:sz w:val="24"/>
          <w:szCs w:val="24"/>
        </w:rPr>
        <w:t xml:space="preserve">» опублікувало статтю на тему: ««Дайте цій пані висловитись»: Міськрада Миколаєва офіційно попросить правоохоронців допитати скандальну </w:t>
      </w:r>
      <w:proofErr w:type="spellStart"/>
      <w:r w:rsidRPr="00152F7C">
        <w:rPr>
          <w:rFonts w:ascii="Times New Roman" w:hAnsi="Times New Roman" w:cs="Times New Roman"/>
          <w:sz w:val="24"/>
          <w:szCs w:val="24"/>
        </w:rPr>
        <w:t>ексдепутатку</w:t>
      </w:r>
      <w:proofErr w:type="spellEnd"/>
      <w:r w:rsidRPr="00152F7C">
        <w:rPr>
          <w:rFonts w:ascii="Times New Roman" w:hAnsi="Times New Roman" w:cs="Times New Roman"/>
          <w:sz w:val="24"/>
          <w:szCs w:val="24"/>
        </w:rPr>
        <w:t xml:space="preserve"> </w:t>
      </w:r>
      <w:r w:rsidR="009C6532">
        <w:rPr>
          <w:rFonts w:ascii="Times New Roman" w:hAnsi="Times New Roman" w:cs="Times New Roman"/>
          <w:sz w:val="24"/>
          <w:szCs w:val="24"/>
        </w:rPr>
        <w:t>Особу_1</w:t>
      </w:r>
      <w:r w:rsidRPr="00152F7C">
        <w:rPr>
          <w:rFonts w:ascii="Times New Roman" w:hAnsi="Times New Roman" w:cs="Times New Roman"/>
          <w:sz w:val="24"/>
          <w:szCs w:val="24"/>
        </w:rPr>
        <w:t>» (URL</w:t>
      </w:r>
      <w:r w:rsidR="00FE50B4">
        <w:rPr>
          <w:rFonts w:ascii="Times New Roman" w:hAnsi="Times New Roman" w:cs="Times New Roman"/>
          <w:sz w:val="24"/>
          <w:szCs w:val="24"/>
        </w:rPr>
        <w:t>: ***</w:t>
      </w:r>
      <w:r w:rsidRPr="00152F7C">
        <w:rPr>
          <w:rFonts w:ascii="Times New Roman" w:hAnsi="Times New Roman" w:cs="Times New Roman"/>
          <w:sz w:val="24"/>
          <w:szCs w:val="24"/>
        </w:rPr>
        <w:t>), у якій наведено:</w:t>
      </w:r>
      <w:r w:rsidRPr="00152F7C">
        <w:rPr>
          <w:rFonts w:ascii="Times New Roman" w:hAnsi="Times New Roman" w:cs="Times New Roman"/>
          <w:b/>
          <w:bCs/>
          <w:sz w:val="24"/>
          <w:szCs w:val="24"/>
        </w:rPr>
        <w:t xml:space="preserve"> «</w:t>
      </w:r>
      <w:r w:rsidRPr="00152F7C">
        <w:rPr>
          <w:rFonts w:ascii="Times New Roman" w:hAnsi="Times New Roman" w:cs="Times New Roman"/>
          <w:i/>
          <w:iCs/>
          <w:sz w:val="24"/>
          <w:szCs w:val="24"/>
        </w:rPr>
        <w:t xml:space="preserve">В мене, по-перше, офіційне публічне звернення. Шановні правоохоронні органи, які зараз проводять перевірку законності цього конкурсу, будь ласка, </w:t>
      </w:r>
      <w:proofErr w:type="spellStart"/>
      <w:r w:rsidRPr="00152F7C">
        <w:rPr>
          <w:rFonts w:ascii="Times New Roman" w:hAnsi="Times New Roman" w:cs="Times New Roman"/>
          <w:i/>
          <w:iCs/>
          <w:sz w:val="24"/>
          <w:szCs w:val="24"/>
        </w:rPr>
        <w:t>звʼяжіться</w:t>
      </w:r>
      <w:proofErr w:type="spellEnd"/>
      <w:r w:rsidRPr="00152F7C">
        <w:rPr>
          <w:rFonts w:ascii="Times New Roman" w:hAnsi="Times New Roman" w:cs="Times New Roman"/>
          <w:i/>
          <w:iCs/>
          <w:sz w:val="24"/>
          <w:szCs w:val="24"/>
        </w:rPr>
        <w:t xml:space="preserve"> з пані </w:t>
      </w:r>
      <w:r w:rsidR="00FE50B4">
        <w:rPr>
          <w:rFonts w:ascii="Times New Roman" w:hAnsi="Times New Roman" w:cs="Times New Roman"/>
          <w:i/>
          <w:iCs/>
          <w:sz w:val="24"/>
          <w:szCs w:val="24"/>
        </w:rPr>
        <w:t>***</w:t>
      </w:r>
      <w:r w:rsidRPr="00152F7C">
        <w:rPr>
          <w:rFonts w:ascii="Times New Roman" w:hAnsi="Times New Roman" w:cs="Times New Roman"/>
          <w:i/>
          <w:iCs/>
          <w:sz w:val="24"/>
          <w:szCs w:val="24"/>
        </w:rPr>
        <w:t xml:space="preserve"> і допросіть її у якості свідка. Вона неодноразово публічно заявляла, що в неї є документи і відомості, що можуть допомогти слідству. То нехай вона їх нарешті зможе реалізувати, все розповісти правоохоронним органам. Не тільки хизуватись ними у соцмережах, а коли доходить до справи починати це від слідства приховувати. Дайте нарешті цій пані висловитись офіційно. Подивимось, що вона там буде розповідати, – заявив Панченко</w:t>
      </w:r>
      <w:r w:rsidRPr="00152F7C">
        <w:rPr>
          <w:rFonts w:ascii="Times New Roman" w:hAnsi="Times New Roman" w:cs="Times New Roman"/>
          <w:b/>
          <w:bCs/>
          <w:sz w:val="24"/>
          <w:szCs w:val="24"/>
        </w:rPr>
        <w:t>».</w:t>
      </w:r>
    </w:p>
    <w:p w14:paraId="69EF3D9F" w14:textId="72A42FF4" w:rsidR="00AE7FA2" w:rsidRPr="00152F7C" w:rsidRDefault="00AE7FA2" w:rsidP="00152F7C">
      <w:pPr>
        <w:pStyle w:val="ad"/>
        <w:spacing w:before="0" w:beforeAutospacing="0" w:after="0" w:afterAutospacing="0"/>
        <w:ind w:firstLine="709"/>
        <w:jc w:val="both"/>
        <w:textAlignment w:val="baseline"/>
        <w:rPr>
          <w:b/>
          <w:bCs/>
          <w:lang w:val="uk-UA"/>
        </w:rPr>
      </w:pPr>
      <w:r w:rsidRPr="00152F7C">
        <w:rPr>
          <w:lang w:val="uk-UA"/>
        </w:rPr>
        <w:t>28 серпня 2025 року  інтернет-видання «</w:t>
      </w:r>
      <w:r w:rsidR="00FE50B4">
        <w:rPr>
          <w:lang w:val="uk-UA"/>
        </w:rPr>
        <w:t>***</w:t>
      </w:r>
      <w:r w:rsidRPr="00152F7C">
        <w:rPr>
          <w:lang w:val="uk-UA"/>
        </w:rPr>
        <w:t>» опубліковано статтю на тему:</w:t>
      </w:r>
      <w:r w:rsidRPr="00152F7C">
        <w:rPr>
          <w:b/>
          <w:bCs/>
          <w:lang w:val="uk-UA"/>
        </w:rPr>
        <w:t xml:space="preserve"> «</w:t>
      </w:r>
      <w:r w:rsidRPr="00152F7C">
        <w:rPr>
          <w:spacing w:val="2"/>
          <w:lang w:val="uk-UA"/>
        </w:rPr>
        <w:t xml:space="preserve">Міськрада Миколаєва попросить прокуратуру допитати </w:t>
      </w:r>
      <w:r w:rsidR="00FE50B4">
        <w:rPr>
          <w:spacing w:val="2"/>
          <w:lang w:val="uk-UA"/>
        </w:rPr>
        <w:t>Особу_1</w:t>
      </w:r>
      <w:r w:rsidRPr="00152F7C">
        <w:rPr>
          <w:spacing w:val="2"/>
          <w:lang w:val="uk-UA"/>
        </w:rPr>
        <w:t>: «Вона в курсі усіх розкладів»</w:t>
      </w:r>
      <w:r w:rsidRPr="00152F7C">
        <w:rPr>
          <w:b/>
          <w:bCs/>
          <w:lang w:val="uk-UA"/>
        </w:rPr>
        <w:t>» (</w:t>
      </w:r>
      <w:r w:rsidRPr="00152F7C">
        <w:rPr>
          <w:lang w:val="uk-UA"/>
        </w:rPr>
        <w:t>URL:</w:t>
      </w:r>
      <w:r w:rsidRPr="00152F7C">
        <w:rPr>
          <w:b/>
          <w:bCs/>
          <w:lang w:val="uk-UA"/>
        </w:rPr>
        <w:t xml:space="preserve"> </w:t>
      </w:r>
      <w:r w:rsidR="00FE50B4">
        <w:rPr>
          <w:rFonts w:eastAsiaTheme="majorEastAsia"/>
          <w:lang w:val="uk-UA"/>
        </w:rPr>
        <w:t>***</w:t>
      </w:r>
      <w:r w:rsidRPr="00152F7C">
        <w:rPr>
          <w:lang w:val="uk-UA"/>
        </w:rPr>
        <w:t>):</w:t>
      </w:r>
      <w:r w:rsidRPr="00152F7C">
        <w:rPr>
          <w:b/>
          <w:bCs/>
          <w:lang w:val="uk-UA"/>
        </w:rPr>
        <w:t xml:space="preserve"> «</w:t>
      </w:r>
      <w:r w:rsidRPr="00152F7C">
        <w:rPr>
          <w:lang w:val="uk-UA"/>
        </w:rPr>
        <w:t xml:space="preserve">Миколаївська міська рада звернеться до правоохоронних органів з проханням допитати колишню депутатку обласної ради </w:t>
      </w:r>
      <w:r w:rsidR="00FE50B4">
        <w:rPr>
          <w:lang w:val="uk-UA"/>
        </w:rPr>
        <w:t>Особу_1</w:t>
      </w:r>
      <w:r w:rsidRPr="00152F7C">
        <w:rPr>
          <w:lang w:val="uk-UA"/>
        </w:rPr>
        <w:t xml:space="preserve"> у справі щодо конкурсу на будівництво сортувальної лінії.</w:t>
      </w:r>
      <w:r w:rsidR="00370FAA" w:rsidRPr="00152F7C">
        <w:rPr>
          <w:lang w:val="uk-UA"/>
        </w:rPr>
        <w:t xml:space="preserve"> </w:t>
      </w:r>
      <w:r w:rsidRPr="00152F7C">
        <w:rPr>
          <w:lang w:val="uk-UA"/>
        </w:rPr>
        <w:t>З даною пропозицією під час сесії міськради виступив депутат Федір Панченко, пишуть </w:t>
      </w:r>
      <w:r w:rsidRPr="00152F7C">
        <w:rPr>
          <w:rStyle w:val="ae"/>
          <w:rFonts w:eastAsiaTheme="majorEastAsia"/>
          <w:b w:val="0"/>
          <w:bCs w:val="0"/>
          <w:bdr w:val="none" w:sz="0" w:space="0" w:color="auto" w:frame="1"/>
          <w:lang w:val="uk-UA"/>
        </w:rPr>
        <w:t>«</w:t>
      </w:r>
      <w:r w:rsidR="00FE50B4">
        <w:rPr>
          <w:rStyle w:val="ae"/>
          <w:rFonts w:eastAsiaTheme="majorEastAsia"/>
          <w:b w:val="0"/>
          <w:bCs w:val="0"/>
          <w:bdr w:val="none" w:sz="0" w:space="0" w:color="auto" w:frame="1"/>
          <w:lang w:val="uk-UA"/>
        </w:rPr>
        <w:t>***</w:t>
      </w:r>
      <w:r w:rsidRPr="00152F7C">
        <w:rPr>
          <w:b/>
          <w:bCs/>
          <w:lang w:val="uk-UA"/>
        </w:rPr>
        <w:t>».</w:t>
      </w:r>
    </w:p>
    <w:p w14:paraId="1A1BDFE5" w14:textId="77777777" w:rsidR="00AE7FA2" w:rsidRPr="00152F7C" w:rsidRDefault="00AE7FA2" w:rsidP="00152F7C">
      <w:pPr>
        <w:tabs>
          <w:tab w:val="left" w:pos="720"/>
        </w:tabs>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 xml:space="preserve">Вважає, що адвокат Панченко Ф.Б. порушив вимоги Закону України «Про адвокатуру та адвокатську діяльність». Просить притягнути його до дисциплінарної відповідальності. </w:t>
      </w:r>
    </w:p>
    <w:p w14:paraId="3A691395" w14:textId="77777777" w:rsidR="00AE7FA2" w:rsidRPr="00152F7C" w:rsidRDefault="00AE7FA2"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lastRenderedPageBreak/>
        <w:t xml:space="preserve">З наданих адвокатом Панченком Ф.Б. письмових пояснень до КДКА Миколаївської області слідує, що скаржником не надано жодних відомостей та засвідчених належним чином на їх підтвердження доказів наявності в його діях складу дисциплінарного проступку. </w:t>
      </w:r>
    </w:p>
    <w:p w14:paraId="4A4595C0" w14:textId="47515D04" w:rsidR="00AE7FA2" w:rsidRPr="00152F7C" w:rsidRDefault="00AE7FA2"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 xml:space="preserve">Відповідно до відомостей, що містяться в ЄРАУ право на заняття адвокатською діяльністю Панченко Федора Борисовича </w:t>
      </w:r>
      <w:proofErr w:type="spellStart"/>
      <w:r w:rsidRPr="00152F7C">
        <w:rPr>
          <w:rFonts w:ascii="Times New Roman" w:hAnsi="Times New Roman" w:cs="Times New Roman"/>
          <w:sz w:val="24"/>
          <w:szCs w:val="24"/>
        </w:rPr>
        <w:t>зупинено</w:t>
      </w:r>
      <w:proofErr w:type="spellEnd"/>
      <w:r w:rsidRPr="00152F7C">
        <w:rPr>
          <w:rFonts w:ascii="Times New Roman" w:hAnsi="Times New Roman" w:cs="Times New Roman"/>
          <w:sz w:val="24"/>
          <w:szCs w:val="24"/>
        </w:rPr>
        <w:t xml:space="preserve"> згідно з п. 1 ч. 1 ст. 31 Закону України «Про адвокатуру та адвокатську діяльність» з 04 липня 2024 року на підставі заяви адвоката.</w:t>
      </w:r>
      <w:r w:rsidR="00A16EEA" w:rsidRPr="00152F7C">
        <w:rPr>
          <w:rFonts w:ascii="Times New Roman" w:hAnsi="Times New Roman" w:cs="Times New Roman"/>
          <w:sz w:val="24"/>
          <w:szCs w:val="24"/>
        </w:rPr>
        <w:t xml:space="preserve"> </w:t>
      </w:r>
      <w:r w:rsidRPr="00152F7C">
        <w:rPr>
          <w:rFonts w:ascii="Times New Roman" w:hAnsi="Times New Roman" w:cs="Times New Roman"/>
          <w:sz w:val="24"/>
          <w:szCs w:val="24"/>
        </w:rPr>
        <w:t xml:space="preserve">Таким чином, він не здійснює будь-яку адвокатську діяльність в розумінні Закону України «Про адвокатуру та адвокатську діяльність». Натомість є діючим депутатом Миколаївської міської ради </w:t>
      </w:r>
      <w:r w:rsidRPr="00152F7C">
        <w:rPr>
          <w:rFonts w:ascii="Times New Roman" w:hAnsi="Times New Roman" w:cs="Times New Roman"/>
          <w:sz w:val="24"/>
          <w:szCs w:val="24"/>
          <w:lang w:val="en-US"/>
        </w:rPr>
        <w:t>VIII</w:t>
      </w:r>
      <w:r w:rsidRPr="00152F7C">
        <w:rPr>
          <w:rFonts w:ascii="Times New Roman" w:hAnsi="Times New Roman" w:cs="Times New Roman"/>
          <w:sz w:val="24"/>
          <w:szCs w:val="24"/>
        </w:rPr>
        <w:t xml:space="preserve"> скликання.</w:t>
      </w:r>
    </w:p>
    <w:p w14:paraId="6A8ECA2D" w14:textId="77777777" w:rsidR="00AE7FA2" w:rsidRPr="00152F7C" w:rsidRDefault="00AE7FA2"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Згідно з ч. ч. 1. 4 ст. 30 Закону України «Про статус депутатів місцевих рад» ніхто не може обмежити повноваження депутата місцевої ради інакше як у випадках, передбачених Конституцією та законами України. Депутат місцевої ради не несе відповідальності за виступи на засіданнях ради та її органів, за винятком відповідальності за образу чи наклеп.</w:t>
      </w:r>
    </w:p>
    <w:p w14:paraId="2AF73070" w14:textId="621EF4D6" w:rsidR="00AE7FA2" w:rsidRPr="00152F7C" w:rsidRDefault="00AE7FA2"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 xml:space="preserve">За ст. 4 Закону України «Про місцеве самоврядування в Україні» до основних принципів, на яких здійснюється місцеве самоврядування в Україні належить: законність, гласність, державна підтримка та гарантії місцевого самоврядування, судовий захист прав місцевого самоврядування. </w:t>
      </w:r>
      <w:r w:rsidR="00A16EEA" w:rsidRPr="00152F7C">
        <w:rPr>
          <w:rFonts w:ascii="Times New Roman" w:hAnsi="Times New Roman" w:cs="Times New Roman"/>
          <w:sz w:val="24"/>
          <w:szCs w:val="24"/>
        </w:rPr>
        <w:t xml:space="preserve"> </w:t>
      </w:r>
      <w:r w:rsidRPr="00152F7C">
        <w:rPr>
          <w:rFonts w:ascii="Times New Roman" w:hAnsi="Times New Roman" w:cs="Times New Roman"/>
          <w:sz w:val="24"/>
          <w:szCs w:val="24"/>
        </w:rPr>
        <w:t xml:space="preserve">Враховуючи викладене, він, як депутат Миколаївської міської ради </w:t>
      </w:r>
      <w:r w:rsidRPr="00152F7C">
        <w:rPr>
          <w:rFonts w:ascii="Times New Roman" w:hAnsi="Times New Roman" w:cs="Times New Roman"/>
          <w:sz w:val="24"/>
          <w:szCs w:val="24"/>
          <w:lang w:val="en-US"/>
        </w:rPr>
        <w:t>VIII</w:t>
      </w:r>
      <w:r w:rsidRPr="00152F7C">
        <w:rPr>
          <w:rFonts w:ascii="Times New Roman" w:hAnsi="Times New Roman" w:cs="Times New Roman"/>
          <w:sz w:val="24"/>
          <w:szCs w:val="24"/>
        </w:rPr>
        <w:t xml:space="preserve"> скликання системно здійснює свої повноваження саме з урахуванням наведених принципів. </w:t>
      </w:r>
    </w:p>
    <w:p w14:paraId="65281135" w14:textId="506A7D2C" w:rsidR="00AE7FA2" w:rsidRPr="00152F7C" w:rsidRDefault="00AE7FA2"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28 серпня 2025 року під час свого виступу на онлайн-засіданні сесії Миколаївської міської ради він публічно звернувся до правоохоронних органів з метою гласності та відкритості як діяльності Миколаївської міської ради, так і відповідного розслідування в цілому перевірити твердження та пости, викладені в телеграм-каналі скаржниці («</w:t>
      </w:r>
      <w:r w:rsidR="00510D4F">
        <w:rPr>
          <w:rFonts w:ascii="Times New Roman" w:hAnsi="Times New Roman" w:cs="Times New Roman"/>
          <w:sz w:val="24"/>
          <w:szCs w:val="24"/>
        </w:rPr>
        <w:t>********</w:t>
      </w:r>
      <w:r w:rsidRPr="00152F7C">
        <w:rPr>
          <w:rFonts w:ascii="Times New Roman" w:hAnsi="Times New Roman" w:cs="Times New Roman"/>
          <w:sz w:val="24"/>
          <w:szCs w:val="24"/>
        </w:rPr>
        <w:t>») та за потреби викликати її для допиту в якості свідка та отримати від неї наявні в неї, за її ж словами, документи та відомості, що можуть допомогти слідству.</w:t>
      </w:r>
      <w:r w:rsidR="00A16EEA" w:rsidRPr="00152F7C">
        <w:rPr>
          <w:rFonts w:ascii="Times New Roman" w:hAnsi="Times New Roman" w:cs="Times New Roman"/>
          <w:sz w:val="24"/>
          <w:szCs w:val="24"/>
        </w:rPr>
        <w:t xml:space="preserve"> </w:t>
      </w:r>
      <w:r w:rsidRPr="00152F7C">
        <w:rPr>
          <w:rFonts w:ascii="Times New Roman" w:hAnsi="Times New Roman" w:cs="Times New Roman"/>
          <w:sz w:val="24"/>
          <w:szCs w:val="24"/>
        </w:rPr>
        <w:t xml:space="preserve">Наголошує, що жодних вказівок правоохоронним органам щодо того, які слідчі дії необхідно їм виконувати, не надавав, а намагався виключно сприяти гласності, відкритості та законності розслідування. </w:t>
      </w:r>
    </w:p>
    <w:p w14:paraId="4D29111E" w14:textId="77777777" w:rsidR="00AE7FA2" w:rsidRPr="00152F7C" w:rsidRDefault="00AE7FA2"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 xml:space="preserve">Згаданий його публічний виступ на засіданні сесії Миколаївської міської ради як депутата місцевої ради жодним чином не стосувався адвокатури чи адвокатської діяльності, не вступав у суперечність з його професійними обов’язками адвоката та тим більше не був направлений на підпив престижу адвокатської професії, а був спрямований виключно на захист інтересів територіальної громади міста шляхом забезпечення гласності, відкритості та законності відповідного кримінального розслідування. </w:t>
      </w:r>
    </w:p>
    <w:p w14:paraId="0B2480A3" w14:textId="6E795CBF"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 xml:space="preserve">Згідно зі </w:t>
      </w:r>
      <w:r w:rsidR="005E5EB9" w:rsidRPr="00152F7C">
        <w:rPr>
          <w:rFonts w:ascii="Times New Roman" w:eastAsia="Times New Roman" w:hAnsi="Times New Roman" w:cs="Times New Roman"/>
          <w:kern w:val="0"/>
          <w:sz w:val="24"/>
          <w:szCs w:val="24"/>
          <w:lang w:eastAsia="ru-RU"/>
          <w14:ligatures w14:val="none"/>
        </w:rPr>
        <w:t>ст.</w:t>
      </w:r>
      <w:r w:rsidRPr="00152F7C">
        <w:rPr>
          <w:rFonts w:ascii="Times New Roman" w:eastAsia="Times New Roman" w:hAnsi="Times New Roman" w:cs="Times New Roman"/>
          <w:kern w:val="0"/>
          <w:sz w:val="24"/>
          <w:szCs w:val="24"/>
          <w:lang w:eastAsia="ru-RU"/>
          <w14:ligatures w14:val="none"/>
        </w:rPr>
        <w:t xml:space="preserve"> 3</w:t>
      </w:r>
      <w:r w:rsidR="005E5EB9" w:rsidRPr="00152F7C">
        <w:rPr>
          <w:rFonts w:ascii="Times New Roman" w:eastAsia="Times New Roman" w:hAnsi="Times New Roman" w:cs="Times New Roman"/>
          <w:kern w:val="0"/>
          <w:sz w:val="24"/>
          <w:szCs w:val="24"/>
          <w:lang w:eastAsia="ru-RU"/>
          <w14:ligatures w14:val="none"/>
        </w:rPr>
        <w:t>, ч. 1 ст. 4, п. 2 ч. 1 ст. 1</w:t>
      </w:r>
      <w:r w:rsidRPr="00152F7C">
        <w:rPr>
          <w:rFonts w:ascii="Times New Roman" w:eastAsia="Times New Roman" w:hAnsi="Times New Roman" w:cs="Times New Roman"/>
          <w:kern w:val="0"/>
          <w:sz w:val="24"/>
          <w:szCs w:val="24"/>
          <w:lang w:eastAsia="ru-RU"/>
          <w14:ligatures w14:val="none"/>
        </w:rPr>
        <w:t xml:space="preserve"> Закону України </w:t>
      </w:r>
      <w:r w:rsidR="005E5EB9" w:rsidRPr="00152F7C">
        <w:rPr>
          <w:rFonts w:ascii="Times New Roman" w:eastAsia="Times New Roman" w:hAnsi="Times New Roman" w:cs="Times New Roman"/>
          <w:kern w:val="0"/>
          <w:sz w:val="24"/>
          <w:szCs w:val="24"/>
          <w:lang w:eastAsia="ru-RU"/>
          <w14:ligatures w14:val="none"/>
        </w:rPr>
        <w:t>«</w:t>
      </w:r>
      <w:r w:rsidRPr="00152F7C">
        <w:rPr>
          <w:rFonts w:ascii="Times New Roman" w:eastAsia="Times New Roman" w:hAnsi="Times New Roman" w:cs="Times New Roman"/>
          <w:kern w:val="0"/>
          <w:sz w:val="24"/>
          <w:szCs w:val="24"/>
          <w:lang w:eastAsia="ru-RU"/>
          <w14:ligatures w14:val="none"/>
        </w:rPr>
        <w:t>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267A8DC" w14:textId="4524705D"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DC5C9E1" w14:textId="613FAC3D"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00152F7C" w:rsidRPr="00152F7C">
        <w:rPr>
          <w:noProof/>
        </w:rPr>
        <w:t xml:space="preserve"> </w:t>
      </w:r>
    </w:p>
    <w:p w14:paraId="17DE7AEE" w14:textId="33B394B1"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1B1696C" w14:textId="77753E9D"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До професійних обов’язків адвоката  за п.</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1 ч.</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1</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 xml:space="preserve">ст. 21 Закону України «Про адвокатуру </w:t>
      </w:r>
      <w:r w:rsidRPr="00152F7C">
        <w:rPr>
          <w:rFonts w:ascii="Times New Roman" w:eastAsia="Times New Roman" w:hAnsi="Times New Roman" w:cs="Times New Roman"/>
          <w:kern w:val="0"/>
          <w:sz w:val="24"/>
          <w:szCs w:val="24"/>
          <w:lang w:eastAsia="ru-RU"/>
          <w14:ligatures w14:val="none"/>
        </w:rPr>
        <w:lastRenderedPageBreak/>
        <w:t>та адвокатську діяльність» віднесено дотримання присяги адвоката  та правил адвокатської етики. За п.</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1 ч.</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E2631AB" w14:textId="5A24050B"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За приписами п.</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1</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ч.</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1 ст.</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 xml:space="preserve">23 Закону України </w:t>
      </w:r>
      <w:r w:rsidR="005E5EB9" w:rsidRPr="00152F7C">
        <w:rPr>
          <w:rFonts w:ascii="Times New Roman" w:eastAsia="Times New Roman" w:hAnsi="Times New Roman" w:cs="Times New Roman"/>
          <w:kern w:val="0"/>
          <w:sz w:val="24"/>
          <w:szCs w:val="24"/>
          <w:lang w:eastAsia="ru-RU"/>
          <w14:ligatures w14:val="none"/>
        </w:rPr>
        <w:t>«</w:t>
      </w:r>
      <w:r w:rsidRPr="00152F7C">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7E339BB1" w14:textId="370A7409"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У відповідності до ч.</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4 ст.</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 xml:space="preserve">26 Закону України </w:t>
      </w:r>
      <w:r w:rsidR="005E5EB9" w:rsidRPr="00152F7C">
        <w:rPr>
          <w:rFonts w:ascii="Times New Roman" w:eastAsia="Times New Roman" w:hAnsi="Times New Roman" w:cs="Times New Roman"/>
          <w:kern w:val="0"/>
          <w:sz w:val="24"/>
          <w:szCs w:val="24"/>
          <w:lang w:eastAsia="ru-RU"/>
          <w14:ligatures w14:val="none"/>
        </w:rPr>
        <w:t>«</w:t>
      </w:r>
      <w:r w:rsidRPr="00152F7C">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89EC6DB" w14:textId="77777777"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E3F7C3F" w14:textId="77777777"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48E820A" w14:textId="77777777"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97BC54" w14:textId="77777777"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152F7C">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4C208608" w14:textId="77777777"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6C2BE7F" w14:textId="5EF7DE70"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За ст.</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E34C377" w14:textId="37EFB51F"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За ст.</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 xml:space="preserve">44 </w:t>
      </w:r>
      <w:r w:rsidR="005E5EB9" w:rsidRPr="00152F7C">
        <w:rPr>
          <w:rFonts w:ascii="Times New Roman" w:eastAsia="Times New Roman" w:hAnsi="Times New Roman" w:cs="Times New Roman"/>
          <w:kern w:val="0"/>
          <w:sz w:val="24"/>
          <w:szCs w:val="24"/>
          <w:lang w:eastAsia="ru-RU"/>
          <w14:ligatures w14:val="none"/>
        </w:rPr>
        <w:t>Правил адвокатської етики</w:t>
      </w:r>
      <w:r w:rsidRPr="00152F7C">
        <w:rPr>
          <w:rFonts w:ascii="Times New Roman" w:eastAsia="Times New Roman" w:hAnsi="Times New Roman" w:cs="Times New Roman"/>
          <w:kern w:val="0"/>
          <w:sz w:val="24"/>
          <w:szCs w:val="24"/>
          <w:lang w:eastAsia="ru-RU"/>
          <w14:ligatures w14:val="none"/>
        </w:rPr>
        <w:t xml:space="preserve">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793BAE14" w14:textId="32E26E48"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За ч.</w:t>
      </w:r>
      <w:r w:rsidR="005E5EB9" w:rsidRPr="00152F7C">
        <w:rPr>
          <w:rFonts w:ascii="Times New Roman" w:eastAsia="Times New Roman" w:hAnsi="Times New Roman" w:cs="Times New Roman"/>
          <w:kern w:val="0"/>
          <w:sz w:val="24"/>
          <w:szCs w:val="24"/>
          <w:lang w:eastAsia="ru-RU"/>
          <w14:ligatures w14:val="none"/>
        </w:rPr>
        <w:t xml:space="preserve"> ч. </w:t>
      </w:r>
      <w:r w:rsidRPr="00152F7C">
        <w:rPr>
          <w:rFonts w:ascii="Times New Roman" w:eastAsia="Times New Roman" w:hAnsi="Times New Roman" w:cs="Times New Roman"/>
          <w:kern w:val="0"/>
          <w:sz w:val="24"/>
          <w:szCs w:val="24"/>
          <w:lang w:eastAsia="ru-RU"/>
          <w14:ligatures w14:val="none"/>
        </w:rPr>
        <w:t>3,</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4 ст.</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1922D3B" w14:textId="3785077F"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За приписами ст.</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33 З</w:t>
      </w:r>
      <w:r w:rsidR="005E5EB9" w:rsidRPr="00152F7C">
        <w:rPr>
          <w:rFonts w:ascii="Times New Roman" w:eastAsia="Times New Roman" w:hAnsi="Times New Roman" w:cs="Times New Roman"/>
          <w:kern w:val="0"/>
          <w:sz w:val="24"/>
          <w:szCs w:val="24"/>
          <w:lang w:eastAsia="ru-RU"/>
          <w14:ligatures w14:val="none"/>
        </w:rPr>
        <w:t xml:space="preserve">акону </w:t>
      </w:r>
      <w:r w:rsidRPr="00152F7C">
        <w:rPr>
          <w:rFonts w:ascii="Times New Roman" w:eastAsia="Times New Roman" w:hAnsi="Times New Roman" w:cs="Times New Roman"/>
          <w:kern w:val="0"/>
          <w:sz w:val="24"/>
          <w:szCs w:val="24"/>
          <w:lang w:eastAsia="ru-RU"/>
          <w14:ligatures w14:val="none"/>
        </w:rPr>
        <w:t>У</w:t>
      </w:r>
      <w:r w:rsidR="005E5EB9" w:rsidRPr="00152F7C">
        <w:rPr>
          <w:rFonts w:ascii="Times New Roman" w:eastAsia="Times New Roman" w:hAnsi="Times New Roman" w:cs="Times New Roman"/>
          <w:kern w:val="0"/>
          <w:sz w:val="24"/>
          <w:szCs w:val="24"/>
          <w:lang w:eastAsia="ru-RU"/>
          <w14:ligatures w14:val="none"/>
        </w:rPr>
        <w:t>країни</w:t>
      </w:r>
      <w:r w:rsidRPr="00152F7C">
        <w:rPr>
          <w:rFonts w:ascii="Times New Roman" w:eastAsia="Times New Roman" w:hAnsi="Times New Roman" w:cs="Times New Roman"/>
          <w:kern w:val="0"/>
          <w:sz w:val="24"/>
          <w:szCs w:val="24"/>
          <w:lang w:eastAsia="ru-RU"/>
          <w14:ligatures w14:val="none"/>
        </w:rPr>
        <w:t xml:space="preserve"> </w:t>
      </w:r>
      <w:r w:rsidR="005E5EB9" w:rsidRPr="00152F7C">
        <w:rPr>
          <w:rFonts w:ascii="Times New Roman" w:eastAsia="Times New Roman" w:hAnsi="Times New Roman" w:cs="Times New Roman"/>
          <w:kern w:val="0"/>
          <w:sz w:val="24"/>
          <w:szCs w:val="24"/>
          <w:lang w:eastAsia="ru-RU"/>
          <w14:ligatures w14:val="none"/>
        </w:rPr>
        <w:t>«</w:t>
      </w:r>
      <w:r w:rsidRPr="00152F7C">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FDDDC91" w14:textId="21F76732" w:rsidR="00905954" w:rsidRPr="00152F7C" w:rsidRDefault="00905954" w:rsidP="00152F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У відповідності до ч.</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1 ст.</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 xml:space="preserve">34 Закону України </w:t>
      </w:r>
      <w:r w:rsidR="005E5EB9" w:rsidRPr="00152F7C">
        <w:rPr>
          <w:rFonts w:ascii="Times New Roman" w:eastAsia="Times New Roman" w:hAnsi="Times New Roman" w:cs="Times New Roman"/>
          <w:kern w:val="0"/>
          <w:sz w:val="24"/>
          <w:szCs w:val="24"/>
          <w:lang w:eastAsia="ru-RU"/>
          <w14:ligatures w14:val="none"/>
        </w:rPr>
        <w:t>«</w:t>
      </w:r>
      <w:r w:rsidRPr="00152F7C">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2 ст.</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 xml:space="preserve">34 Закону України </w:t>
      </w:r>
      <w:r w:rsidR="005E5EB9" w:rsidRPr="00152F7C">
        <w:rPr>
          <w:rFonts w:ascii="Times New Roman" w:eastAsia="Times New Roman" w:hAnsi="Times New Roman" w:cs="Times New Roman"/>
          <w:kern w:val="0"/>
          <w:sz w:val="24"/>
          <w:szCs w:val="24"/>
          <w:lang w:eastAsia="ru-RU"/>
          <w14:ligatures w14:val="none"/>
        </w:rPr>
        <w:t>«</w:t>
      </w:r>
      <w:r w:rsidRPr="00152F7C">
        <w:rPr>
          <w:rFonts w:ascii="Times New Roman" w:eastAsia="Times New Roman" w:hAnsi="Times New Roman" w:cs="Times New Roman"/>
          <w:kern w:val="0"/>
          <w:sz w:val="24"/>
          <w:szCs w:val="24"/>
          <w:lang w:eastAsia="ru-RU"/>
          <w14:ligatures w14:val="none"/>
        </w:rPr>
        <w:t>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00152F7C" w:rsidRPr="00152F7C">
        <w:rPr>
          <w:noProof/>
        </w:rPr>
        <w:t xml:space="preserve"> </w:t>
      </w:r>
    </w:p>
    <w:p w14:paraId="32BEFDE0" w14:textId="143FFEFE" w:rsidR="006610D5" w:rsidRPr="00152F7C" w:rsidRDefault="00905954" w:rsidP="00152F7C">
      <w:pPr>
        <w:spacing w:after="0" w:line="240" w:lineRule="auto"/>
        <w:ind w:firstLine="709"/>
        <w:jc w:val="both"/>
        <w:rPr>
          <w:rFonts w:ascii="Times New Roman" w:eastAsia="Calibri"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 xml:space="preserve">Надаючи оцінку діям адвоката </w:t>
      </w:r>
      <w:r w:rsidR="00AD3061" w:rsidRPr="00152F7C">
        <w:rPr>
          <w:rFonts w:ascii="Times New Roman" w:eastAsia="Times New Roman" w:hAnsi="Times New Roman" w:cs="Times New Roman"/>
          <w:kern w:val="0"/>
          <w:sz w:val="24"/>
          <w:szCs w:val="24"/>
          <w:lang w:eastAsia="ru-RU"/>
          <w14:ligatures w14:val="none"/>
        </w:rPr>
        <w:t>Панченка Федора Борисовича дисциплінарна палата</w:t>
      </w:r>
      <w:r w:rsidRPr="00152F7C">
        <w:rPr>
          <w:rFonts w:ascii="Times New Roman" w:eastAsia="Times New Roman" w:hAnsi="Times New Roman" w:cs="Times New Roman"/>
          <w:kern w:val="0"/>
          <w:sz w:val="24"/>
          <w:szCs w:val="24"/>
          <w:lang w:eastAsia="ru-RU"/>
          <w14:ligatures w14:val="none"/>
        </w:rPr>
        <w:t xml:space="preserve"> КДКА Полтавської області </w:t>
      </w:r>
      <w:r w:rsidRPr="00152F7C">
        <w:rPr>
          <w:rFonts w:ascii="Times New Roman" w:eastAsia="Calibri" w:hAnsi="Times New Roman" w:cs="Times New Roman"/>
          <w:kern w:val="0"/>
          <w:sz w:val="24"/>
          <w:szCs w:val="24"/>
          <w:lang w:eastAsia="ru-RU"/>
          <w14:ligatures w14:val="none"/>
        </w:rPr>
        <w:t xml:space="preserve">дійшла до наступних висновків: </w:t>
      </w:r>
    </w:p>
    <w:p w14:paraId="749DCEFD" w14:textId="588357B5" w:rsidR="00664409" w:rsidRPr="00152F7C" w:rsidRDefault="00664409" w:rsidP="00152F7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52F7C">
        <w:rPr>
          <w:rFonts w:ascii="Times New Roman" w:eastAsia="Calibri" w:hAnsi="Times New Roman" w:cs="Times New Roman"/>
          <w:sz w:val="24"/>
          <w:szCs w:val="24"/>
        </w:rPr>
        <w:t>Рада адвокатів України у рішеннях №74 від 26</w:t>
      </w:r>
      <w:r w:rsidR="00510D4F">
        <w:rPr>
          <w:rFonts w:ascii="Times New Roman" w:eastAsia="Calibri" w:hAnsi="Times New Roman" w:cs="Times New Roman"/>
          <w:sz w:val="24"/>
          <w:szCs w:val="24"/>
        </w:rPr>
        <w:t xml:space="preserve"> лютого </w:t>
      </w:r>
      <w:r w:rsidRPr="00152F7C">
        <w:rPr>
          <w:rFonts w:ascii="Times New Roman" w:eastAsia="Calibri" w:hAnsi="Times New Roman" w:cs="Times New Roman"/>
          <w:sz w:val="24"/>
          <w:szCs w:val="24"/>
        </w:rPr>
        <w:t xml:space="preserve">2016 року «Про затвердження роз'яснення щодо гарантій адвокатської діяльності та окремих умов дисциплінарної відповідальності» та №№126 від 10.06.2016 року «Про затвердження роз'яснення щодо можливості притягнення адвоката до дисциплінарної відповідальності під час зупинення його </w:t>
      </w:r>
      <w:r w:rsidRPr="00152F7C">
        <w:rPr>
          <w:rFonts w:ascii="Times New Roman" w:eastAsia="Calibri" w:hAnsi="Times New Roman" w:cs="Times New Roman"/>
          <w:sz w:val="24"/>
          <w:szCs w:val="24"/>
        </w:rPr>
        <w:lastRenderedPageBreak/>
        <w:t xml:space="preserve">права на заняття адвокатською діяльністю» зазначила, що наявність у особи статусу адвоката передбачає можливість її притягнення до дисциплінарної відповідальності як адвоката, а зупинення права на заняття адвокатською діяльністю не позбавляє особу статусу адвоката, а отже останній може бути притягнутий y дисциплінарної відповідальності до дисциплінарного провадження з підстав, передбачених Законом. порядку На осіб, які перебувають на публічній службі та одночасно є адвокатами, право на заняття адвокатською діяльністю яких </w:t>
      </w:r>
      <w:proofErr w:type="spellStart"/>
      <w:r w:rsidRPr="00152F7C">
        <w:rPr>
          <w:rFonts w:ascii="Times New Roman" w:eastAsia="Calibri" w:hAnsi="Times New Roman" w:cs="Times New Roman"/>
          <w:sz w:val="24"/>
          <w:szCs w:val="24"/>
        </w:rPr>
        <w:t>зупинено</w:t>
      </w:r>
      <w:proofErr w:type="spellEnd"/>
      <w:r w:rsidRPr="00152F7C">
        <w:rPr>
          <w:rFonts w:ascii="Times New Roman" w:eastAsia="Calibri" w:hAnsi="Times New Roman" w:cs="Times New Roman"/>
          <w:sz w:val="24"/>
          <w:szCs w:val="24"/>
        </w:rPr>
        <w:t>, поширюється дія Закону «Про адвокатуру та адвокатську діяльність», Правил адвокатської етики, рішень органів адвокатського самоврядування та Присяги адвоката України.</w:t>
      </w:r>
    </w:p>
    <w:p w14:paraId="41F089DF" w14:textId="185275F6" w:rsidR="003C10C9" w:rsidRPr="00152F7C" w:rsidRDefault="003C10C9"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 xml:space="preserve">28 серпня 2025 року </w:t>
      </w:r>
      <w:r w:rsidR="00CF1820" w:rsidRPr="00152F7C">
        <w:rPr>
          <w:rFonts w:ascii="Times New Roman" w:hAnsi="Times New Roman" w:cs="Times New Roman"/>
          <w:sz w:val="24"/>
          <w:szCs w:val="24"/>
        </w:rPr>
        <w:t xml:space="preserve">Панченко Ф.Б. як депутат Миколаївської міської ради </w:t>
      </w:r>
      <w:r w:rsidR="00CF1820" w:rsidRPr="00152F7C">
        <w:rPr>
          <w:rFonts w:ascii="Times New Roman" w:hAnsi="Times New Roman" w:cs="Times New Roman"/>
          <w:sz w:val="24"/>
          <w:szCs w:val="24"/>
          <w:lang w:val="en-US"/>
        </w:rPr>
        <w:t>VIII</w:t>
      </w:r>
      <w:r w:rsidR="00CF1820" w:rsidRPr="00152F7C">
        <w:rPr>
          <w:rFonts w:ascii="Times New Roman" w:hAnsi="Times New Roman" w:cs="Times New Roman"/>
          <w:sz w:val="24"/>
          <w:szCs w:val="24"/>
        </w:rPr>
        <w:t xml:space="preserve"> скликання (право на заняття адвокатською діяльністю Панченко Федора Борисовича </w:t>
      </w:r>
      <w:proofErr w:type="spellStart"/>
      <w:r w:rsidR="00CF1820" w:rsidRPr="00152F7C">
        <w:rPr>
          <w:rFonts w:ascii="Times New Roman" w:hAnsi="Times New Roman" w:cs="Times New Roman"/>
          <w:sz w:val="24"/>
          <w:szCs w:val="24"/>
        </w:rPr>
        <w:t>зупинено</w:t>
      </w:r>
      <w:proofErr w:type="spellEnd"/>
      <w:r w:rsidR="00CF1820" w:rsidRPr="00152F7C">
        <w:rPr>
          <w:rFonts w:ascii="Times New Roman" w:hAnsi="Times New Roman" w:cs="Times New Roman"/>
          <w:sz w:val="24"/>
          <w:szCs w:val="24"/>
        </w:rPr>
        <w:t xml:space="preserve"> згідно з п. 1 ч. 1 ст. 31 Закону України «Про адвокатуру та адвокатську діяльність» з 04 липня 2024 року на підставі заяви адвоката) </w:t>
      </w:r>
      <w:r w:rsidRPr="00152F7C">
        <w:rPr>
          <w:rFonts w:ascii="Times New Roman" w:hAnsi="Times New Roman" w:cs="Times New Roman"/>
          <w:sz w:val="24"/>
          <w:szCs w:val="24"/>
        </w:rPr>
        <w:t>під час свого виступу на онлайн-засіданні сесії Миколаївської міської ради публічно звернувся до правоохоронних органів з метою гласності та відкритості як діяльності Миколаївської міської ради, так і відповідного розслідування в цілому перевірити твердження та пости, викладені в телеграм-каналі скаржниці</w:t>
      </w:r>
      <w:r w:rsidR="00CF1820" w:rsidRPr="00152F7C">
        <w:rPr>
          <w:rFonts w:ascii="Times New Roman" w:hAnsi="Times New Roman" w:cs="Times New Roman"/>
          <w:sz w:val="24"/>
          <w:szCs w:val="24"/>
        </w:rPr>
        <w:t xml:space="preserve">, </w:t>
      </w:r>
      <w:r w:rsidR="00510D4F">
        <w:rPr>
          <w:rFonts w:ascii="Times New Roman" w:hAnsi="Times New Roman" w:cs="Times New Roman"/>
          <w:sz w:val="24"/>
          <w:szCs w:val="24"/>
        </w:rPr>
        <w:t>Особи_1</w:t>
      </w:r>
      <w:r w:rsidR="00CF1820" w:rsidRPr="00152F7C">
        <w:rPr>
          <w:rFonts w:ascii="Times New Roman" w:hAnsi="Times New Roman" w:cs="Times New Roman"/>
          <w:sz w:val="24"/>
          <w:szCs w:val="24"/>
        </w:rPr>
        <w:t xml:space="preserve"> </w:t>
      </w:r>
      <w:r w:rsidRPr="00152F7C">
        <w:rPr>
          <w:rFonts w:ascii="Times New Roman" w:hAnsi="Times New Roman" w:cs="Times New Roman"/>
          <w:sz w:val="24"/>
          <w:szCs w:val="24"/>
        </w:rPr>
        <w:t>(«</w:t>
      </w:r>
      <w:r w:rsidR="00510D4F">
        <w:rPr>
          <w:rFonts w:ascii="Times New Roman" w:hAnsi="Times New Roman" w:cs="Times New Roman"/>
          <w:sz w:val="24"/>
          <w:szCs w:val="24"/>
        </w:rPr>
        <w:t>******</w:t>
      </w:r>
      <w:r w:rsidRPr="00152F7C">
        <w:rPr>
          <w:rFonts w:ascii="Times New Roman" w:hAnsi="Times New Roman" w:cs="Times New Roman"/>
          <w:sz w:val="24"/>
          <w:szCs w:val="24"/>
        </w:rPr>
        <w:t>») та за потреби викликати її для допиту в якості свідка та отримати від неї наявні в неї, за її ж словами, документи та відомості, що можуть допомогти слідству</w:t>
      </w:r>
      <w:r w:rsidR="00BD1953" w:rsidRPr="00152F7C">
        <w:rPr>
          <w:rFonts w:ascii="Times New Roman" w:hAnsi="Times New Roman" w:cs="Times New Roman"/>
          <w:sz w:val="24"/>
          <w:szCs w:val="24"/>
        </w:rPr>
        <w:t xml:space="preserve"> у справі </w:t>
      </w:r>
      <w:r w:rsidRPr="00152F7C">
        <w:rPr>
          <w:rFonts w:ascii="Times New Roman" w:hAnsi="Times New Roman" w:cs="Times New Roman"/>
          <w:sz w:val="24"/>
          <w:szCs w:val="24"/>
        </w:rPr>
        <w:t>«</w:t>
      </w:r>
      <w:r w:rsidR="00510D4F">
        <w:rPr>
          <w:rFonts w:ascii="Times New Roman" w:hAnsi="Times New Roman" w:cs="Times New Roman"/>
          <w:sz w:val="24"/>
          <w:szCs w:val="24"/>
        </w:rPr>
        <w:t>****</w:t>
      </w:r>
      <w:r w:rsidRPr="00152F7C">
        <w:rPr>
          <w:rFonts w:ascii="Times New Roman" w:hAnsi="Times New Roman" w:cs="Times New Roman"/>
          <w:sz w:val="24"/>
          <w:szCs w:val="24"/>
        </w:rPr>
        <w:t xml:space="preserve">». </w:t>
      </w:r>
    </w:p>
    <w:p w14:paraId="6003F0CE" w14:textId="25FE35F9" w:rsidR="004C09AF" w:rsidRPr="00152F7C" w:rsidRDefault="004C09AF"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28 серпня 2025 року інтернет-видання «</w:t>
      </w:r>
      <w:r w:rsidR="00510D4F">
        <w:rPr>
          <w:rFonts w:ascii="Times New Roman" w:hAnsi="Times New Roman" w:cs="Times New Roman"/>
          <w:sz w:val="24"/>
          <w:szCs w:val="24"/>
        </w:rPr>
        <w:t>***</w:t>
      </w:r>
      <w:r w:rsidRPr="00152F7C">
        <w:rPr>
          <w:rFonts w:ascii="Times New Roman" w:hAnsi="Times New Roman" w:cs="Times New Roman"/>
          <w:sz w:val="24"/>
          <w:szCs w:val="24"/>
        </w:rPr>
        <w:t>» та «</w:t>
      </w:r>
      <w:r w:rsidR="00510D4F">
        <w:rPr>
          <w:rFonts w:ascii="Times New Roman" w:hAnsi="Times New Roman" w:cs="Times New Roman"/>
          <w:sz w:val="24"/>
          <w:szCs w:val="24"/>
        </w:rPr>
        <w:t>***</w:t>
      </w:r>
      <w:r w:rsidRPr="00152F7C">
        <w:rPr>
          <w:rFonts w:ascii="Times New Roman" w:hAnsi="Times New Roman" w:cs="Times New Roman"/>
          <w:sz w:val="24"/>
          <w:szCs w:val="24"/>
        </w:rPr>
        <w:t>» опублікували з цього приводу статті</w:t>
      </w:r>
      <w:r w:rsidR="00C8399F" w:rsidRPr="00152F7C">
        <w:rPr>
          <w:rFonts w:ascii="Times New Roman" w:hAnsi="Times New Roman" w:cs="Times New Roman"/>
          <w:sz w:val="24"/>
          <w:szCs w:val="24"/>
        </w:rPr>
        <w:t xml:space="preserve">. </w:t>
      </w:r>
    </w:p>
    <w:p w14:paraId="48BB323F" w14:textId="77777777" w:rsidR="00C8399F" w:rsidRPr="00152F7C" w:rsidRDefault="00C8399F"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Адвокат Панченко Ф.Б. у своїх поясненнях вказує про те, що згідно з ч. ч. 1. 4 ст. 30 Закону України «Про статус депутатів місцевих рад» ніхто не може обмежити повноваження депутата місцевої ради інакше як у випадках, передбачених Конституцією та законами України. Депутат місцевої ради не несе відповідальності за виступи на засіданнях ради та її органів, за винятком відповідальності за образу чи наклеп.</w:t>
      </w:r>
    </w:p>
    <w:p w14:paraId="36E479D4" w14:textId="77777777" w:rsidR="0009207A" w:rsidRPr="00152F7C" w:rsidRDefault="0009207A"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 xml:space="preserve">Наголошує, що жодних вказівок правоохоронним органам щодо того, які слідчі дії необхідно їм виконувати, не надавав, а намагався виключно сприяти гласності, відкритості та законності розслідування. </w:t>
      </w:r>
    </w:p>
    <w:p w14:paraId="7410D2E3" w14:textId="77777777" w:rsidR="0009207A" w:rsidRPr="00152F7C" w:rsidRDefault="0009207A"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 xml:space="preserve">Згаданий його публічний виступ на засіданні сесії Миколаївської міської ради як депутата місцевої ради жодним чином не стосувався адвокатури чи адвокатської діяльності, не вступав у суперечність з його професійними обов’язками адвоката та тим більше не був направлений на підпив престижу адвокатської професії, а був спрямований виключно на захист інтересів територіальної громади міста шляхом забезпечення гласності, відкритості та законності відповідного кримінального розслідування. </w:t>
      </w:r>
    </w:p>
    <w:p w14:paraId="59732B15" w14:textId="2B3EA09D" w:rsidR="007D7621" w:rsidRPr="00152F7C" w:rsidRDefault="007D7621" w:rsidP="00152F7C">
      <w:pPr>
        <w:spacing w:after="0" w:line="240" w:lineRule="auto"/>
        <w:ind w:firstLine="709"/>
        <w:jc w:val="both"/>
        <w:rPr>
          <w:rFonts w:ascii="Times New Roman" w:hAnsi="Times New Roman" w:cs="Times New Roman"/>
          <w:sz w:val="24"/>
          <w:szCs w:val="24"/>
          <w:shd w:val="clear" w:color="auto" w:fill="FFFFFF"/>
        </w:rPr>
      </w:pPr>
      <w:r w:rsidRPr="00152F7C">
        <w:rPr>
          <w:rFonts w:ascii="Times New Roman" w:hAnsi="Times New Roman" w:cs="Times New Roman"/>
          <w:sz w:val="24"/>
          <w:szCs w:val="24"/>
        </w:rPr>
        <w:t>Відповідно до ч. 1, 3 ст. 12 Правил адвокатської етики в</w:t>
      </w:r>
      <w:r w:rsidRPr="00152F7C">
        <w:rPr>
          <w:rFonts w:ascii="Times New Roman" w:hAnsi="Times New Roman" w:cs="Times New Roman"/>
          <w:sz w:val="24"/>
          <w:szCs w:val="24"/>
          <w:shd w:val="clear" w:color="auto" w:fill="FFFFFF"/>
        </w:rPr>
        <w:t>сією своєю діяльністю 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Цього принципу адвокат зобов'язаний дотримуватись у всіх сферах діяльності: професійній, громадській, публіцистичній та інших.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9418D00" w14:textId="0B8105AC" w:rsidR="00FD0DC4" w:rsidRPr="00152F7C" w:rsidRDefault="00FD0DC4" w:rsidP="00152F7C">
      <w:pPr>
        <w:pStyle w:val="rvps7"/>
        <w:spacing w:before="0" w:beforeAutospacing="0" w:after="0" w:afterAutospacing="0"/>
        <w:ind w:right="450" w:firstLine="709"/>
        <w:jc w:val="both"/>
        <w:rPr>
          <w:shd w:val="clear" w:color="auto" w:fill="FFFFFF"/>
          <w:lang w:val="uk-UA"/>
        </w:rPr>
      </w:pPr>
      <w:r w:rsidRPr="00152F7C">
        <w:rPr>
          <w:shd w:val="clear" w:color="auto" w:fill="FFFFFF"/>
          <w:lang w:val="uk-UA"/>
        </w:rPr>
        <w:t xml:space="preserve">Відповідно до ст. 54 Правил адвокатської етики </w:t>
      </w:r>
      <w:bookmarkStart w:id="1" w:name="n606"/>
      <w:bookmarkEnd w:id="1"/>
      <w:r w:rsidRPr="00152F7C">
        <w:rPr>
          <w:shd w:val="clear" w:color="auto" w:fill="FFFFFF"/>
          <w:lang w:val="uk-UA"/>
        </w:rPr>
        <w:t>у</w:t>
      </w:r>
      <w:r w:rsidRPr="00152F7C">
        <w:rPr>
          <w:lang w:val="uk-UA"/>
        </w:rPr>
        <w:t xml:space="preserve"> своїй громадській, науковій та</w:t>
      </w:r>
      <w:r w:rsidR="00BE1610" w:rsidRPr="00152F7C">
        <w:rPr>
          <w:lang w:val="uk-UA"/>
        </w:rPr>
        <w:t xml:space="preserve"> </w:t>
      </w:r>
      <w:r w:rsidRPr="00152F7C">
        <w:rPr>
          <w:lang w:val="uk-UA"/>
        </w:rPr>
        <w:t>публіцистичній діяльності адвокат повинен враховувати необхідність дотримання своїх професійних обов'язків, зокрема тих, що випливають з Правил адвокатської етики.</w:t>
      </w:r>
    </w:p>
    <w:p w14:paraId="02CAF565" w14:textId="223BFDD5" w:rsidR="00FD0DC4" w:rsidRPr="00152F7C" w:rsidRDefault="00FD0DC4" w:rsidP="00152F7C">
      <w:pPr>
        <w:pStyle w:val="rvps2"/>
        <w:spacing w:before="0" w:beforeAutospacing="0" w:after="0" w:afterAutospacing="0"/>
        <w:ind w:firstLine="709"/>
        <w:jc w:val="both"/>
        <w:rPr>
          <w:lang w:val="uk-UA"/>
        </w:rPr>
      </w:pPr>
      <w:bookmarkStart w:id="2" w:name="n607"/>
      <w:bookmarkEnd w:id="2"/>
      <w:r w:rsidRPr="00152F7C">
        <w:rPr>
          <w:lang w:val="uk-UA"/>
        </w:rPr>
        <w:t>У випадку виникнення суперечності між професійними обов'язками адвоката, передбаченими чинним законодавством, Правилами, і обов'язками перед конкретними клієнтами, що випливають з договорів про надання правової допомоги, - з однієї сторони, та інтересами адвоката, що обумовлені його членством в певній громадській організації, партії, науковому товаристві тощо - з іншої сторони, адвокат не має права знехтувати чи поступитись своїми професійними обов'язками адвоката.</w:t>
      </w:r>
    </w:p>
    <w:p w14:paraId="4491F9C4" w14:textId="11A4C6A8" w:rsidR="002A25BB" w:rsidRPr="00152F7C" w:rsidRDefault="0009207A" w:rsidP="00152F7C">
      <w:pPr>
        <w:spacing w:after="0" w:line="240" w:lineRule="auto"/>
        <w:ind w:firstLine="709"/>
        <w:jc w:val="both"/>
        <w:rPr>
          <w:rFonts w:ascii="Times New Roman" w:hAnsi="Times New Roman" w:cs="Times New Roman"/>
          <w:sz w:val="24"/>
          <w:szCs w:val="24"/>
        </w:rPr>
      </w:pPr>
      <w:r w:rsidRPr="00152F7C">
        <w:rPr>
          <w:rFonts w:ascii="Times New Roman" w:hAnsi="Times New Roman" w:cs="Times New Roman"/>
          <w:sz w:val="24"/>
          <w:szCs w:val="24"/>
        </w:rPr>
        <w:t>П</w:t>
      </w:r>
      <w:r w:rsidR="002A25BB" w:rsidRPr="00152F7C">
        <w:rPr>
          <w:rFonts w:ascii="Times New Roman" w:eastAsia="Times New Roman" w:hAnsi="Times New Roman" w:cs="Times New Roman"/>
          <w:sz w:val="24"/>
          <w:szCs w:val="24"/>
        </w:rPr>
        <w:t>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 120 з послідуючими змінами надалі «Положення».</w:t>
      </w:r>
    </w:p>
    <w:p w14:paraId="2F27BCA8" w14:textId="77777777" w:rsidR="002A25BB" w:rsidRPr="00152F7C" w:rsidRDefault="002A25BB" w:rsidP="00152F7C">
      <w:pPr>
        <w:spacing w:after="0" w:line="240" w:lineRule="auto"/>
        <w:ind w:firstLine="709"/>
        <w:jc w:val="both"/>
        <w:rPr>
          <w:rFonts w:ascii="Times New Roman" w:eastAsia="Times New Roman" w:hAnsi="Times New Roman" w:cs="Times New Roman"/>
          <w:sz w:val="24"/>
          <w:szCs w:val="24"/>
          <w:shd w:val="clear" w:color="auto" w:fill="FFFFFF"/>
        </w:rPr>
      </w:pPr>
      <w:r w:rsidRPr="00152F7C">
        <w:rPr>
          <w:rFonts w:ascii="Times New Roman" w:eastAsia="Times New Roman" w:hAnsi="Times New Roman" w:cs="Times New Roman"/>
          <w:sz w:val="24"/>
          <w:szCs w:val="24"/>
          <w:shd w:val="clear" w:color="auto" w:fill="FFFFFF"/>
        </w:rPr>
        <w:lastRenderedPageBreak/>
        <w:t xml:space="preserve"> 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1FBB9168" w14:textId="731D5E47" w:rsidR="00905954" w:rsidRPr="00152F7C" w:rsidRDefault="00905954" w:rsidP="00152F7C">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 xml:space="preserve">КДКА Полтавської області прийшла до висновку про відсутність в діях адвоката </w:t>
      </w:r>
      <w:r w:rsidR="00217346" w:rsidRPr="00152F7C">
        <w:rPr>
          <w:rFonts w:ascii="Times New Roman" w:eastAsia="Times New Roman" w:hAnsi="Times New Roman" w:cs="Times New Roman"/>
          <w:iCs/>
          <w:kern w:val="0"/>
          <w:sz w:val="24"/>
          <w:szCs w:val="24"/>
          <w:lang w:eastAsia="ru-RU"/>
          <w14:ligatures w14:val="none"/>
        </w:rPr>
        <w:t>Панченка Федора Борисовича</w:t>
      </w:r>
      <w:r w:rsidR="00217346"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ознак дисциплінарного проступку передбаченого ч.</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2 ст.</w:t>
      </w:r>
      <w:r w:rsidR="005E5EB9" w:rsidRPr="00152F7C">
        <w:rPr>
          <w:rFonts w:ascii="Times New Roman" w:eastAsia="Times New Roman" w:hAnsi="Times New Roman" w:cs="Times New Roman"/>
          <w:kern w:val="0"/>
          <w:sz w:val="24"/>
          <w:szCs w:val="24"/>
          <w:lang w:eastAsia="ru-RU"/>
          <w14:ligatures w14:val="none"/>
        </w:rPr>
        <w:t xml:space="preserve"> </w:t>
      </w:r>
      <w:r w:rsidRPr="00152F7C">
        <w:rPr>
          <w:rFonts w:ascii="Times New Roman" w:eastAsia="Times New Roman" w:hAnsi="Times New Roman" w:cs="Times New Roman"/>
          <w:kern w:val="0"/>
          <w:sz w:val="24"/>
          <w:szCs w:val="24"/>
          <w:lang w:eastAsia="ru-RU"/>
          <w14:ligatures w14:val="none"/>
        </w:rPr>
        <w:t>34 З</w:t>
      </w:r>
      <w:r w:rsidR="005E5EB9" w:rsidRPr="00152F7C">
        <w:rPr>
          <w:rFonts w:ascii="Times New Roman" w:eastAsia="Times New Roman" w:hAnsi="Times New Roman" w:cs="Times New Roman"/>
          <w:kern w:val="0"/>
          <w:sz w:val="24"/>
          <w:szCs w:val="24"/>
          <w:lang w:eastAsia="ru-RU"/>
          <w14:ligatures w14:val="none"/>
        </w:rPr>
        <w:t xml:space="preserve">акону </w:t>
      </w:r>
      <w:r w:rsidRPr="00152F7C">
        <w:rPr>
          <w:rFonts w:ascii="Times New Roman" w:eastAsia="Times New Roman" w:hAnsi="Times New Roman" w:cs="Times New Roman"/>
          <w:kern w:val="0"/>
          <w:sz w:val="24"/>
          <w:szCs w:val="24"/>
          <w:lang w:eastAsia="ru-RU"/>
          <w14:ligatures w14:val="none"/>
        </w:rPr>
        <w:t>У</w:t>
      </w:r>
      <w:r w:rsidR="005E5EB9" w:rsidRPr="00152F7C">
        <w:rPr>
          <w:rFonts w:ascii="Times New Roman" w:eastAsia="Times New Roman" w:hAnsi="Times New Roman" w:cs="Times New Roman"/>
          <w:kern w:val="0"/>
          <w:sz w:val="24"/>
          <w:szCs w:val="24"/>
          <w:lang w:eastAsia="ru-RU"/>
          <w14:ligatures w14:val="none"/>
        </w:rPr>
        <w:t>країни</w:t>
      </w:r>
      <w:r w:rsidRPr="00152F7C">
        <w:rPr>
          <w:rFonts w:ascii="Times New Roman" w:eastAsia="Times New Roman" w:hAnsi="Times New Roman" w:cs="Times New Roman"/>
          <w:kern w:val="0"/>
          <w:sz w:val="24"/>
          <w:szCs w:val="24"/>
          <w:lang w:eastAsia="ru-RU"/>
          <w14:ligatures w14:val="none"/>
        </w:rPr>
        <w:t xml:space="preserve"> </w:t>
      </w:r>
      <w:r w:rsidR="005E5EB9" w:rsidRPr="00152F7C">
        <w:rPr>
          <w:rFonts w:ascii="Times New Roman" w:eastAsia="Times New Roman" w:hAnsi="Times New Roman" w:cs="Times New Roman"/>
          <w:kern w:val="0"/>
          <w:sz w:val="24"/>
          <w:szCs w:val="24"/>
          <w:lang w:eastAsia="ru-RU"/>
          <w14:ligatures w14:val="none"/>
        </w:rPr>
        <w:t>«</w:t>
      </w:r>
      <w:r w:rsidRPr="00152F7C">
        <w:rPr>
          <w:rFonts w:ascii="Times New Roman" w:eastAsia="Times New Roman" w:hAnsi="Times New Roman" w:cs="Times New Roman"/>
          <w:kern w:val="0"/>
          <w:sz w:val="24"/>
          <w:szCs w:val="24"/>
          <w:lang w:eastAsia="ru-RU"/>
          <w14:ligatures w14:val="none"/>
        </w:rPr>
        <w:t>Про адвокатуру та адвокатську діяльність».</w:t>
      </w:r>
    </w:p>
    <w:p w14:paraId="79C6083D" w14:textId="387A4707" w:rsidR="00905954" w:rsidRPr="00152F7C" w:rsidRDefault="00905954" w:rsidP="00152F7C">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52F7C">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5E5EB9" w:rsidRPr="00152F7C">
        <w:rPr>
          <w:rFonts w:ascii="Times New Roman" w:eastAsia="Calibri" w:hAnsi="Times New Roman" w:cs="Times New Roman"/>
          <w:kern w:val="0"/>
          <w:sz w:val="24"/>
          <w:szCs w:val="24"/>
          <w:lang w:eastAsia="ru-RU"/>
          <w14:ligatures w14:val="none"/>
        </w:rPr>
        <w:t>«</w:t>
      </w:r>
      <w:r w:rsidRPr="00152F7C">
        <w:rPr>
          <w:rFonts w:ascii="Times New Roman" w:eastAsia="Calibri" w:hAnsi="Times New Roman" w:cs="Times New Roman"/>
          <w:kern w:val="0"/>
          <w:sz w:val="24"/>
          <w:szCs w:val="24"/>
          <w:lang w:eastAsia="ru-RU"/>
          <w14:ligatures w14:val="none"/>
        </w:rPr>
        <w:t>Про адвокатуру та адвокатську діяльність</w:t>
      </w:r>
      <w:r w:rsidR="005E5EB9" w:rsidRPr="00152F7C">
        <w:rPr>
          <w:rFonts w:ascii="Times New Roman" w:eastAsia="Calibri" w:hAnsi="Times New Roman" w:cs="Times New Roman"/>
          <w:kern w:val="0"/>
          <w:sz w:val="24"/>
          <w:szCs w:val="24"/>
          <w:lang w:eastAsia="ru-RU"/>
          <w14:ligatures w14:val="none"/>
        </w:rPr>
        <w:t>»</w:t>
      </w:r>
      <w:r w:rsidR="0038006B" w:rsidRPr="00152F7C">
        <w:rPr>
          <w:rFonts w:ascii="Times New Roman" w:eastAsia="Calibri" w:hAnsi="Times New Roman" w:cs="Times New Roman"/>
          <w:kern w:val="0"/>
          <w:sz w:val="24"/>
          <w:szCs w:val="24"/>
          <w:lang w:eastAsia="ru-RU"/>
          <w14:ligatures w14:val="none"/>
        </w:rPr>
        <w:t xml:space="preserve"> </w:t>
      </w:r>
      <w:r w:rsidRPr="00152F7C">
        <w:rPr>
          <w:rFonts w:ascii="Times New Roman" w:eastAsia="Calibri" w:hAnsi="Times New Roman" w:cs="Times New Roman"/>
          <w:kern w:val="0"/>
          <w:sz w:val="24"/>
          <w:szCs w:val="24"/>
          <w:lang w:eastAsia="ru-RU"/>
          <w14:ligatures w14:val="none"/>
        </w:rPr>
        <w:t>-</w:t>
      </w:r>
    </w:p>
    <w:p w14:paraId="52E4C275" w14:textId="77777777" w:rsidR="00AD3061" w:rsidRPr="00152F7C" w:rsidRDefault="00AD3061" w:rsidP="00152F7C">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052E69B" w14:textId="2D04EB68" w:rsidR="00905954" w:rsidRPr="00152F7C" w:rsidRDefault="00905954" w:rsidP="00152F7C">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152F7C">
        <w:rPr>
          <w:rFonts w:ascii="Times New Roman" w:eastAsia="Calibri" w:hAnsi="Times New Roman" w:cs="Times New Roman"/>
          <w:b/>
          <w:kern w:val="0"/>
          <w:sz w:val="24"/>
          <w:szCs w:val="24"/>
          <w:lang w:eastAsia="ru-RU"/>
          <w14:ligatures w14:val="none"/>
        </w:rPr>
        <w:t>В И Р І Ш И Л А :</w:t>
      </w:r>
    </w:p>
    <w:p w14:paraId="30C7B3A6" w14:textId="77777777" w:rsidR="00AD3061" w:rsidRPr="00152F7C" w:rsidRDefault="00AD3061" w:rsidP="00152F7C">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5D9DA4EC" w14:textId="3EA9A89A" w:rsidR="00905954" w:rsidRPr="00152F7C" w:rsidRDefault="00905954" w:rsidP="00152F7C">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kern w:val="0"/>
          <w:sz w:val="24"/>
          <w:szCs w:val="24"/>
          <w:lang w:eastAsia="ru-RU"/>
          <w14:ligatures w14:val="none"/>
        </w:rPr>
      </w:pPr>
      <w:r w:rsidRPr="00152F7C">
        <w:rPr>
          <w:rFonts w:ascii="Times New Roman" w:eastAsia="Times New Roman" w:hAnsi="Times New Roman" w:cs="Times New Roman"/>
          <w:kern w:val="0"/>
          <w:sz w:val="24"/>
          <w:szCs w:val="24"/>
          <w:lang w:eastAsia="ru-RU"/>
          <w14:ligatures w14:val="none"/>
        </w:rPr>
        <w:t xml:space="preserve"> В порушенні дисциплінарної справи стосовно адвоката</w:t>
      </w:r>
      <w:r w:rsidRPr="00152F7C">
        <w:rPr>
          <w:rFonts w:ascii="Times New Roman" w:eastAsia="Times New Roman" w:hAnsi="Times New Roman" w:cs="Times New Roman"/>
          <w:iCs/>
          <w:kern w:val="0"/>
          <w:sz w:val="24"/>
          <w:szCs w:val="24"/>
          <w:lang w:eastAsia="ru-RU"/>
          <w14:ligatures w14:val="none"/>
        </w:rPr>
        <w:t xml:space="preserve"> </w:t>
      </w:r>
      <w:r w:rsidR="00217346" w:rsidRPr="00152F7C">
        <w:rPr>
          <w:rFonts w:ascii="Times New Roman" w:eastAsia="Times New Roman" w:hAnsi="Times New Roman" w:cs="Times New Roman"/>
          <w:iCs/>
          <w:kern w:val="0"/>
          <w:sz w:val="24"/>
          <w:szCs w:val="24"/>
          <w:lang w:eastAsia="ru-RU"/>
          <w14:ligatures w14:val="none"/>
        </w:rPr>
        <w:t xml:space="preserve">Панченка Федора Борисовича (свідоцтво про право на заняття адвокатською діяльністю № </w:t>
      </w:r>
      <w:r w:rsidR="00217346" w:rsidRPr="00152F7C">
        <w:rPr>
          <w:rFonts w:ascii="Times New Roman" w:hAnsi="Times New Roman" w:cs="Times New Roman"/>
          <w:sz w:val="24"/>
          <w:szCs w:val="24"/>
          <w:shd w:val="clear" w:color="auto" w:fill="FFFFFF"/>
        </w:rPr>
        <w:t xml:space="preserve">607 </w:t>
      </w:r>
      <w:r w:rsidR="00217346" w:rsidRPr="00152F7C">
        <w:rPr>
          <w:rFonts w:ascii="Times New Roman" w:eastAsia="Times New Roman" w:hAnsi="Times New Roman" w:cs="Times New Roman"/>
          <w:iCs/>
          <w:kern w:val="0"/>
          <w:sz w:val="24"/>
          <w:szCs w:val="24"/>
          <w:lang w:eastAsia="ru-RU"/>
          <w14:ligatures w14:val="none"/>
        </w:rPr>
        <w:t xml:space="preserve">видане Миколаївською обласною КДКА  </w:t>
      </w:r>
      <w:r w:rsidR="00217346" w:rsidRPr="00152F7C">
        <w:rPr>
          <w:rFonts w:ascii="Times New Roman" w:hAnsi="Times New Roman" w:cs="Times New Roman"/>
          <w:sz w:val="24"/>
          <w:szCs w:val="24"/>
          <w:shd w:val="clear" w:color="auto" w:fill="FFFFFF"/>
        </w:rPr>
        <w:t xml:space="preserve">15.05.2010 </w:t>
      </w:r>
      <w:r w:rsidR="00217346" w:rsidRPr="00152F7C">
        <w:rPr>
          <w:rFonts w:ascii="Times New Roman" w:eastAsia="Times New Roman" w:hAnsi="Times New Roman" w:cs="Times New Roman"/>
          <w:iCs/>
          <w:kern w:val="0"/>
          <w:sz w:val="24"/>
          <w:szCs w:val="24"/>
          <w:lang w:eastAsia="ru-RU"/>
          <w14:ligatures w14:val="none"/>
        </w:rPr>
        <w:t>року)</w:t>
      </w:r>
      <w:r w:rsidRPr="00152F7C">
        <w:rPr>
          <w:rFonts w:ascii="Times New Roman" w:eastAsia="Times New Roman" w:hAnsi="Times New Roman" w:cs="Times New Roman"/>
          <w:iCs/>
          <w:kern w:val="0"/>
          <w:sz w:val="24"/>
          <w:szCs w:val="24"/>
          <w:lang w:eastAsia="ru-RU"/>
          <w14:ligatures w14:val="none"/>
        </w:rPr>
        <w:t xml:space="preserve"> </w:t>
      </w:r>
      <w:r w:rsidRPr="00152F7C">
        <w:rPr>
          <w:iCs/>
        </w:rPr>
        <w:t xml:space="preserve"> </w:t>
      </w:r>
      <w:r w:rsidRPr="00152F7C">
        <w:rPr>
          <w:rFonts w:ascii="Times New Roman" w:eastAsia="Calibri" w:hAnsi="Times New Roman" w:cs="Times New Roman"/>
          <w:kern w:val="0"/>
          <w:sz w:val="24"/>
          <w:szCs w:val="24"/>
          <w:lang w:eastAsia="ru-RU"/>
          <w14:ligatures w14:val="none"/>
        </w:rPr>
        <w:t>- відмовити.</w:t>
      </w:r>
    </w:p>
    <w:p w14:paraId="03CCD070" w14:textId="4919C3E3" w:rsidR="00905954" w:rsidRPr="00152F7C" w:rsidRDefault="00905954" w:rsidP="00152F7C">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spacing w:val="7"/>
          <w:kern w:val="0"/>
          <w:sz w:val="24"/>
          <w:szCs w:val="24"/>
          <w:lang w:eastAsia="ru-RU"/>
          <w14:ligatures w14:val="none"/>
        </w:rPr>
      </w:pPr>
      <w:r w:rsidRPr="00152F7C">
        <w:rPr>
          <w:rFonts w:ascii="Times New Roman" w:eastAsia="Calibri" w:hAnsi="Times New Roman" w:cs="Times New Roman"/>
          <w:kern w:val="0"/>
          <w:sz w:val="24"/>
          <w:szCs w:val="24"/>
          <w:lang w:eastAsia="ru-RU"/>
          <w14:ligatures w14:val="none"/>
        </w:rPr>
        <w:t xml:space="preserve">Копію рішення надіслати адвокату </w:t>
      </w:r>
      <w:r w:rsidR="00217346" w:rsidRPr="00152F7C">
        <w:rPr>
          <w:rFonts w:ascii="Times New Roman" w:eastAsia="Calibri" w:hAnsi="Times New Roman" w:cs="Times New Roman"/>
          <w:kern w:val="0"/>
          <w:sz w:val="24"/>
          <w:szCs w:val="24"/>
          <w:lang w:eastAsia="ru-RU"/>
          <w14:ligatures w14:val="none"/>
        </w:rPr>
        <w:t>Панченку Ф.Б.</w:t>
      </w:r>
      <w:r w:rsidRPr="00152F7C">
        <w:rPr>
          <w:rFonts w:ascii="Times New Roman" w:eastAsia="Calibri" w:hAnsi="Times New Roman" w:cs="Times New Roman"/>
          <w:kern w:val="0"/>
          <w:sz w:val="24"/>
          <w:szCs w:val="24"/>
          <w:lang w:eastAsia="ru-RU"/>
          <w14:ligatures w14:val="none"/>
        </w:rPr>
        <w:t xml:space="preserve"> </w:t>
      </w:r>
      <w:r w:rsidRPr="00152F7C">
        <w:rPr>
          <w:rFonts w:ascii="Times New Roman" w:eastAsia="Calibri" w:hAnsi="Times New Roman" w:cs="Times New Roman"/>
          <w:spacing w:val="7"/>
          <w:kern w:val="0"/>
          <w:sz w:val="24"/>
          <w:szCs w:val="24"/>
          <w:lang w:eastAsia="ru-RU"/>
          <w14:ligatures w14:val="none"/>
        </w:rPr>
        <w:t>та ініціатору звернення на адресу, визначену у зверненні.</w:t>
      </w:r>
    </w:p>
    <w:p w14:paraId="636513A7" w14:textId="26F691EE" w:rsidR="00905954" w:rsidRPr="00152F7C" w:rsidRDefault="00905954" w:rsidP="00152F7C">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52F7C">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1149CB4" w14:textId="0A0B4BEA" w:rsidR="00905954" w:rsidRPr="00152F7C" w:rsidRDefault="00905954" w:rsidP="00152F7C">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6E6C0248" w14:textId="1CA46A66" w:rsidR="00BE1610" w:rsidRPr="00152F7C" w:rsidRDefault="00BE1610" w:rsidP="00152F7C">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68533721" w14:textId="2B0BF945" w:rsidR="00BE1610" w:rsidRPr="00152F7C" w:rsidRDefault="00BE1610" w:rsidP="00152F7C">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0ECC43E4" w14:textId="0848F279" w:rsidR="00905954" w:rsidRPr="00152F7C" w:rsidRDefault="00905954" w:rsidP="00152F7C">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152F7C">
        <w:rPr>
          <w:rFonts w:ascii="Times New Roman" w:hAnsi="Times New Roman" w:cs="Times New Roman"/>
          <w:b/>
          <w:bCs/>
          <w:kern w:val="0"/>
          <w:sz w:val="24"/>
          <w:szCs w:val="24"/>
          <w14:ligatures w14:val="none"/>
        </w:rPr>
        <w:t>Голов</w:t>
      </w:r>
      <w:r w:rsidR="006D1492" w:rsidRPr="00152F7C">
        <w:rPr>
          <w:rFonts w:ascii="Times New Roman" w:hAnsi="Times New Roman" w:cs="Times New Roman"/>
          <w:b/>
          <w:bCs/>
          <w:kern w:val="0"/>
          <w:sz w:val="24"/>
          <w:szCs w:val="24"/>
          <w14:ligatures w14:val="none"/>
        </w:rPr>
        <w:t xml:space="preserve">а дисциплінарної палати </w:t>
      </w:r>
      <w:r w:rsidR="006D1492" w:rsidRPr="00152F7C">
        <w:rPr>
          <w:rFonts w:ascii="Times New Roman" w:hAnsi="Times New Roman" w:cs="Times New Roman"/>
          <w:b/>
          <w:bCs/>
          <w:kern w:val="0"/>
          <w:sz w:val="24"/>
          <w:szCs w:val="24"/>
          <w14:ligatures w14:val="none"/>
        </w:rPr>
        <w:tab/>
      </w:r>
      <w:r w:rsidRPr="00152F7C">
        <w:rPr>
          <w:rFonts w:ascii="Times New Roman" w:hAnsi="Times New Roman" w:cs="Times New Roman"/>
          <w:b/>
          <w:bCs/>
          <w:kern w:val="0"/>
          <w:sz w:val="24"/>
          <w:szCs w:val="24"/>
          <w14:ligatures w14:val="none"/>
        </w:rPr>
        <w:t xml:space="preserve">                                   Ігор ГОНЖАК</w:t>
      </w:r>
    </w:p>
    <w:p w14:paraId="52D3EB59" w14:textId="5B76E985" w:rsidR="00905954" w:rsidRPr="00152F7C" w:rsidRDefault="00905954" w:rsidP="00152F7C">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7BE968CE" w14:textId="77777777" w:rsidR="00BE1610" w:rsidRPr="00152F7C" w:rsidRDefault="00BE1610" w:rsidP="00152F7C">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4DE27A20" w14:textId="6A9289D8" w:rsidR="001C3BFB" w:rsidRPr="00152F7C" w:rsidRDefault="00905954" w:rsidP="00152F7C">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152F7C">
        <w:rPr>
          <w:rFonts w:ascii="Times New Roman" w:hAnsi="Times New Roman" w:cs="Times New Roman"/>
          <w:b/>
          <w:bCs/>
          <w:kern w:val="0"/>
          <w:sz w:val="24"/>
          <w:szCs w:val="24"/>
          <w14:ligatures w14:val="none"/>
        </w:rPr>
        <w:t>Секретар  дисциплінарної палати                                Володимир РОХМАНОВ</w:t>
      </w:r>
    </w:p>
    <w:sectPr w:rsidR="001C3BFB" w:rsidRPr="00152F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54"/>
    <w:rsid w:val="00024517"/>
    <w:rsid w:val="0009207A"/>
    <w:rsid w:val="000A28ED"/>
    <w:rsid w:val="000C75F8"/>
    <w:rsid w:val="000F7738"/>
    <w:rsid w:val="00152F7C"/>
    <w:rsid w:val="00183594"/>
    <w:rsid w:val="001C2D0E"/>
    <w:rsid w:val="001C3BFB"/>
    <w:rsid w:val="001D5719"/>
    <w:rsid w:val="001E35D0"/>
    <w:rsid w:val="001F03D6"/>
    <w:rsid w:val="00217346"/>
    <w:rsid w:val="002476D5"/>
    <w:rsid w:val="002A25BB"/>
    <w:rsid w:val="00350242"/>
    <w:rsid w:val="00360F26"/>
    <w:rsid w:val="00370FAA"/>
    <w:rsid w:val="0038006B"/>
    <w:rsid w:val="003B23E1"/>
    <w:rsid w:val="003C10C9"/>
    <w:rsid w:val="003D05EC"/>
    <w:rsid w:val="004333D3"/>
    <w:rsid w:val="004C09AF"/>
    <w:rsid w:val="004D638B"/>
    <w:rsid w:val="00510D4F"/>
    <w:rsid w:val="0053011B"/>
    <w:rsid w:val="0055108F"/>
    <w:rsid w:val="00597255"/>
    <w:rsid w:val="005B2386"/>
    <w:rsid w:val="005E3AC7"/>
    <w:rsid w:val="005E5EB9"/>
    <w:rsid w:val="00626190"/>
    <w:rsid w:val="006610D5"/>
    <w:rsid w:val="00664409"/>
    <w:rsid w:val="006955B9"/>
    <w:rsid w:val="006A6EB7"/>
    <w:rsid w:val="006D1492"/>
    <w:rsid w:val="00740403"/>
    <w:rsid w:val="007C73A6"/>
    <w:rsid w:val="007D7621"/>
    <w:rsid w:val="00806CE1"/>
    <w:rsid w:val="008457D2"/>
    <w:rsid w:val="008C3EDF"/>
    <w:rsid w:val="00905954"/>
    <w:rsid w:val="00930FD4"/>
    <w:rsid w:val="009C61FE"/>
    <w:rsid w:val="009C6532"/>
    <w:rsid w:val="009C790C"/>
    <w:rsid w:val="00A05556"/>
    <w:rsid w:val="00A16EEA"/>
    <w:rsid w:val="00AD3061"/>
    <w:rsid w:val="00AE7FA2"/>
    <w:rsid w:val="00B25E7A"/>
    <w:rsid w:val="00BD1953"/>
    <w:rsid w:val="00BE1610"/>
    <w:rsid w:val="00C404E0"/>
    <w:rsid w:val="00C47022"/>
    <w:rsid w:val="00C5516C"/>
    <w:rsid w:val="00C576AB"/>
    <w:rsid w:val="00C8399F"/>
    <w:rsid w:val="00C91EC2"/>
    <w:rsid w:val="00CC57FC"/>
    <w:rsid w:val="00CF1820"/>
    <w:rsid w:val="00D666F6"/>
    <w:rsid w:val="00D75D4F"/>
    <w:rsid w:val="00E168E7"/>
    <w:rsid w:val="00E33C8D"/>
    <w:rsid w:val="00E853FF"/>
    <w:rsid w:val="00ED3B66"/>
    <w:rsid w:val="00EF1DBD"/>
    <w:rsid w:val="00FB0C9A"/>
    <w:rsid w:val="00FB3ED1"/>
    <w:rsid w:val="00FD0DC4"/>
    <w:rsid w:val="00FE50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E07D"/>
  <w15:chartTrackingRefBased/>
  <w15:docId w15:val="{2095A14F-624B-4E70-93FA-E0FD48B4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954"/>
  </w:style>
  <w:style w:type="paragraph" w:styleId="1">
    <w:name w:val="heading 1"/>
    <w:basedOn w:val="a"/>
    <w:next w:val="a"/>
    <w:link w:val="10"/>
    <w:uiPriority w:val="9"/>
    <w:qFormat/>
    <w:rsid w:val="00905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5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595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595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595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59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59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59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59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95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0595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595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595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595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59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5954"/>
    <w:rPr>
      <w:rFonts w:eastAsiaTheme="majorEastAsia" w:cstheme="majorBidi"/>
      <w:color w:val="595959" w:themeColor="text1" w:themeTint="A6"/>
    </w:rPr>
  </w:style>
  <w:style w:type="character" w:customStyle="1" w:styleId="80">
    <w:name w:val="Заголовок 8 Знак"/>
    <w:basedOn w:val="a0"/>
    <w:link w:val="8"/>
    <w:uiPriority w:val="9"/>
    <w:semiHidden/>
    <w:rsid w:val="009059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5954"/>
    <w:rPr>
      <w:rFonts w:eastAsiaTheme="majorEastAsia" w:cstheme="majorBidi"/>
      <w:color w:val="272727" w:themeColor="text1" w:themeTint="D8"/>
    </w:rPr>
  </w:style>
  <w:style w:type="paragraph" w:styleId="a3">
    <w:name w:val="Title"/>
    <w:basedOn w:val="a"/>
    <w:next w:val="a"/>
    <w:link w:val="a4"/>
    <w:uiPriority w:val="10"/>
    <w:qFormat/>
    <w:rsid w:val="00905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59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595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595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5954"/>
    <w:pPr>
      <w:spacing w:before="160"/>
      <w:jc w:val="center"/>
    </w:pPr>
    <w:rPr>
      <w:i/>
      <w:iCs/>
      <w:color w:val="404040" w:themeColor="text1" w:themeTint="BF"/>
    </w:rPr>
  </w:style>
  <w:style w:type="character" w:customStyle="1" w:styleId="22">
    <w:name w:val="Цитата 2 Знак"/>
    <w:basedOn w:val="a0"/>
    <w:link w:val="21"/>
    <w:uiPriority w:val="29"/>
    <w:rsid w:val="00905954"/>
    <w:rPr>
      <w:i/>
      <w:iCs/>
      <w:color w:val="404040" w:themeColor="text1" w:themeTint="BF"/>
    </w:rPr>
  </w:style>
  <w:style w:type="paragraph" w:styleId="a7">
    <w:name w:val="List Paragraph"/>
    <w:basedOn w:val="a"/>
    <w:uiPriority w:val="34"/>
    <w:qFormat/>
    <w:rsid w:val="00905954"/>
    <w:pPr>
      <w:ind w:left="720"/>
      <w:contextualSpacing/>
    </w:pPr>
  </w:style>
  <w:style w:type="character" w:styleId="a8">
    <w:name w:val="Intense Emphasis"/>
    <w:basedOn w:val="a0"/>
    <w:uiPriority w:val="21"/>
    <w:qFormat/>
    <w:rsid w:val="00905954"/>
    <w:rPr>
      <w:i/>
      <w:iCs/>
      <w:color w:val="2F5496" w:themeColor="accent1" w:themeShade="BF"/>
    </w:rPr>
  </w:style>
  <w:style w:type="paragraph" w:styleId="a9">
    <w:name w:val="Intense Quote"/>
    <w:basedOn w:val="a"/>
    <w:next w:val="a"/>
    <w:link w:val="aa"/>
    <w:uiPriority w:val="30"/>
    <w:qFormat/>
    <w:rsid w:val="00905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05954"/>
    <w:rPr>
      <w:i/>
      <w:iCs/>
      <w:color w:val="2F5496" w:themeColor="accent1" w:themeShade="BF"/>
    </w:rPr>
  </w:style>
  <w:style w:type="character" w:styleId="ab">
    <w:name w:val="Intense Reference"/>
    <w:basedOn w:val="a0"/>
    <w:uiPriority w:val="32"/>
    <w:qFormat/>
    <w:rsid w:val="00905954"/>
    <w:rPr>
      <w:b/>
      <w:bCs/>
      <w:smallCaps/>
      <w:color w:val="2F5496" w:themeColor="accent1" w:themeShade="BF"/>
      <w:spacing w:val="5"/>
    </w:rPr>
  </w:style>
  <w:style w:type="character" w:styleId="ac">
    <w:name w:val="Hyperlink"/>
    <w:basedOn w:val="a0"/>
    <w:uiPriority w:val="99"/>
    <w:semiHidden/>
    <w:unhideWhenUsed/>
    <w:rsid w:val="008C3EDF"/>
    <w:rPr>
      <w:color w:val="0000FF"/>
      <w:u w:val="single"/>
    </w:rPr>
  </w:style>
  <w:style w:type="paragraph" w:styleId="ad">
    <w:name w:val="Normal (Web)"/>
    <w:basedOn w:val="a"/>
    <w:uiPriority w:val="99"/>
    <w:unhideWhenUsed/>
    <w:rsid w:val="00AE7FA2"/>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e">
    <w:name w:val="Strong"/>
    <w:basedOn w:val="a0"/>
    <w:uiPriority w:val="22"/>
    <w:qFormat/>
    <w:rsid w:val="00AE7FA2"/>
    <w:rPr>
      <w:b/>
      <w:bCs/>
    </w:rPr>
  </w:style>
  <w:style w:type="paragraph" w:customStyle="1" w:styleId="rvps7">
    <w:name w:val="rvps7"/>
    <w:basedOn w:val="a"/>
    <w:rsid w:val="00FD0DC4"/>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9">
    <w:name w:val="rvts9"/>
    <w:basedOn w:val="a0"/>
    <w:rsid w:val="00FD0DC4"/>
  </w:style>
  <w:style w:type="paragraph" w:customStyle="1" w:styleId="rvps2">
    <w:name w:val="rvps2"/>
    <w:basedOn w:val="a"/>
    <w:rsid w:val="00FD0DC4"/>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506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506</TotalTime>
  <Pages>5</Pages>
  <Words>2695</Words>
  <Characters>15365</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28</cp:revision>
  <cp:lastPrinted>2026-02-27T07:38:00Z</cp:lastPrinted>
  <dcterms:created xsi:type="dcterms:W3CDTF">2025-12-12T07:41:00Z</dcterms:created>
  <dcterms:modified xsi:type="dcterms:W3CDTF">2026-03-13T11:38:00Z</dcterms:modified>
</cp:coreProperties>
</file>