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EC79DC" w14:textId="77777777" w:rsidR="009D29C3" w:rsidRPr="0075643D" w:rsidRDefault="009D29C3" w:rsidP="0075643D">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noProof/>
          <w:kern w:val="0"/>
          <w:sz w:val="24"/>
          <w:szCs w:val="24"/>
          <w:lang w:eastAsia="ru-RU"/>
          <w14:ligatures w14:val="none"/>
        </w:rPr>
        <w:drawing>
          <wp:inline distT="0" distB="0" distL="0" distR="0" wp14:anchorId="71DAA027" wp14:editId="6B3EF200">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A0BD992" w14:textId="77777777" w:rsidR="009D29C3" w:rsidRPr="0075643D" w:rsidRDefault="009D29C3" w:rsidP="0075643D">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НАЦІОНАЛЬНА АСОЦІАЦІЯ АДВОКАТІВ УКРАЇНИ</w:t>
      </w:r>
    </w:p>
    <w:p w14:paraId="53A6780D" w14:textId="77777777" w:rsidR="009D29C3" w:rsidRPr="0075643D" w:rsidRDefault="009D29C3" w:rsidP="0075643D">
      <w:pPr>
        <w:widowControl w:val="0"/>
        <w:autoSpaceDE w:val="0"/>
        <w:autoSpaceDN w:val="0"/>
        <w:adjustRightInd w:val="0"/>
        <w:spacing w:after="0" w:line="240" w:lineRule="auto"/>
        <w:ind w:right="-5"/>
        <w:jc w:val="center"/>
        <w:rPr>
          <w:rFonts w:ascii="Times New Roman" w:eastAsia="Calibri" w:hAnsi="Times New Roman" w:cs="Times New Roman"/>
          <w:b/>
          <w:kern w:val="0"/>
          <w:sz w:val="24"/>
          <w:szCs w:val="24"/>
          <w:lang w:eastAsia="ru-RU"/>
          <w14:ligatures w14:val="none"/>
        </w:rPr>
      </w:pPr>
      <w:r w:rsidRPr="0075643D">
        <w:rPr>
          <w:rFonts w:ascii="Times New Roman" w:eastAsia="Calibri" w:hAnsi="Times New Roman" w:cs="Times New Roman"/>
          <w:b/>
          <w:kern w:val="0"/>
          <w:sz w:val="24"/>
          <w:szCs w:val="24"/>
          <w:lang w:eastAsia="ru-RU"/>
          <w14:ligatures w14:val="none"/>
        </w:rPr>
        <w:t>КВАЛІФІКАЦІЙНО – ДИСЦИПЛІНАРНА КОМІСІЯ</w:t>
      </w:r>
    </w:p>
    <w:p w14:paraId="34586589" w14:textId="77777777" w:rsidR="009D29C3" w:rsidRPr="0075643D" w:rsidRDefault="009D29C3" w:rsidP="0075643D">
      <w:pPr>
        <w:widowControl w:val="0"/>
        <w:pBdr>
          <w:bottom w:val="single" w:sz="12" w:space="1" w:color="auto"/>
        </w:pBdr>
        <w:autoSpaceDE w:val="0"/>
        <w:autoSpaceDN w:val="0"/>
        <w:adjustRightInd w:val="0"/>
        <w:spacing w:after="0" w:line="240" w:lineRule="auto"/>
        <w:ind w:right="-5"/>
        <w:jc w:val="center"/>
        <w:rPr>
          <w:rFonts w:ascii="Times New Roman" w:eastAsia="Calibri" w:hAnsi="Times New Roman" w:cs="Times New Roman"/>
          <w:b/>
          <w:kern w:val="0"/>
          <w:sz w:val="24"/>
          <w:szCs w:val="24"/>
          <w:lang w:eastAsia="ru-RU"/>
          <w14:ligatures w14:val="none"/>
        </w:rPr>
      </w:pPr>
      <w:r w:rsidRPr="0075643D">
        <w:rPr>
          <w:rFonts w:ascii="Times New Roman" w:eastAsia="Calibri" w:hAnsi="Times New Roman" w:cs="Times New Roman"/>
          <w:b/>
          <w:kern w:val="0"/>
          <w:sz w:val="24"/>
          <w:szCs w:val="24"/>
          <w:lang w:eastAsia="ru-RU"/>
          <w14:ligatures w14:val="none"/>
        </w:rPr>
        <w:t>АДВОКАТУРИ ПОЛТАВСЬКОЇ ОБЛАСТІ</w:t>
      </w:r>
    </w:p>
    <w:p w14:paraId="0ADDF9BF" w14:textId="77777777" w:rsidR="000E4E90" w:rsidRPr="00E82B4B" w:rsidRDefault="000E4E90" w:rsidP="0075643D">
      <w:pPr>
        <w:widowControl w:val="0"/>
        <w:autoSpaceDE w:val="0"/>
        <w:autoSpaceDN w:val="0"/>
        <w:adjustRightInd w:val="0"/>
        <w:spacing w:after="0" w:line="240" w:lineRule="auto"/>
        <w:ind w:right="-5" w:firstLine="708"/>
        <w:rPr>
          <w:rFonts w:ascii="Times New Roman" w:eastAsia="Calibri" w:hAnsi="Times New Roman" w:cs="Times New Roman"/>
          <w:kern w:val="0"/>
          <w:sz w:val="14"/>
          <w:szCs w:val="14"/>
          <w:lang w:eastAsia="ru-RU"/>
          <w14:ligatures w14:val="none"/>
        </w:rPr>
      </w:pPr>
    </w:p>
    <w:p w14:paraId="3807C50D" w14:textId="2A86A7BE" w:rsidR="009D29C3" w:rsidRPr="0075643D" w:rsidRDefault="00335E93" w:rsidP="0075643D">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bookmarkStart w:id="0" w:name="_Hlk208492968"/>
      <w:r w:rsidRPr="0075643D">
        <w:rPr>
          <w:rFonts w:ascii="Times New Roman" w:eastAsia="Calibri" w:hAnsi="Times New Roman" w:cs="Times New Roman"/>
          <w:kern w:val="0"/>
          <w:sz w:val="24"/>
          <w:szCs w:val="24"/>
          <w:lang w:eastAsia="ru-RU"/>
          <w14:ligatures w14:val="none"/>
        </w:rPr>
        <w:t>17</w:t>
      </w:r>
      <w:r w:rsidR="00C0709C" w:rsidRPr="0075643D">
        <w:rPr>
          <w:rFonts w:ascii="Times New Roman" w:eastAsia="Calibri" w:hAnsi="Times New Roman" w:cs="Times New Roman"/>
          <w:kern w:val="0"/>
          <w:sz w:val="24"/>
          <w:szCs w:val="24"/>
          <w:lang w:eastAsia="ru-RU"/>
          <w14:ligatures w14:val="none"/>
        </w:rPr>
        <w:t xml:space="preserve"> вересня</w:t>
      </w:r>
      <w:r w:rsidR="009D29C3" w:rsidRPr="0075643D">
        <w:rPr>
          <w:rFonts w:ascii="Times New Roman" w:eastAsia="Calibri" w:hAnsi="Times New Roman" w:cs="Times New Roman"/>
          <w:kern w:val="0"/>
          <w:sz w:val="24"/>
          <w:szCs w:val="24"/>
          <w:lang w:eastAsia="ru-RU"/>
          <w14:ligatures w14:val="none"/>
        </w:rPr>
        <w:t xml:space="preserve"> 2025 року </w:t>
      </w:r>
      <w:r w:rsidR="00074FA0" w:rsidRPr="0075643D">
        <w:rPr>
          <w:rFonts w:ascii="Times New Roman" w:eastAsia="Calibri" w:hAnsi="Times New Roman" w:cs="Times New Roman"/>
          <w:kern w:val="0"/>
          <w:sz w:val="24"/>
          <w:szCs w:val="24"/>
          <w:lang w:eastAsia="ru-RU"/>
          <w14:ligatures w14:val="none"/>
        </w:rPr>
        <w:tab/>
      </w:r>
      <w:r w:rsidR="009D29C3" w:rsidRPr="0075643D">
        <w:rPr>
          <w:rFonts w:ascii="Times New Roman" w:eastAsia="Calibri" w:hAnsi="Times New Roman" w:cs="Times New Roman"/>
          <w:kern w:val="0"/>
          <w:sz w:val="24"/>
          <w:szCs w:val="24"/>
          <w:lang w:eastAsia="ru-RU"/>
          <w14:ligatures w14:val="none"/>
        </w:rPr>
        <w:tab/>
      </w:r>
      <w:r w:rsidR="009D29C3" w:rsidRPr="0075643D">
        <w:rPr>
          <w:rFonts w:ascii="Times New Roman" w:eastAsia="Calibri" w:hAnsi="Times New Roman" w:cs="Times New Roman"/>
          <w:kern w:val="0"/>
          <w:sz w:val="24"/>
          <w:szCs w:val="24"/>
          <w:lang w:eastAsia="ru-RU"/>
          <w14:ligatures w14:val="none"/>
        </w:rPr>
        <w:tab/>
      </w:r>
      <w:r w:rsidR="009D29C3" w:rsidRPr="0075643D">
        <w:rPr>
          <w:rFonts w:ascii="Times New Roman" w:eastAsia="Calibri" w:hAnsi="Times New Roman" w:cs="Times New Roman"/>
          <w:kern w:val="0"/>
          <w:sz w:val="24"/>
          <w:szCs w:val="24"/>
          <w:lang w:eastAsia="ru-RU"/>
          <w14:ligatures w14:val="none"/>
        </w:rPr>
        <w:tab/>
      </w:r>
      <w:r w:rsidR="009D29C3" w:rsidRPr="0075643D">
        <w:rPr>
          <w:rFonts w:ascii="Times New Roman" w:eastAsia="Calibri" w:hAnsi="Times New Roman" w:cs="Times New Roman"/>
          <w:kern w:val="0"/>
          <w:sz w:val="24"/>
          <w:szCs w:val="24"/>
          <w:lang w:eastAsia="ru-RU"/>
          <w14:ligatures w14:val="none"/>
        </w:rPr>
        <w:tab/>
      </w:r>
      <w:r w:rsidR="002450CD" w:rsidRPr="0075643D">
        <w:rPr>
          <w:rFonts w:ascii="Times New Roman" w:eastAsia="Calibri" w:hAnsi="Times New Roman" w:cs="Times New Roman"/>
          <w:kern w:val="0"/>
          <w:sz w:val="24"/>
          <w:szCs w:val="24"/>
          <w:lang w:eastAsia="ru-RU"/>
          <w14:ligatures w14:val="none"/>
        </w:rPr>
        <w:tab/>
      </w:r>
      <w:r w:rsidR="009D29C3" w:rsidRPr="0075643D">
        <w:rPr>
          <w:rFonts w:ascii="Times New Roman" w:eastAsia="Calibri" w:hAnsi="Times New Roman" w:cs="Times New Roman"/>
          <w:kern w:val="0"/>
          <w:sz w:val="24"/>
          <w:szCs w:val="24"/>
          <w:lang w:eastAsia="ru-RU"/>
          <w14:ligatures w14:val="none"/>
        </w:rPr>
        <w:t xml:space="preserve">           </w:t>
      </w:r>
      <w:r w:rsidR="009D29C3" w:rsidRPr="0075643D">
        <w:rPr>
          <w:rFonts w:ascii="Times New Roman" w:eastAsia="Calibri" w:hAnsi="Times New Roman" w:cs="Times New Roman"/>
          <w:kern w:val="0"/>
          <w:sz w:val="24"/>
          <w:szCs w:val="24"/>
          <w:lang w:eastAsia="ru-RU"/>
          <w14:ligatures w14:val="none"/>
        </w:rPr>
        <w:tab/>
        <w:t>місто Полтава</w:t>
      </w:r>
    </w:p>
    <w:p w14:paraId="1D1F480F" w14:textId="77777777" w:rsidR="009D29C3" w:rsidRPr="0075643D" w:rsidRDefault="009D29C3" w:rsidP="0075643D">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75643D">
        <w:rPr>
          <w:rFonts w:ascii="Times New Roman" w:eastAsia="Calibri" w:hAnsi="Times New Roman" w:cs="Times New Roman"/>
          <w:b/>
          <w:bCs/>
          <w:kern w:val="0"/>
          <w:sz w:val="24"/>
          <w:szCs w:val="24"/>
          <w:lang w:eastAsia="ru-RU"/>
          <w14:ligatures w14:val="none"/>
        </w:rPr>
        <w:t xml:space="preserve">Р І Ш Е Н </w:t>
      </w:r>
      <w:proofErr w:type="spellStart"/>
      <w:r w:rsidRPr="0075643D">
        <w:rPr>
          <w:rFonts w:ascii="Times New Roman" w:eastAsia="Calibri" w:hAnsi="Times New Roman" w:cs="Times New Roman"/>
          <w:b/>
          <w:bCs/>
          <w:kern w:val="0"/>
          <w:sz w:val="24"/>
          <w:szCs w:val="24"/>
          <w:lang w:eastAsia="ru-RU"/>
          <w14:ligatures w14:val="none"/>
        </w:rPr>
        <w:t>Н</w:t>
      </w:r>
      <w:proofErr w:type="spellEnd"/>
      <w:r w:rsidRPr="0075643D">
        <w:rPr>
          <w:rFonts w:ascii="Times New Roman" w:eastAsia="Calibri" w:hAnsi="Times New Roman" w:cs="Times New Roman"/>
          <w:b/>
          <w:bCs/>
          <w:kern w:val="0"/>
          <w:sz w:val="24"/>
          <w:szCs w:val="24"/>
          <w:lang w:eastAsia="ru-RU"/>
          <w14:ligatures w14:val="none"/>
        </w:rPr>
        <w:t xml:space="preserve"> Я</w:t>
      </w:r>
    </w:p>
    <w:p w14:paraId="541C341A" w14:textId="3F37D5AB" w:rsidR="009D29C3" w:rsidRPr="0075643D" w:rsidRDefault="009D29C3" w:rsidP="0075643D">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75643D">
        <w:rPr>
          <w:rFonts w:ascii="Times New Roman" w:eastAsia="Calibri" w:hAnsi="Times New Roman" w:cs="Times New Roman"/>
          <w:b/>
          <w:bCs/>
          <w:kern w:val="0"/>
          <w:sz w:val="24"/>
          <w:szCs w:val="24"/>
          <w:lang w:eastAsia="ru-RU"/>
          <w14:ligatures w14:val="none"/>
        </w:rPr>
        <w:t>про відмову в порушенні  дисциплінарної справи</w:t>
      </w:r>
    </w:p>
    <w:p w14:paraId="5C0CC96D" w14:textId="77777777" w:rsidR="00E07B3A" w:rsidRPr="0075643D" w:rsidRDefault="00E07B3A" w:rsidP="0075643D">
      <w:pPr>
        <w:widowControl w:val="0"/>
        <w:autoSpaceDE w:val="0"/>
        <w:autoSpaceDN w:val="0"/>
        <w:adjustRightInd w:val="0"/>
        <w:spacing w:after="0" w:line="240" w:lineRule="auto"/>
        <w:ind w:right="-5"/>
        <w:jc w:val="center"/>
        <w:rPr>
          <w:rFonts w:ascii="Times New Roman" w:eastAsia="Calibri" w:hAnsi="Times New Roman" w:cs="Times New Roman"/>
          <w:b/>
          <w:bCs/>
          <w:kern w:val="0"/>
          <w:sz w:val="10"/>
          <w:szCs w:val="10"/>
          <w:lang w:eastAsia="ru-RU"/>
          <w14:ligatures w14:val="none"/>
        </w:rPr>
      </w:pPr>
    </w:p>
    <w:p w14:paraId="59079C51" w14:textId="77777777" w:rsidR="009D29C3" w:rsidRPr="0075643D" w:rsidRDefault="009D29C3" w:rsidP="0075643D">
      <w:pPr>
        <w:widowControl w:val="0"/>
        <w:autoSpaceDE w:val="0"/>
        <w:autoSpaceDN w:val="0"/>
        <w:adjustRightInd w:val="0"/>
        <w:spacing w:after="0" w:line="240" w:lineRule="auto"/>
        <w:ind w:right="-5"/>
        <w:jc w:val="center"/>
        <w:rPr>
          <w:rFonts w:ascii="Times New Roman" w:eastAsia="Calibri" w:hAnsi="Times New Roman" w:cs="Times New Roman"/>
          <w:b/>
          <w:bCs/>
          <w:kern w:val="0"/>
          <w:sz w:val="6"/>
          <w:szCs w:val="6"/>
          <w:lang w:eastAsia="ru-RU"/>
          <w14:ligatures w14:val="none"/>
        </w:rPr>
      </w:pPr>
    </w:p>
    <w:p w14:paraId="75B8BBB3" w14:textId="4BEDF15D" w:rsidR="006D7625" w:rsidRPr="0075643D" w:rsidRDefault="006D7625" w:rsidP="0075643D">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Кваліфікаційно-дисциплінарна комісія адвокатури Полтавської області у складі в.о. Голови комісії (голова дисциплінарної палати) Гонжака І.В., дисциплінарної палати: секретаря Рохманова В.І. членів палати: Карнарука А.В., Клименка О.Ю., Ялисоветського А.А.</w:t>
      </w:r>
      <w:r w:rsidR="0070439D" w:rsidRPr="0075643D">
        <w:rPr>
          <w:rFonts w:ascii="Times New Roman" w:eastAsia="Calibri" w:hAnsi="Times New Roman" w:cs="Times New Roman"/>
          <w:kern w:val="0"/>
          <w:sz w:val="24"/>
          <w:szCs w:val="24"/>
          <w:lang w:eastAsia="ru-RU"/>
          <w14:ligatures w14:val="none"/>
        </w:rPr>
        <w:t xml:space="preserve"> -</w:t>
      </w:r>
    </w:p>
    <w:p w14:paraId="5956512B" w14:textId="33A3BDAC" w:rsidR="009D29C3" w:rsidRPr="0075643D" w:rsidRDefault="006D7625" w:rsidP="0075643D">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розглянувши скаргу </w:t>
      </w:r>
      <w:r w:rsidR="00E82B4B">
        <w:rPr>
          <w:rFonts w:ascii="Times New Roman" w:eastAsia="Calibri" w:hAnsi="Times New Roman" w:cs="Times New Roman"/>
          <w:kern w:val="0"/>
          <w:sz w:val="24"/>
          <w:szCs w:val="24"/>
          <w:lang w:eastAsia="ru-RU"/>
          <w14:ligatures w14:val="none"/>
        </w:rPr>
        <w:t>Особи_1</w:t>
      </w:r>
      <w:r w:rsidRPr="0075643D">
        <w:rPr>
          <w:rFonts w:ascii="Times New Roman" w:eastAsia="Calibri" w:hAnsi="Times New Roman" w:cs="Times New Roman"/>
          <w:kern w:val="0"/>
          <w:sz w:val="24"/>
          <w:szCs w:val="24"/>
          <w:lang w:eastAsia="ru-RU"/>
          <w14:ligatures w14:val="none"/>
        </w:rPr>
        <w:t xml:space="preserve"> відносно адвоката </w:t>
      </w:r>
      <w:r w:rsidR="000E100F" w:rsidRPr="0075643D">
        <w:rPr>
          <w:rFonts w:ascii="Times New Roman" w:eastAsia="Calibri" w:hAnsi="Times New Roman" w:cs="Times New Roman"/>
          <w:kern w:val="0"/>
          <w:sz w:val="24"/>
          <w:szCs w:val="24"/>
          <w:lang w:eastAsia="ru-RU"/>
          <w14:ligatures w14:val="none"/>
        </w:rPr>
        <w:t xml:space="preserve">Литовченка Романа Вікторовича (свідоцтво про право на заняття адвокатською діяльністю № 1448 видане </w:t>
      </w:r>
      <w:r w:rsidR="00786794" w:rsidRPr="0075643D">
        <w:rPr>
          <w:rFonts w:ascii="Times New Roman" w:eastAsia="Calibri" w:hAnsi="Times New Roman" w:cs="Times New Roman"/>
          <w:kern w:val="0"/>
          <w:sz w:val="24"/>
          <w:szCs w:val="24"/>
          <w:lang w:eastAsia="ru-RU"/>
          <w14:ligatures w14:val="none"/>
        </w:rPr>
        <w:t>Р</w:t>
      </w:r>
      <w:r w:rsidR="000E100F" w:rsidRPr="0075643D">
        <w:rPr>
          <w:rFonts w:ascii="Times New Roman" w:eastAsia="Calibri" w:hAnsi="Times New Roman" w:cs="Times New Roman"/>
          <w:kern w:val="0"/>
          <w:sz w:val="24"/>
          <w:szCs w:val="24"/>
          <w:lang w:eastAsia="ru-RU"/>
          <w14:ligatures w14:val="none"/>
        </w:rPr>
        <w:t xml:space="preserve">адою адвокатів Полтавської області </w:t>
      </w:r>
      <w:r w:rsidR="000E100F" w:rsidRPr="0075643D">
        <w:rPr>
          <w:rFonts w:ascii="Times New Roman" w:hAnsi="Times New Roman" w:cs="Times New Roman"/>
          <w:sz w:val="24"/>
          <w:szCs w:val="24"/>
          <w:shd w:val="clear" w:color="auto" w:fill="FFFFFF"/>
        </w:rPr>
        <w:t xml:space="preserve">04.01.2017 </w:t>
      </w:r>
      <w:r w:rsidR="000E100F" w:rsidRPr="0075643D">
        <w:rPr>
          <w:rFonts w:ascii="Times New Roman" w:eastAsia="Calibri" w:hAnsi="Times New Roman" w:cs="Times New Roman"/>
          <w:kern w:val="0"/>
          <w:sz w:val="24"/>
          <w:szCs w:val="24"/>
          <w:lang w:eastAsia="ru-RU"/>
          <w14:ligatures w14:val="none"/>
        </w:rPr>
        <w:t>року)</w:t>
      </w:r>
      <w:r w:rsidRPr="0075643D">
        <w:rPr>
          <w:rFonts w:ascii="Times New Roman" w:eastAsia="Calibri" w:hAnsi="Times New Roman" w:cs="Times New Roman"/>
          <w:kern w:val="0"/>
          <w:sz w:val="24"/>
          <w:szCs w:val="24"/>
          <w:lang w:eastAsia="ru-RU"/>
          <w14:ligatures w14:val="none"/>
        </w:rPr>
        <w:t xml:space="preserve"> у зв'язку з порушеннями вимог Закону України «Про адвокатуру та адвокатську діяльність»</w:t>
      </w:r>
      <w:r w:rsidR="00E07B3A" w:rsidRPr="0075643D">
        <w:rPr>
          <w:rFonts w:ascii="Times New Roman" w:eastAsia="Calibri" w:hAnsi="Times New Roman" w:cs="Times New Roman"/>
          <w:kern w:val="0"/>
          <w:sz w:val="24"/>
          <w:szCs w:val="24"/>
          <w:lang w:eastAsia="ru-RU"/>
          <w14:ligatures w14:val="none"/>
        </w:rPr>
        <w:t xml:space="preserve"> </w:t>
      </w:r>
      <w:r w:rsidRPr="0075643D">
        <w:rPr>
          <w:rFonts w:ascii="Times New Roman" w:eastAsia="Calibri" w:hAnsi="Times New Roman" w:cs="Times New Roman"/>
          <w:kern w:val="0"/>
          <w:sz w:val="24"/>
          <w:szCs w:val="24"/>
          <w:lang w:eastAsia="ru-RU"/>
          <w14:ligatures w14:val="none"/>
        </w:rPr>
        <w:t>-</w:t>
      </w:r>
    </w:p>
    <w:bookmarkEnd w:id="0"/>
    <w:p w14:paraId="570B5A0C" w14:textId="77777777" w:rsidR="00E07B3A" w:rsidRPr="0075643D" w:rsidRDefault="00E07B3A" w:rsidP="0075643D">
      <w:pPr>
        <w:widowControl w:val="0"/>
        <w:autoSpaceDE w:val="0"/>
        <w:autoSpaceDN w:val="0"/>
        <w:adjustRightInd w:val="0"/>
        <w:spacing w:after="0" w:line="240" w:lineRule="auto"/>
        <w:ind w:firstLine="709"/>
        <w:jc w:val="both"/>
        <w:rPr>
          <w:rFonts w:ascii="Times New Roman" w:eastAsia="Calibri" w:hAnsi="Times New Roman" w:cs="Times New Roman"/>
          <w:kern w:val="0"/>
          <w:sz w:val="10"/>
          <w:szCs w:val="10"/>
          <w:lang w:eastAsia="ru-RU"/>
          <w14:ligatures w14:val="none"/>
        </w:rPr>
      </w:pPr>
    </w:p>
    <w:p w14:paraId="3025E654" w14:textId="77777777" w:rsidR="006D7625" w:rsidRPr="0075643D" w:rsidRDefault="006D7625" w:rsidP="0075643D">
      <w:pPr>
        <w:widowControl w:val="0"/>
        <w:autoSpaceDE w:val="0"/>
        <w:autoSpaceDN w:val="0"/>
        <w:adjustRightInd w:val="0"/>
        <w:spacing w:after="0" w:line="240" w:lineRule="auto"/>
        <w:ind w:firstLine="709"/>
        <w:jc w:val="both"/>
        <w:rPr>
          <w:rFonts w:ascii="Times New Roman" w:eastAsia="Calibri" w:hAnsi="Times New Roman" w:cs="Times New Roman"/>
          <w:kern w:val="0"/>
          <w:sz w:val="4"/>
          <w:szCs w:val="4"/>
          <w:lang w:eastAsia="ru-RU"/>
          <w14:ligatures w14:val="none"/>
        </w:rPr>
      </w:pPr>
    </w:p>
    <w:p w14:paraId="5F74BEFA" w14:textId="698A56FF" w:rsidR="009D29C3" w:rsidRPr="0075643D" w:rsidRDefault="009D29C3" w:rsidP="0075643D">
      <w:pPr>
        <w:widowControl w:val="0"/>
        <w:autoSpaceDE w:val="0"/>
        <w:autoSpaceDN w:val="0"/>
        <w:adjustRightInd w:val="0"/>
        <w:spacing w:after="0" w:line="240" w:lineRule="auto"/>
        <w:ind w:firstLine="709"/>
        <w:jc w:val="center"/>
        <w:rPr>
          <w:rFonts w:ascii="Times New Roman" w:eastAsia="Calibri" w:hAnsi="Times New Roman" w:cs="Times New Roman"/>
          <w:b/>
          <w:bCs/>
          <w:kern w:val="0"/>
          <w:sz w:val="24"/>
          <w:szCs w:val="24"/>
          <w:lang w:eastAsia="ru-RU"/>
          <w14:ligatures w14:val="none"/>
        </w:rPr>
      </w:pPr>
      <w:r w:rsidRPr="0075643D">
        <w:rPr>
          <w:rFonts w:ascii="Times New Roman" w:eastAsia="Calibri" w:hAnsi="Times New Roman" w:cs="Times New Roman"/>
          <w:b/>
          <w:bCs/>
          <w:kern w:val="0"/>
          <w:sz w:val="24"/>
          <w:szCs w:val="24"/>
          <w:lang w:eastAsia="ru-RU"/>
          <w14:ligatures w14:val="none"/>
        </w:rPr>
        <w:t>В С Т А Н О В И Л А  :</w:t>
      </w:r>
    </w:p>
    <w:p w14:paraId="7B387044" w14:textId="77777777" w:rsidR="00E07B3A" w:rsidRPr="0075643D" w:rsidRDefault="00E07B3A" w:rsidP="0075643D">
      <w:pPr>
        <w:widowControl w:val="0"/>
        <w:autoSpaceDE w:val="0"/>
        <w:autoSpaceDN w:val="0"/>
        <w:adjustRightInd w:val="0"/>
        <w:spacing w:after="0" w:line="240" w:lineRule="auto"/>
        <w:ind w:firstLine="709"/>
        <w:jc w:val="center"/>
        <w:rPr>
          <w:rFonts w:ascii="Times New Roman" w:eastAsia="Calibri" w:hAnsi="Times New Roman" w:cs="Times New Roman"/>
          <w:b/>
          <w:bCs/>
          <w:kern w:val="0"/>
          <w:sz w:val="10"/>
          <w:szCs w:val="10"/>
          <w:lang w:eastAsia="ru-RU"/>
          <w14:ligatures w14:val="none"/>
        </w:rPr>
      </w:pPr>
    </w:p>
    <w:p w14:paraId="1CCF6D4A" w14:textId="77777777" w:rsidR="009D29C3" w:rsidRPr="0075643D" w:rsidRDefault="009D29C3" w:rsidP="0075643D">
      <w:pPr>
        <w:widowControl w:val="0"/>
        <w:autoSpaceDE w:val="0"/>
        <w:autoSpaceDN w:val="0"/>
        <w:adjustRightInd w:val="0"/>
        <w:spacing w:after="0" w:line="240" w:lineRule="auto"/>
        <w:ind w:firstLine="709"/>
        <w:jc w:val="both"/>
        <w:rPr>
          <w:rFonts w:ascii="Times New Roman" w:eastAsia="Calibri" w:hAnsi="Times New Roman" w:cs="Times New Roman"/>
          <w:kern w:val="0"/>
          <w:sz w:val="4"/>
          <w:szCs w:val="4"/>
          <w:lang w:eastAsia="ru-RU"/>
          <w14:ligatures w14:val="none"/>
        </w:rPr>
      </w:pPr>
    </w:p>
    <w:p w14:paraId="567B7440" w14:textId="5A86045B" w:rsidR="006D7625" w:rsidRPr="0075643D" w:rsidRDefault="00335E93"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29 липня</w:t>
      </w:r>
      <w:r w:rsidR="006D7625" w:rsidRPr="0075643D">
        <w:rPr>
          <w:rFonts w:ascii="Times New Roman" w:eastAsia="Calibri" w:hAnsi="Times New Roman" w:cs="Times New Roman"/>
          <w:kern w:val="0"/>
          <w:sz w:val="24"/>
          <w:szCs w:val="24"/>
          <w:lang w:eastAsia="ru-RU"/>
          <w14:ligatures w14:val="none"/>
        </w:rPr>
        <w:t xml:space="preserve"> 2025 року до КДКА Полтавської області надійшла скарга  </w:t>
      </w:r>
      <w:r w:rsidR="00E82B4B">
        <w:rPr>
          <w:rFonts w:ascii="Times New Roman" w:eastAsia="Calibri" w:hAnsi="Times New Roman" w:cs="Times New Roman"/>
          <w:kern w:val="0"/>
          <w:sz w:val="24"/>
          <w:szCs w:val="24"/>
          <w:lang w:eastAsia="ru-RU"/>
          <w14:ligatures w14:val="none"/>
        </w:rPr>
        <w:t>Особи_1</w:t>
      </w:r>
      <w:r w:rsidRPr="0075643D">
        <w:rPr>
          <w:rFonts w:ascii="Times New Roman" w:eastAsia="Calibri" w:hAnsi="Times New Roman" w:cs="Times New Roman"/>
          <w:kern w:val="0"/>
          <w:sz w:val="24"/>
          <w:szCs w:val="24"/>
          <w:lang w:eastAsia="ru-RU"/>
          <w14:ligatures w14:val="none"/>
        </w:rPr>
        <w:t xml:space="preserve"> відносно адвоката Литовченка Романа Вікторовича</w:t>
      </w:r>
      <w:r w:rsidR="006D7625" w:rsidRPr="0075643D">
        <w:rPr>
          <w:rFonts w:ascii="Times New Roman" w:eastAsia="Calibri" w:hAnsi="Times New Roman" w:cs="Times New Roman"/>
          <w:kern w:val="0"/>
          <w:sz w:val="24"/>
          <w:szCs w:val="24"/>
          <w:lang w:eastAsia="ru-RU"/>
          <w14:ligatures w14:val="none"/>
        </w:rPr>
        <w:t xml:space="preserve">. </w:t>
      </w:r>
    </w:p>
    <w:p w14:paraId="7D22A52A" w14:textId="0941D6E9" w:rsidR="006D7625" w:rsidRPr="0075643D" w:rsidRDefault="00335E93"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01 серпня</w:t>
      </w:r>
      <w:r w:rsidR="006D7625" w:rsidRPr="0075643D">
        <w:rPr>
          <w:rFonts w:ascii="Times New Roman" w:eastAsia="Calibri" w:hAnsi="Times New Roman" w:cs="Times New Roman"/>
          <w:kern w:val="0"/>
          <w:sz w:val="24"/>
          <w:szCs w:val="24"/>
          <w:lang w:eastAsia="ru-RU"/>
          <w14:ligatures w14:val="none"/>
        </w:rPr>
        <w:t xml:space="preserve"> 2025 року скаргу скеровано до дисциплінарної палати КДКА Полтавської області та розпочато перевірку</w:t>
      </w:r>
      <w:r w:rsidRPr="0075643D">
        <w:rPr>
          <w:rFonts w:ascii="Times New Roman" w:eastAsia="Calibri" w:hAnsi="Times New Roman" w:cs="Times New Roman"/>
          <w:kern w:val="0"/>
          <w:sz w:val="24"/>
          <w:szCs w:val="24"/>
          <w:lang w:eastAsia="ru-RU"/>
          <w14:ligatures w14:val="none"/>
        </w:rPr>
        <w:t>, яку закінчено 29</w:t>
      </w:r>
      <w:r w:rsidR="006D7625" w:rsidRPr="0075643D">
        <w:rPr>
          <w:rFonts w:ascii="Times New Roman" w:eastAsia="Calibri" w:hAnsi="Times New Roman" w:cs="Times New Roman"/>
          <w:kern w:val="0"/>
          <w:sz w:val="24"/>
          <w:szCs w:val="24"/>
          <w:lang w:eastAsia="ru-RU"/>
          <w14:ligatures w14:val="none"/>
        </w:rPr>
        <w:t xml:space="preserve"> серпня 2025 року. </w:t>
      </w:r>
    </w:p>
    <w:p w14:paraId="58CF16AC" w14:textId="6FD4594C" w:rsidR="00335E93" w:rsidRPr="0075643D" w:rsidRDefault="006D7625"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Скаржни</w:t>
      </w:r>
      <w:r w:rsidR="00335E93" w:rsidRPr="0075643D">
        <w:rPr>
          <w:rFonts w:ascii="Times New Roman" w:eastAsia="Calibri" w:hAnsi="Times New Roman" w:cs="Times New Roman"/>
          <w:kern w:val="0"/>
          <w:sz w:val="24"/>
          <w:szCs w:val="24"/>
          <w:lang w:eastAsia="ru-RU"/>
          <w14:ligatures w14:val="none"/>
        </w:rPr>
        <w:t>ця зазначає</w:t>
      </w:r>
      <w:r w:rsidR="004208FD" w:rsidRPr="0075643D">
        <w:rPr>
          <w:rFonts w:ascii="Times New Roman" w:eastAsia="Calibri" w:hAnsi="Times New Roman" w:cs="Times New Roman"/>
          <w:kern w:val="0"/>
          <w:sz w:val="24"/>
          <w:szCs w:val="24"/>
          <w:lang w:eastAsia="ru-RU"/>
          <w14:ligatures w14:val="none"/>
        </w:rPr>
        <w:t xml:space="preserve"> про те</w:t>
      </w:r>
      <w:r w:rsidR="00335E93" w:rsidRPr="0075643D">
        <w:rPr>
          <w:rFonts w:ascii="Times New Roman" w:eastAsia="Calibri" w:hAnsi="Times New Roman" w:cs="Times New Roman"/>
          <w:kern w:val="0"/>
          <w:sz w:val="24"/>
          <w:szCs w:val="24"/>
          <w:lang w:eastAsia="ru-RU"/>
          <w14:ligatures w14:val="none"/>
        </w:rPr>
        <w:t xml:space="preserve">, що 06 травня 2025 року між її мамою, </w:t>
      </w:r>
      <w:r w:rsidR="00E82B4B">
        <w:rPr>
          <w:rFonts w:ascii="Times New Roman" w:eastAsia="Calibri" w:hAnsi="Times New Roman" w:cs="Times New Roman"/>
          <w:kern w:val="0"/>
          <w:sz w:val="24"/>
          <w:szCs w:val="24"/>
          <w:lang w:eastAsia="ru-RU"/>
          <w14:ligatures w14:val="none"/>
        </w:rPr>
        <w:t>Особою_2,</w:t>
      </w:r>
      <w:r w:rsidR="0070439D" w:rsidRPr="0075643D">
        <w:rPr>
          <w:rFonts w:ascii="Times New Roman" w:eastAsia="Calibri" w:hAnsi="Times New Roman" w:cs="Times New Roman"/>
          <w:kern w:val="0"/>
          <w:sz w:val="24"/>
          <w:szCs w:val="24"/>
          <w:lang w:eastAsia="ru-RU"/>
          <w14:ligatures w14:val="none"/>
        </w:rPr>
        <w:t xml:space="preserve"> та адвокатом Литовченком Р.В.</w:t>
      </w:r>
      <w:r w:rsidR="00335E93" w:rsidRPr="0075643D">
        <w:rPr>
          <w:rFonts w:ascii="Times New Roman" w:eastAsia="Calibri" w:hAnsi="Times New Roman" w:cs="Times New Roman"/>
          <w:kern w:val="0"/>
          <w:sz w:val="24"/>
          <w:szCs w:val="24"/>
          <w:lang w:eastAsia="ru-RU"/>
          <w14:ligatures w14:val="none"/>
        </w:rPr>
        <w:t>, укладено договір про надання правничої допомоги для здійснення захисту її інтересів у кримінальному провадженні</w:t>
      </w:r>
      <w:r w:rsidR="0070439D" w:rsidRPr="0075643D">
        <w:rPr>
          <w:rFonts w:ascii="Times New Roman" w:eastAsia="Calibri" w:hAnsi="Times New Roman" w:cs="Times New Roman"/>
          <w:kern w:val="0"/>
          <w:sz w:val="24"/>
          <w:szCs w:val="24"/>
          <w:lang w:eastAsia="ru-RU"/>
          <w14:ligatures w14:val="none"/>
        </w:rPr>
        <w:t>.  Після цього, через декілька днів адвокат Литовченко Р.В. провів з нею побачення  у слідчому ізоляторі, де вона на той час утримувалася, та уклав безпосередньо з нею договір про надання правничої допомоги проте</w:t>
      </w:r>
      <w:r w:rsidR="008B6993" w:rsidRPr="0075643D">
        <w:rPr>
          <w:rFonts w:ascii="Times New Roman" w:eastAsia="Calibri" w:hAnsi="Times New Roman" w:cs="Times New Roman"/>
          <w:kern w:val="0"/>
          <w:sz w:val="24"/>
          <w:szCs w:val="24"/>
          <w:lang w:eastAsia="ru-RU"/>
          <w14:ligatures w14:val="none"/>
        </w:rPr>
        <w:t xml:space="preserve"> </w:t>
      </w:r>
      <w:r w:rsidR="004208FD" w:rsidRPr="0075643D">
        <w:rPr>
          <w:rFonts w:ascii="Times New Roman" w:eastAsia="Calibri" w:hAnsi="Times New Roman" w:cs="Times New Roman"/>
          <w:kern w:val="0"/>
          <w:sz w:val="24"/>
          <w:szCs w:val="24"/>
          <w:lang w:eastAsia="ru-RU"/>
          <w14:ligatures w14:val="none"/>
        </w:rPr>
        <w:t>копії</w:t>
      </w:r>
      <w:r w:rsidR="00A4155F" w:rsidRPr="0075643D">
        <w:rPr>
          <w:rFonts w:ascii="Times New Roman" w:eastAsia="Calibri" w:hAnsi="Times New Roman" w:cs="Times New Roman"/>
          <w:kern w:val="0"/>
          <w:sz w:val="24"/>
          <w:szCs w:val="24"/>
          <w:lang w:eastAsia="ru-RU"/>
          <w14:ligatures w14:val="none"/>
        </w:rPr>
        <w:t xml:space="preserve"> договору</w:t>
      </w:r>
      <w:r w:rsidR="0070439D" w:rsidRPr="0075643D">
        <w:rPr>
          <w:rFonts w:ascii="Times New Roman" w:eastAsia="Calibri" w:hAnsi="Times New Roman" w:cs="Times New Roman"/>
          <w:kern w:val="0"/>
          <w:sz w:val="24"/>
          <w:szCs w:val="24"/>
          <w:lang w:eastAsia="ru-RU"/>
          <w14:ligatures w14:val="none"/>
        </w:rPr>
        <w:t xml:space="preserve"> не надав </w:t>
      </w:r>
      <w:r w:rsidR="00335E93" w:rsidRPr="0075643D">
        <w:rPr>
          <w:rFonts w:ascii="Times New Roman" w:eastAsia="Calibri" w:hAnsi="Times New Roman" w:cs="Times New Roman"/>
          <w:kern w:val="0"/>
          <w:sz w:val="24"/>
          <w:szCs w:val="24"/>
          <w:lang w:eastAsia="ru-RU"/>
          <w14:ligatures w14:val="none"/>
        </w:rPr>
        <w:t xml:space="preserve">. Згодом, 15 травня 2025 року її </w:t>
      </w:r>
      <w:r w:rsidR="00D646B6" w:rsidRPr="0075643D">
        <w:rPr>
          <w:rFonts w:ascii="Times New Roman" w:eastAsia="Calibri" w:hAnsi="Times New Roman" w:cs="Times New Roman"/>
          <w:kern w:val="0"/>
          <w:sz w:val="24"/>
          <w:szCs w:val="24"/>
          <w:lang w:eastAsia="ru-RU"/>
          <w14:ligatures w14:val="none"/>
        </w:rPr>
        <w:t xml:space="preserve">неповнолітня </w:t>
      </w:r>
      <w:r w:rsidR="00335E93" w:rsidRPr="0075643D">
        <w:rPr>
          <w:rFonts w:ascii="Times New Roman" w:eastAsia="Calibri" w:hAnsi="Times New Roman" w:cs="Times New Roman"/>
          <w:kern w:val="0"/>
          <w:sz w:val="24"/>
          <w:szCs w:val="24"/>
          <w:lang w:eastAsia="ru-RU"/>
          <w14:ligatures w14:val="none"/>
        </w:rPr>
        <w:t>сестра передала адвокату Литовченку Р.В.</w:t>
      </w:r>
      <w:r w:rsidR="00D646B6" w:rsidRPr="0075643D">
        <w:rPr>
          <w:rFonts w:ascii="Times New Roman" w:eastAsia="Calibri" w:hAnsi="Times New Roman" w:cs="Times New Roman"/>
          <w:kern w:val="0"/>
          <w:sz w:val="24"/>
          <w:szCs w:val="24"/>
          <w:lang w:eastAsia="ru-RU"/>
          <w14:ligatures w14:val="none"/>
        </w:rPr>
        <w:t xml:space="preserve"> </w:t>
      </w:r>
      <w:r w:rsidR="0070439D" w:rsidRPr="0075643D">
        <w:rPr>
          <w:rFonts w:ascii="Times New Roman" w:eastAsia="Calibri" w:hAnsi="Times New Roman" w:cs="Times New Roman"/>
          <w:kern w:val="0"/>
          <w:sz w:val="24"/>
          <w:szCs w:val="24"/>
          <w:lang w:eastAsia="ru-RU"/>
          <w14:ligatures w14:val="none"/>
        </w:rPr>
        <w:t>обумовлений гонорар</w:t>
      </w:r>
      <w:r w:rsidR="00D646B6" w:rsidRPr="0075643D">
        <w:rPr>
          <w:rFonts w:ascii="Times New Roman" w:eastAsia="Calibri" w:hAnsi="Times New Roman" w:cs="Times New Roman"/>
          <w:kern w:val="0"/>
          <w:sz w:val="24"/>
          <w:szCs w:val="24"/>
          <w:lang w:eastAsia="ru-RU"/>
          <w14:ligatures w14:val="none"/>
        </w:rPr>
        <w:t>у розмірі 125 000 грн</w:t>
      </w:r>
      <w:r w:rsidR="0070439D" w:rsidRPr="0075643D">
        <w:rPr>
          <w:rFonts w:ascii="Times New Roman" w:eastAsia="Calibri" w:hAnsi="Times New Roman" w:cs="Times New Roman"/>
          <w:kern w:val="0"/>
          <w:sz w:val="24"/>
          <w:szCs w:val="24"/>
          <w:lang w:eastAsia="ru-RU"/>
          <w14:ligatures w14:val="none"/>
        </w:rPr>
        <w:t>.</w:t>
      </w:r>
      <w:r w:rsidR="00335E93" w:rsidRPr="0075643D">
        <w:rPr>
          <w:rFonts w:ascii="Times New Roman" w:eastAsia="Calibri" w:hAnsi="Times New Roman" w:cs="Times New Roman"/>
          <w:kern w:val="0"/>
          <w:sz w:val="24"/>
          <w:szCs w:val="24"/>
          <w:lang w:eastAsia="ru-RU"/>
          <w14:ligatures w14:val="none"/>
        </w:rPr>
        <w:t>,</w:t>
      </w:r>
      <w:r w:rsidR="00A4155F" w:rsidRPr="0075643D">
        <w:rPr>
          <w:rFonts w:ascii="Times New Roman" w:eastAsia="Calibri" w:hAnsi="Times New Roman" w:cs="Times New Roman"/>
          <w:kern w:val="0"/>
          <w:sz w:val="24"/>
          <w:szCs w:val="24"/>
          <w:lang w:eastAsia="ru-RU"/>
          <w14:ligatures w14:val="none"/>
        </w:rPr>
        <w:t xml:space="preserve"> </w:t>
      </w:r>
      <w:r w:rsidR="0070439D" w:rsidRPr="0075643D">
        <w:rPr>
          <w:rFonts w:ascii="Times New Roman" w:eastAsia="Calibri" w:hAnsi="Times New Roman" w:cs="Times New Roman"/>
          <w:kern w:val="0"/>
          <w:sz w:val="24"/>
          <w:szCs w:val="24"/>
          <w:lang w:eastAsia="ru-RU"/>
          <w14:ligatures w14:val="none"/>
        </w:rPr>
        <w:t>але</w:t>
      </w:r>
      <w:r w:rsidR="00D646B6" w:rsidRPr="0075643D">
        <w:rPr>
          <w:rFonts w:ascii="Times New Roman" w:eastAsia="Calibri" w:hAnsi="Times New Roman" w:cs="Times New Roman"/>
          <w:kern w:val="0"/>
          <w:sz w:val="24"/>
          <w:szCs w:val="24"/>
          <w:lang w:eastAsia="ru-RU"/>
          <w14:ligatures w14:val="none"/>
        </w:rPr>
        <w:t xml:space="preserve"> </w:t>
      </w:r>
      <w:r w:rsidR="00335E93" w:rsidRPr="0075643D">
        <w:rPr>
          <w:rFonts w:ascii="Times New Roman" w:eastAsia="Calibri" w:hAnsi="Times New Roman" w:cs="Times New Roman"/>
          <w:kern w:val="0"/>
          <w:sz w:val="24"/>
          <w:szCs w:val="24"/>
          <w:lang w:eastAsia="ru-RU"/>
          <w14:ligatures w14:val="none"/>
        </w:rPr>
        <w:t xml:space="preserve">квитанцію про </w:t>
      </w:r>
      <w:r w:rsidR="0070439D" w:rsidRPr="0075643D">
        <w:rPr>
          <w:rFonts w:ascii="Times New Roman" w:eastAsia="Calibri" w:hAnsi="Times New Roman" w:cs="Times New Roman"/>
          <w:kern w:val="0"/>
          <w:sz w:val="24"/>
          <w:szCs w:val="24"/>
          <w:lang w:eastAsia="ru-RU"/>
          <w14:ligatures w14:val="none"/>
        </w:rPr>
        <w:t>сплату</w:t>
      </w:r>
      <w:r w:rsidR="00335E93" w:rsidRPr="0075643D">
        <w:rPr>
          <w:rFonts w:ascii="Times New Roman" w:eastAsia="Calibri" w:hAnsi="Times New Roman" w:cs="Times New Roman"/>
          <w:kern w:val="0"/>
          <w:sz w:val="24"/>
          <w:szCs w:val="24"/>
          <w:lang w:eastAsia="ru-RU"/>
          <w14:ligatures w14:val="none"/>
        </w:rPr>
        <w:t xml:space="preserve"> коштів </w:t>
      </w:r>
      <w:r w:rsidR="0070439D" w:rsidRPr="0075643D">
        <w:rPr>
          <w:rFonts w:ascii="Times New Roman" w:eastAsia="Calibri" w:hAnsi="Times New Roman" w:cs="Times New Roman"/>
          <w:kern w:val="0"/>
          <w:sz w:val="24"/>
          <w:szCs w:val="24"/>
          <w:lang w:eastAsia="ru-RU"/>
          <w14:ligatures w14:val="none"/>
        </w:rPr>
        <w:t>не надав</w:t>
      </w:r>
      <w:r w:rsidR="00335E93" w:rsidRPr="0075643D">
        <w:rPr>
          <w:rFonts w:ascii="Times New Roman" w:eastAsia="Calibri" w:hAnsi="Times New Roman" w:cs="Times New Roman"/>
          <w:kern w:val="0"/>
          <w:sz w:val="24"/>
          <w:szCs w:val="24"/>
          <w:lang w:eastAsia="ru-RU"/>
          <w14:ligatures w14:val="none"/>
        </w:rPr>
        <w:t xml:space="preserve">. </w:t>
      </w:r>
      <w:r w:rsidR="00A4155F" w:rsidRPr="0075643D">
        <w:rPr>
          <w:rFonts w:ascii="Times New Roman" w:eastAsia="Calibri" w:hAnsi="Times New Roman" w:cs="Times New Roman"/>
          <w:kern w:val="0"/>
          <w:sz w:val="24"/>
          <w:szCs w:val="24"/>
          <w:lang w:eastAsia="ru-RU"/>
          <w14:ligatures w14:val="none"/>
        </w:rPr>
        <w:t xml:space="preserve">Адвокат </w:t>
      </w:r>
      <w:r w:rsidR="0070439D" w:rsidRPr="0075643D">
        <w:rPr>
          <w:rFonts w:ascii="Times New Roman" w:eastAsia="Calibri" w:hAnsi="Times New Roman" w:cs="Times New Roman"/>
          <w:kern w:val="0"/>
          <w:sz w:val="24"/>
          <w:szCs w:val="24"/>
          <w:lang w:eastAsia="ru-RU"/>
          <w14:ligatures w14:val="none"/>
        </w:rPr>
        <w:t xml:space="preserve">Литовченко Р.В. </w:t>
      </w:r>
      <w:r w:rsidR="00A4155F" w:rsidRPr="0075643D">
        <w:rPr>
          <w:rFonts w:ascii="Times New Roman" w:eastAsia="Calibri" w:hAnsi="Times New Roman" w:cs="Times New Roman"/>
          <w:kern w:val="0"/>
          <w:sz w:val="24"/>
          <w:szCs w:val="24"/>
          <w:lang w:eastAsia="ru-RU"/>
          <w14:ligatures w14:val="none"/>
        </w:rPr>
        <w:t>брав участь у</w:t>
      </w:r>
      <w:r w:rsidR="0070439D" w:rsidRPr="0075643D">
        <w:rPr>
          <w:rFonts w:ascii="Times New Roman" w:eastAsia="Calibri" w:hAnsi="Times New Roman" w:cs="Times New Roman"/>
          <w:kern w:val="0"/>
          <w:sz w:val="24"/>
          <w:szCs w:val="24"/>
          <w:lang w:eastAsia="ru-RU"/>
          <w14:ligatures w14:val="none"/>
        </w:rPr>
        <w:t xml:space="preserve"> засіданні апеляційного суду в </w:t>
      </w:r>
      <w:r w:rsidR="00A4155F" w:rsidRPr="0075643D">
        <w:rPr>
          <w:rFonts w:ascii="Times New Roman" w:eastAsia="Calibri" w:hAnsi="Times New Roman" w:cs="Times New Roman"/>
          <w:kern w:val="0"/>
          <w:sz w:val="24"/>
          <w:szCs w:val="24"/>
          <w:lang w:eastAsia="ru-RU"/>
          <w14:ligatures w14:val="none"/>
        </w:rPr>
        <w:t>режимі відеоконференції</w:t>
      </w:r>
      <w:r w:rsidR="008B6993" w:rsidRPr="0075643D">
        <w:rPr>
          <w:rFonts w:ascii="Times New Roman" w:eastAsia="Calibri" w:hAnsi="Times New Roman" w:cs="Times New Roman"/>
          <w:kern w:val="0"/>
          <w:sz w:val="24"/>
          <w:szCs w:val="24"/>
          <w:lang w:eastAsia="ru-RU"/>
          <w14:ligatures w14:val="none"/>
        </w:rPr>
        <w:t>,</w:t>
      </w:r>
      <w:r w:rsidR="00A4155F" w:rsidRPr="0075643D">
        <w:rPr>
          <w:rFonts w:ascii="Times New Roman" w:eastAsia="Calibri" w:hAnsi="Times New Roman" w:cs="Times New Roman"/>
          <w:kern w:val="0"/>
          <w:sz w:val="24"/>
          <w:szCs w:val="24"/>
          <w:lang w:eastAsia="ru-RU"/>
          <w14:ligatures w14:val="none"/>
        </w:rPr>
        <w:t xml:space="preserve"> під час якого відбувався розгляд апеляційної скарги,  поданої адвокатом, який був призначений Центром БПД. У середині червня 2025 року адвокат Литовченко Р.В. разом зі слідчим прибув до неї у слідчий ізолятор для ознайомлення з матеріалами кримінального провадження. Після звільнення зі слідчого ізолятору скаржниця повідомила про розірвання договору адвокату Литовченку Р.В. та прохала повернути «невідпрацьовані кошти», на що адвокат повідомив, що угода укладалася для здійснення захисту інтересів на стадії досудового слідства, тому кошти поверненню не підлягають. </w:t>
      </w:r>
    </w:p>
    <w:p w14:paraId="4E426703" w14:textId="2AC6C7CE" w:rsidR="002B55A7" w:rsidRPr="0075643D" w:rsidRDefault="002B55A7" w:rsidP="0075643D">
      <w:pPr>
        <w:tabs>
          <w:tab w:val="left" w:pos="720"/>
        </w:tabs>
        <w:spacing w:after="0" w:line="240" w:lineRule="auto"/>
        <w:ind w:firstLine="709"/>
        <w:jc w:val="both"/>
        <w:rPr>
          <w:rFonts w:ascii="Times New Roman" w:hAnsi="Times New Roman" w:cs="Times New Roman"/>
          <w:iCs/>
          <w:sz w:val="24"/>
          <w:szCs w:val="24"/>
        </w:rPr>
      </w:pPr>
      <w:r w:rsidRPr="0075643D">
        <w:rPr>
          <w:rFonts w:ascii="Times New Roman" w:eastAsia="Calibri" w:hAnsi="Times New Roman" w:cs="Times New Roman"/>
          <w:kern w:val="0"/>
          <w:sz w:val="24"/>
          <w:szCs w:val="24"/>
          <w:lang w:eastAsia="ru-RU"/>
          <w14:ligatures w14:val="none"/>
        </w:rPr>
        <w:t>Скаржниця вважає, що надані юридичні послуги не коштують 125 000 грн</w:t>
      </w:r>
      <w:r w:rsidR="0070439D" w:rsidRPr="0075643D">
        <w:rPr>
          <w:rFonts w:ascii="Times New Roman" w:eastAsia="Calibri" w:hAnsi="Times New Roman" w:cs="Times New Roman"/>
          <w:kern w:val="0"/>
          <w:sz w:val="24"/>
          <w:szCs w:val="24"/>
          <w:lang w:eastAsia="ru-RU"/>
          <w14:ligatures w14:val="none"/>
        </w:rPr>
        <w:t>.</w:t>
      </w:r>
      <w:r w:rsidRPr="0075643D">
        <w:rPr>
          <w:rFonts w:ascii="Times New Roman" w:eastAsia="Calibri" w:hAnsi="Times New Roman" w:cs="Times New Roman"/>
          <w:kern w:val="0"/>
          <w:sz w:val="24"/>
          <w:szCs w:val="24"/>
          <w:lang w:eastAsia="ru-RU"/>
          <w14:ligatures w14:val="none"/>
        </w:rPr>
        <w:t xml:space="preserve">, а </w:t>
      </w:r>
      <w:r w:rsidR="00A4155F" w:rsidRPr="0075643D">
        <w:rPr>
          <w:rFonts w:ascii="Times New Roman" w:eastAsia="Calibri" w:hAnsi="Times New Roman" w:cs="Times New Roman"/>
          <w:kern w:val="0"/>
          <w:sz w:val="24"/>
          <w:szCs w:val="24"/>
          <w:lang w:eastAsia="ru-RU"/>
          <w14:ligatures w14:val="none"/>
        </w:rPr>
        <w:t>адвокат Литовченко Р.В. своїми діями, зокрема не надавши копію договору про надання правничої допомоги та квитанцію про отримання коштів</w:t>
      </w:r>
      <w:r w:rsidR="009755BA" w:rsidRPr="0075643D">
        <w:rPr>
          <w:rFonts w:ascii="Times New Roman" w:eastAsia="Calibri" w:hAnsi="Times New Roman" w:cs="Times New Roman"/>
          <w:kern w:val="0"/>
          <w:sz w:val="24"/>
          <w:szCs w:val="24"/>
          <w:lang w:eastAsia="ru-RU"/>
          <w14:ligatures w14:val="none"/>
        </w:rPr>
        <w:t xml:space="preserve"> </w:t>
      </w:r>
      <w:r w:rsidR="00A4155F" w:rsidRPr="0075643D">
        <w:rPr>
          <w:rFonts w:ascii="Times New Roman" w:eastAsia="Calibri" w:hAnsi="Times New Roman" w:cs="Times New Roman"/>
          <w:kern w:val="0"/>
          <w:sz w:val="24"/>
          <w:szCs w:val="24"/>
          <w:lang w:eastAsia="ru-RU"/>
          <w14:ligatures w14:val="none"/>
        </w:rPr>
        <w:t>порушив вимоги Закону України «Про адвокатуру та адвокатську діяльність»</w:t>
      </w:r>
      <w:r w:rsidRPr="0075643D">
        <w:rPr>
          <w:rFonts w:ascii="Times New Roman" w:eastAsia="Calibri" w:hAnsi="Times New Roman" w:cs="Times New Roman"/>
          <w:kern w:val="0"/>
          <w:sz w:val="24"/>
          <w:szCs w:val="24"/>
          <w:lang w:eastAsia="ru-RU"/>
          <w14:ligatures w14:val="none"/>
        </w:rPr>
        <w:t xml:space="preserve"> та </w:t>
      </w:r>
      <w:r w:rsidRPr="0075643D">
        <w:rPr>
          <w:rFonts w:ascii="Times New Roman" w:hAnsi="Times New Roman" w:cs="Times New Roman"/>
          <w:iCs/>
          <w:sz w:val="24"/>
          <w:szCs w:val="24"/>
        </w:rPr>
        <w:t>прохає притягнути його до дисциплінарної відповідальності.</w:t>
      </w:r>
    </w:p>
    <w:p w14:paraId="6718A470" w14:textId="2C658751" w:rsidR="002B55A7" w:rsidRPr="0075643D" w:rsidRDefault="002B55A7" w:rsidP="0075643D">
      <w:pPr>
        <w:tabs>
          <w:tab w:val="left" w:pos="720"/>
        </w:tabs>
        <w:spacing w:after="0" w:line="240" w:lineRule="auto"/>
        <w:ind w:firstLine="709"/>
        <w:jc w:val="both"/>
        <w:rPr>
          <w:rFonts w:ascii="Times New Roman" w:hAnsi="Times New Roman" w:cs="Times New Roman"/>
          <w:iCs/>
          <w:sz w:val="24"/>
          <w:szCs w:val="24"/>
        </w:rPr>
      </w:pPr>
      <w:r w:rsidRPr="0075643D">
        <w:rPr>
          <w:rFonts w:ascii="Times New Roman" w:hAnsi="Times New Roman" w:cs="Times New Roman"/>
          <w:iCs/>
          <w:sz w:val="24"/>
          <w:szCs w:val="24"/>
        </w:rPr>
        <w:t xml:space="preserve">У своєму поясненні адвокат Литовченко Р.В. зазначив, що 06 травня 2025 року між ним та </w:t>
      </w:r>
      <w:r w:rsidR="00E82B4B">
        <w:rPr>
          <w:rFonts w:ascii="Times New Roman" w:hAnsi="Times New Roman" w:cs="Times New Roman"/>
          <w:iCs/>
          <w:sz w:val="24"/>
          <w:szCs w:val="24"/>
        </w:rPr>
        <w:t>Особою_2</w:t>
      </w:r>
      <w:r w:rsidRPr="0075643D">
        <w:rPr>
          <w:rFonts w:ascii="Times New Roman" w:hAnsi="Times New Roman" w:cs="Times New Roman"/>
          <w:iCs/>
          <w:sz w:val="24"/>
          <w:szCs w:val="24"/>
        </w:rPr>
        <w:t xml:space="preserve"> в інтересах </w:t>
      </w:r>
      <w:r w:rsidR="00E82B4B">
        <w:rPr>
          <w:rFonts w:ascii="Times New Roman" w:hAnsi="Times New Roman" w:cs="Times New Roman"/>
          <w:iCs/>
          <w:sz w:val="24"/>
          <w:szCs w:val="24"/>
        </w:rPr>
        <w:t>Особи_1</w:t>
      </w:r>
      <w:r w:rsidRPr="0075643D">
        <w:rPr>
          <w:rFonts w:ascii="Times New Roman" w:hAnsi="Times New Roman" w:cs="Times New Roman"/>
          <w:iCs/>
          <w:sz w:val="24"/>
          <w:szCs w:val="24"/>
        </w:rPr>
        <w:t xml:space="preserve"> було укладено договір про надання правничої допомоги </w:t>
      </w:r>
      <w:r w:rsidR="00E82B4B">
        <w:rPr>
          <w:rFonts w:ascii="Times New Roman" w:hAnsi="Times New Roman" w:cs="Times New Roman"/>
          <w:iCs/>
          <w:sz w:val="24"/>
          <w:szCs w:val="24"/>
        </w:rPr>
        <w:t>Особі_1</w:t>
      </w:r>
      <w:r w:rsidRPr="0075643D">
        <w:rPr>
          <w:rFonts w:ascii="Times New Roman" w:hAnsi="Times New Roman" w:cs="Times New Roman"/>
          <w:iCs/>
          <w:sz w:val="24"/>
          <w:szCs w:val="24"/>
        </w:rPr>
        <w:t xml:space="preserve"> на стадії досудового слідства у кримінальному провадженні №</w:t>
      </w:r>
      <w:r w:rsidR="00E82B4B">
        <w:rPr>
          <w:rFonts w:ascii="Times New Roman" w:hAnsi="Times New Roman" w:cs="Times New Roman"/>
          <w:iCs/>
          <w:sz w:val="24"/>
          <w:szCs w:val="24"/>
        </w:rPr>
        <w:t>***</w:t>
      </w:r>
      <w:r w:rsidRPr="0075643D">
        <w:rPr>
          <w:rFonts w:ascii="Times New Roman" w:hAnsi="Times New Roman" w:cs="Times New Roman"/>
          <w:iCs/>
          <w:sz w:val="24"/>
          <w:szCs w:val="24"/>
        </w:rPr>
        <w:t xml:space="preserve">. Обумовлено всі умови договору, зокрема строк його дії </w:t>
      </w:r>
      <w:r w:rsidR="003A6811" w:rsidRPr="0075643D">
        <w:rPr>
          <w:rFonts w:ascii="Times New Roman" w:hAnsi="Times New Roman" w:cs="Times New Roman"/>
          <w:iCs/>
          <w:sz w:val="24"/>
          <w:szCs w:val="24"/>
        </w:rPr>
        <w:t>–</w:t>
      </w:r>
      <w:r w:rsidRPr="0075643D">
        <w:rPr>
          <w:rFonts w:ascii="Times New Roman" w:hAnsi="Times New Roman" w:cs="Times New Roman"/>
          <w:iCs/>
          <w:sz w:val="24"/>
          <w:szCs w:val="24"/>
        </w:rPr>
        <w:t xml:space="preserve"> </w:t>
      </w:r>
      <w:r w:rsidR="003A6811" w:rsidRPr="0075643D">
        <w:rPr>
          <w:rFonts w:ascii="Times New Roman" w:hAnsi="Times New Roman" w:cs="Times New Roman"/>
          <w:iCs/>
          <w:sz w:val="24"/>
          <w:szCs w:val="24"/>
        </w:rPr>
        <w:t>стадія досудового слідства.</w:t>
      </w:r>
    </w:p>
    <w:p w14:paraId="35C32F8A" w14:textId="6125D298" w:rsidR="003A6811" w:rsidRPr="0075643D" w:rsidRDefault="003A6811" w:rsidP="0075643D">
      <w:pPr>
        <w:tabs>
          <w:tab w:val="left" w:pos="720"/>
        </w:tabs>
        <w:spacing w:after="0" w:line="240" w:lineRule="auto"/>
        <w:ind w:firstLine="709"/>
        <w:jc w:val="both"/>
        <w:rPr>
          <w:rFonts w:ascii="Times New Roman" w:hAnsi="Times New Roman" w:cs="Times New Roman"/>
          <w:iCs/>
          <w:sz w:val="24"/>
          <w:szCs w:val="24"/>
        </w:rPr>
      </w:pPr>
      <w:r w:rsidRPr="0075643D">
        <w:rPr>
          <w:rFonts w:ascii="Times New Roman" w:hAnsi="Times New Roman" w:cs="Times New Roman"/>
          <w:iCs/>
          <w:sz w:val="24"/>
          <w:szCs w:val="24"/>
        </w:rPr>
        <w:t xml:space="preserve">07 травня 2025 року відбулося конфіденційне побачення зі скаржницею в умовах ДУ «Полтавська УВП (№23)», під час якого було узгоджено правову позицію, умови договору про надання правничої допомоги, у тому числі строк його дії – протягом досудового розслідування, на підтвердження чого </w:t>
      </w:r>
      <w:r w:rsidR="00E82B4B">
        <w:rPr>
          <w:rFonts w:ascii="Times New Roman" w:hAnsi="Times New Roman" w:cs="Times New Roman"/>
          <w:iCs/>
          <w:sz w:val="24"/>
          <w:szCs w:val="24"/>
        </w:rPr>
        <w:t>Особа_1</w:t>
      </w:r>
      <w:r w:rsidRPr="0075643D">
        <w:rPr>
          <w:rFonts w:ascii="Times New Roman" w:hAnsi="Times New Roman" w:cs="Times New Roman"/>
          <w:iCs/>
          <w:sz w:val="24"/>
          <w:szCs w:val="24"/>
        </w:rPr>
        <w:t xml:space="preserve"> власноруч у договорі виконала напис: «Згідна. </w:t>
      </w:r>
      <w:r w:rsidR="00E82B4B">
        <w:rPr>
          <w:rFonts w:ascii="Times New Roman" w:hAnsi="Times New Roman" w:cs="Times New Roman"/>
          <w:iCs/>
          <w:sz w:val="24"/>
          <w:szCs w:val="24"/>
        </w:rPr>
        <w:t>Особа_1</w:t>
      </w:r>
      <w:r w:rsidRPr="0075643D">
        <w:rPr>
          <w:rFonts w:ascii="Times New Roman" w:hAnsi="Times New Roman" w:cs="Times New Roman"/>
          <w:iCs/>
          <w:sz w:val="24"/>
          <w:szCs w:val="24"/>
        </w:rPr>
        <w:t xml:space="preserve"> підпис 07.05.2025 р.» (що підтверджується наданою копією договору про надання правничої допомоги).</w:t>
      </w:r>
    </w:p>
    <w:p w14:paraId="014DDDC3" w14:textId="67259001" w:rsidR="003A6811" w:rsidRPr="0075643D" w:rsidRDefault="003A6811" w:rsidP="0075643D">
      <w:pPr>
        <w:tabs>
          <w:tab w:val="left" w:pos="720"/>
        </w:tabs>
        <w:spacing w:after="0" w:line="240" w:lineRule="auto"/>
        <w:ind w:firstLine="709"/>
        <w:jc w:val="both"/>
        <w:rPr>
          <w:rFonts w:ascii="Times New Roman" w:hAnsi="Times New Roman" w:cs="Times New Roman"/>
          <w:iCs/>
          <w:sz w:val="24"/>
          <w:szCs w:val="24"/>
        </w:rPr>
      </w:pPr>
      <w:r w:rsidRPr="0075643D">
        <w:rPr>
          <w:rFonts w:ascii="Times New Roman" w:hAnsi="Times New Roman" w:cs="Times New Roman"/>
          <w:iCs/>
          <w:sz w:val="24"/>
          <w:szCs w:val="24"/>
        </w:rPr>
        <w:lastRenderedPageBreak/>
        <w:t xml:space="preserve">09 травня 2025 року адвокат у приміщенні СУ ГУНП в Полтавській області, у кабінеті слідчого </w:t>
      </w:r>
      <w:r w:rsidR="00E82B4B">
        <w:rPr>
          <w:rFonts w:ascii="Times New Roman" w:hAnsi="Times New Roman" w:cs="Times New Roman"/>
          <w:iCs/>
          <w:sz w:val="24"/>
          <w:szCs w:val="24"/>
        </w:rPr>
        <w:t>Особи_3</w:t>
      </w:r>
      <w:r w:rsidRPr="0075643D">
        <w:rPr>
          <w:rFonts w:ascii="Times New Roman" w:hAnsi="Times New Roman" w:cs="Times New Roman"/>
          <w:iCs/>
          <w:sz w:val="24"/>
          <w:szCs w:val="24"/>
        </w:rPr>
        <w:t xml:space="preserve"> ознайомився з матеріалами кримінального провадження шляхом прочитання та виготовлення фотокопій за допомогою власного телефону. </w:t>
      </w:r>
    </w:p>
    <w:p w14:paraId="43866FA8" w14:textId="5F847B35" w:rsidR="003A6811" w:rsidRPr="0075643D" w:rsidRDefault="003A6811"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У подальшому, як захисник </w:t>
      </w:r>
      <w:r w:rsidR="00E82B4B">
        <w:rPr>
          <w:rFonts w:ascii="Times New Roman" w:eastAsia="Calibri" w:hAnsi="Times New Roman" w:cs="Times New Roman"/>
          <w:kern w:val="0"/>
          <w:sz w:val="24"/>
          <w:szCs w:val="24"/>
          <w:lang w:eastAsia="ru-RU"/>
          <w14:ligatures w14:val="none"/>
        </w:rPr>
        <w:t>Особи_1</w:t>
      </w:r>
      <w:r w:rsidRPr="0075643D">
        <w:rPr>
          <w:rFonts w:ascii="Times New Roman" w:eastAsia="Calibri" w:hAnsi="Times New Roman" w:cs="Times New Roman"/>
          <w:kern w:val="0"/>
          <w:sz w:val="24"/>
          <w:szCs w:val="24"/>
          <w:lang w:eastAsia="ru-RU"/>
          <w14:ligatures w14:val="none"/>
        </w:rPr>
        <w:t xml:space="preserve">, під час досудового слідства </w:t>
      </w:r>
      <w:r w:rsidR="00A9718E" w:rsidRPr="0075643D">
        <w:rPr>
          <w:rFonts w:ascii="Times New Roman" w:eastAsia="Calibri" w:hAnsi="Times New Roman" w:cs="Times New Roman"/>
          <w:kern w:val="0"/>
          <w:sz w:val="24"/>
          <w:szCs w:val="24"/>
          <w:lang w:eastAsia="ru-RU"/>
          <w14:ligatures w14:val="none"/>
        </w:rPr>
        <w:t>він</w:t>
      </w:r>
      <w:r w:rsidRPr="0075643D">
        <w:rPr>
          <w:rFonts w:ascii="Times New Roman" w:eastAsia="Calibri" w:hAnsi="Times New Roman" w:cs="Times New Roman"/>
          <w:kern w:val="0"/>
          <w:sz w:val="24"/>
          <w:szCs w:val="24"/>
          <w:lang w:eastAsia="ru-RU"/>
          <w14:ligatures w14:val="none"/>
        </w:rPr>
        <w:t xml:space="preserve"> брав участь у процесуальних та слідчих діях: при продовженні строку досудового слідства, при розгляд</w:t>
      </w:r>
      <w:r w:rsidR="004208FD" w:rsidRPr="0075643D">
        <w:rPr>
          <w:rFonts w:ascii="Times New Roman" w:eastAsia="Calibri" w:hAnsi="Times New Roman" w:cs="Times New Roman"/>
          <w:kern w:val="0"/>
          <w:sz w:val="24"/>
          <w:szCs w:val="24"/>
          <w:lang w:eastAsia="ru-RU"/>
          <w14:ligatures w14:val="none"/>
        </w:rPr>
        <w:t>і</w:t>
      </w:r>
      <w:r w:rsidRPr="0075643D">
        <w:rPr>
          <w:rFonts w:ascii="Times New Roman" w:eastAsia="Calibri" w:hAnsi="Times New Roman" w:cs="Times New Roman"/>
          <w:kern w:val="0"/>
          <w:sz w:val="24"/>
          <w:szCs w:val="24"/>
          <w:lang w:eastAsia="ru-RU"/>
          <w14:ligatures w14:val="none"/>
        </w:rPr>
        <w:t xml:space="preserve"> апеляційної скарги на ухвалу слідчого судді про обрання запобіжного заходу, при повідомленні про підозру, при допиті підозрюваного, інших, а також при наданні доступу до матеріалів досудового розслідування (виконанні вимог ст. 290 КПК України), врученні обвинувального акту. Проводив конфіденційні побачення з </w:t>
      </w:r>
      <w:r w:rsidR="00E82B4B">
        <w:rPr>
          <w:rFonts w:ascii="Times New Roman" w:eastAsia="Calibri" w:hAnsi="Times New Roman" w:cs="Times New Roman"/>
          <w:kern w:val="0"/>
          <w:sz w:val="24"/>
          <w:szCs w:val="24"/>
          <w:lang w:eastAsia="ru-RU"/>
          <w14:ligatures w14:val="none"/>
        </w:rPr>
        <w:t>Особою_1</w:t>
      </w:r>
      <w:r w:rsidRPr="0075643D">
        <w:rPr>
          <w:rFonts w:ascii="Times New Roman" w:eastAsia="Calibri" w:hAnsi="Times New Roman" w:cs="Times New Roman"/>
          <w:kern w:val="0"/>
          <w:sz w:val="24"/>
          <w:szCs w:val="24"/>
          <w:lang w:eastAsia="ru-RU"/>
          <w14:ligatures w14:val="none"/>
        </w:rPr>
        <w:t>, узгоджував правову позицію, вивчав та аналізував матеріали кримінального провадження, обсяг яких складав 4 письмових томи справи, 13, 6 ГБ відеозаписів обшуків, 108 ГБ відеозаписів НСРД. Перебував в постійній комунікації з підзахисною та її батьками.</w:t>
      </w:r>
    </w:p>
    <w:p w14:paraId="3118008F" w14:textId="77777777" w:rsidR="003A6811" w:rsidRPr="0075643D" w:rsidRDefault="003A6811"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10 червня 2025 року підзахисна та захисник отримали обвинувальний акт та реєстр в даному кримінальному провадженні. </w:t>
      </w:r>
    </w:p>
    <w:p w14:paraId="642B9CC4" w14:textId="5A5A16AA" w:rsidR="003A6811" w:rsidRPr="0075643D" w:rsidRDefault="003A6811"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У другій половині дня 10.06.2025 року підзахисну було звільнено з ДУ «Полтавська УВП (№ 23)» під заставу, внесену батьками </w:t>
      </w:r>
      <w:r w:rsidR="00E82B4B">
        <w:rPr>
          <w:rFonts w:ascii="Times New Roman" w:eastAsia="Calibri" w:hAnsi="Times New Roman" w:cs="Times New Roman"/>
          <w:kern w:val="0"/>
          <w:sz w:val="24"/>
          <w:szCs w:val="24"/>
          <w:lang w:eastAsia="ru-RU"/>
          <w14:ligatures w14:val="none"/>
        </w:rPr>
        <w:t>Особи_1</w:t>
      </w:r>
      <w:r w:rsidRPr="0075643D">
        <w:rPr>
          <w:rFonts w:ascii="Times New Roman" w:eastAsia="Calibri" w:hAnsi="Times New Roman" w:cs="Times New Roman"/>
          <w:kern w:val="0"/>
          <w:sz w:val="24"/>
          <w:szCs w:val="24"/>
          <w:lang w:eastAsia="ru-RU"/>
          <w14:ligatures w14:val="none"/>
        </w:rPr>
        <w:t xml:space="preserve">. Процес звільнення під заставу </w:t>
      </w:r>
      <w:r w:rsidR="00E82B4B">
        <w:rPr>
          <w:rFonts w:ascii="Times New Roman" w:eastAsia="Calibri" w:hAnsi="Times New Roman" w:cs="Times New Roman"/>
          <w:kern w:val="0"/>
          <w:sz w:val="24"/>
          <w:szCs w:val="24"/>
          <w:lang w:eastAsia="ru-RU"/>
          <w14:ligatures w14:val="none"/>
        </w:rPr>
        <w:t>Особи_1</w:t>
      </w:r>
      <w:r w:rsidRPr="0075643D">
        <w:rPr>
          <w:rFonts w:ascii="Times New Roman" w:eastAsia="Calibri" w:hAnsi="Times New Roman" w:cs="Times New Roman"/>
          <w:kern w:val="0"/>
          <w:sz w:val="24"/>
          <w:szCs w:val="24"/>
          <w:lang w:eastAsia="ru-RU"/>
          <w14:ligatures w14:val="none"/>
        </w:rPr>
        <w:t xml:space="preserve"> проходив за його сприяння. Під час всього досудового слідства, після його закінчення </w:t>
      </w:r>
      <w:r w:rsidR="00E82B4B">
        <w:rPr>
          <w:rFonts w:ascii="Times New Roman" w:eastAsia="Calibri" w:hAnsi="Times New Roman" w:cs="Times New Roman"/>
          <w:kern w:val="0"/>
          <w:sz w:val="24"/>
          <w:szCs w:val="24"/>
          <w:lang w:eastAsia="ru-RU"/>
          <w14:ligatures w14:val="none"/>
        </w:rPr>
        <w:t>Особа_1</w:t>
      </w:r>
      <w:r w:rsidRPr="0075643D">
        <w:rPr>
          <w:rFonts w:ascii="Times New Roman" w:eastAsia="Calibri" w:hAnsi="Times New Roman" w:cs="Times New Roman"/>
          <w:kern w:val="0"/>
          <w:sz w:val="24"/>
          <w:szCs w:val="24"/>
          <w:lang w:eastAsia="ru-RU"/>
          <w14:ligatures w14:val="none"/>
        </w:rPr>
        <w:t xml:space="preserve">, як і її батьки, жодного разу не висловлювали та не подавали будь-яких скарг чи в іншій формі незадоволень його, як адвоката, роботою. Навпаки, </w:t>
      </w:r>
      <w:r w:rsidR="004208FD" w:rsidRPr="0075643D">
        <w:rPr>
          <w:rFonts w:ascii="Times New Roman" w:eastAsia="Calibri" w:hAnsi="Times New Roman" w:cs="Times New Roman"/>
          <w:kern w:val="0"/>
          <w:sz w:val="24"/>
          <w:szCs w:val="24"/>
          <w:lang w:eastAsia="ru-RU"/>
          <w14:ligatures w14:val="none"/>
        </w:rPr>
        <w:t>він</w:t>
      </w:r>
      <w:r w:rsidRPr="0075643D">
        <w:rPr>
          <w:rFonts w:ascii="Times New Roman" w:eastAsia="Calibri" w:hAnsi="Times New Roman" w:cs="Times New Roman"/>
          <w:kern w:val="0"/>
          <w:sz w:val="24"/>
          <w:szCs w:val="24"/>
          <w:lang w:eastAsia="ru-RU"/>
          <w14:ligatures w14:val="none"/>
        </w:rPr>
        <w:t xml:space="preserve"> чув лише слова подяки за професійну допомогу. </w:t>
      </w:r>
    </w:p>
    <w:p w14:paraId="7F9FCAFA" w14:textId="77777777" w:rsidR="003A6811" w:rsidRPr="0075643D" w:rsidRDefault="003A6811"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Після направлення обвинувального акту до Лубенського міськрайонного суду Полтавської області, 11 червня 2025 року справа № 539/2773/25 ухвалою суду була призначена до підготовчого судового засідання. </w:t>
      </w:r>
    </w:p>
    <w:p w14:paraId="5B349D7B" w14:textId="06A0223D" w:rsidR="003A6811" w:rsidRPr="0075643D" w:rsidRDefault="003A6811"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Враховуючи, що договір про надання правничої допомоги було укладено на строк провадження досудового розслідування, відповідно, договір про надання правничої допомоги від 06.05.2025 року припинив свою дію через його належне виконання. </w:t>
      </w:r>
    </w:p>
    <w:p w14:paraId="63FB1EE5" w14:textId="77777777" w:rsidR="003A6811" w:rsidRPr="0075643D" w:rsidRDefault="003A6811"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Розмір гонорару був визначений сторонами у фіксованій сумі за стадію виключно досудового розслідування, про що чітко зазначено у самому договорі та детально було роз’яснено як підзахисній, так і її батькам, та погоджено із ними. </w:t>
      </w:r>
    </w:p>
    <w:p w14:paraId="2F1589D6" w14:textId="77777777" w:rsidR="00CC2E69" w:rsidRPr="0075643D" w:rsidRDefault="003A6811"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Розмір гонорару визначався, виходячи зі складності кримінального провадження, значного об'єму матеріалів слідства: 4 письмових томи справи, 13, 6 ГБ відеозаписів обшуків, 108 ГБ відеозаписів НСРД, відповідно, витраченого часу адвокатом. Також було враховано тяжкість кримінальних правопорушень ч. 2 ст. 307, ч. 3 ст. 311, ч. 2 ст. 317, КК України, наявність групи осіб, перебування підзахисної під вартою.</w:t>
      </w:r>
    </w:p>
    <w:p w14:paraId="784C48FB" w14:textId="77777777" w:rsidR="004208FD" w:rsidRPr="0075643D" w:rsidRDefault="003A6811"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Всі необхідні документи, їх копії, надавалися іншій стороні. </w:t>
      </w:r>
    </w:p>
    <w:p w14:paraId="7DC20E28" w14:textId="4708C6CC" w:rsidR="004208FD" w:rsidRPr="0075643D" w:rsidRDefault="004208FD"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Після направлення справи до суду, він запропонував </w:t>
      </w:r>
      <w:r w:rsidR="00E82B4B">
        <w:rPr>
          <w:rFonts w:ascii="Times New Roman" w:eastAsia="Calibri" w:hAnsi="Times New Roman" w:cs="Times New Roman"/>
          <w:kern w:val="0"/>
          <w:sz w:val="24"/>
          <w:szCs w:val="24"/>
          <w:lang w:eastAsia="ru-RU"/>
          <w14:ligatures w14:val="none"/>
        </w:rPr>
        <w:t>Особі_1</w:t>
      </w:r>
      <w:r w:rsidRPr="0075643D">
        <w:rPr>
          <w:rFonts w:ascii="Times New Roman" w:eastAsia="Calibri" w:hAnsi="Times New Roman" w:cs="Times New Roman"/>
          <w:kern w:val="0"/>
          <w:sz w:val="24"/>
          <w:szCs w:val="24"/>
          <w:lang w:eastAsia="ru-RU"/>
          <w14:ligatures w14:val="none"/>
        </w:rPr>
        <w:t xml:space="preserve"> укласти додаткову угоду про продовження договору про надання правничої допомоги на стадії судового розгляду справи. Спочатку подальша співпраця планувалася, проте згодом йому повідомили, що захист у суді буде здійснювати адвокат іншого обвинуваченого, цивільного чоловіка </w:t>
      </w:r>
      <w:r w:rsidR="00E82B4B">
        <w:rPr>
          <w:rFonts w:ascii="Times New Roman" w:eastAsia="Calibri" w:hAnsi="Times New Roman" w:cs="Times New Roman"/>
          <w:kern w:val="0"/>
          <w:sz w:val="24"/>
          <w:szCs w:val="24"/>
          <w:lang w:eastAsia="ru-RU"/>
          <w14:ligatures w14:val="none"/>
        </w:rPr>
        <w:t>Особи_1.</w:t>
      </w:r>
    </w:p>
    <w:p w14:paraId="724221B2" w14:textId="23B2CB9E" w:rsidR="006D7625" w:rsidRPr="0075643D" w:rsidRDefault="003A6811"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Відповідно до ст. 21 Закону України «Про адвокату та адвокатську діяльність», адвокат зобов</w:t>
      </w:r>
      <w:r w:rsidR="00CC2E69" w:rsidRPr="0075643D">
        <w:rPr>
          <w:rFonts w:ascii="Times New Roman" w:eastAsia="Calibri" w:hAnsi="Times New Roman" w:cs="Times New Roman"/>
          <w:kern w:val="0"/>
          <w:sz w:val="24"/>
          <w:szCs w:val="24"/>
          <w:lang w:eastAsia="ru-RU"/>
          <w14:ligatures w14:val="none"/>
        </w:rPr>
        <w:t>’</w:t>
      </w:r>
      <w:r w:rsidRPr="0075643D">
        <w:rPr>
          <w:rFonts w:ascii="Times New Roman" w:eastAsia="Calibri" w:hAnsi="Times New Roman" w:cs="Times New Roman"/>
          <w:kern w:val="0"/>
          <w:sz w:val="24"/>
          <w:szCs w:val="24"/>
          <w:lang w:eastAsia="ru-RU"/>
          <w14:ligatures w14:val="none"/>
        </w:rPr>
        <w:t xml:space="preserve">язаний діяти в інтересах клієнта в межах укладеного договору та чинного законодавства. </w:t>
      </w:r>
      <w:r w:rsidR="00CC2E69" w:rsidRPr="0075643D">
        <w:rPr>
          <w:rFonts w:ascii="Times New Roman" w:eastAsia="Calibri" w:hAnsi="Times New Roman" w:cs="Times New Roman"/>
          <w:kern w:val="0"/>
          <w:sz w:val="24"/>
          <w:szCs w:val="24"/>
          <w:lang w:eastAsia="ru-RU"/>
          <w14:ligatures w14:val="none"/>
        </w:rPr>
        <w:t>Вважає, що його</w:t>
      </w:r>
      <w:r w:rsidRPr="0075643D">
        <w:rPr>
          <w:rFonts w:ascii="Times New Roman" w:eastAsia="Calibri" w:hAnsi="Times New Roman" w:cs="Times New Roman"/>
          <w:kern w:val="0"/>
          <w:sz w:val="24"/>
          <w:szCs w:val="24"/>
          <w:lang w:eastAsia="ru-RU"/>
          <w14:ligatures w14:val="none"/>
        </w:rPr>
        <w:t xml:space="preserve"> дії відповідали вказаній нормі, під час надання правничої допомоги </w:t>
      </w:r>
      <w:r w:rsidR="00E82B4B">
        <w:rPr>
          <w:rFonts w:ascii="Times New Roman" w:eastAsia="Calibri" w:hAnsi="Times New Roman" w:cs="Times New Roman"/>
          <w:kern w:val="0"/>
          <w:sz w:val="24"/>
          <w:szCs w:val="24"/>
          <w:lang w:eastAsia="ru-RU"/>
          <w14:ligatures w14:val="none"/>
        </w:rPr>
        <w:t xml:space="preserve">Особі_1 </w:t>
      </w:r>
      <w:r w:rsidR="00CC2E69" w:rsidRPr="0075643D">
        <w:rPr>
          <w:rFonts w:ascii="Times New Roman" w:eastAsia="Calibri" w:hAnsi="Times New Roman" w:cs="Times New Roman"/>
          <w:kern w:val="0"/>
          <w:sz w:val="24"/>
          <w:szCs w:val="24"/>
          <w:lang w:eastAsia="ru-RU"/>
          <w14:ligatures w14:val="none"/>
        </w:rPr>
        <w:t>він</w:t>
      </w:r>
      <w:r w:rsidRPr="0075643D">
        <w:rPr>
          <w:rFonts w:ascii="Times New Roman" w:eastAsia="Calibri" w:hAnsi="Times New Roman" w:cs="Times New Roman"/>
          <w:kern w:val="0"/>
          <w:sz w:val="24"/>
          <w:szCs w:val="24"/>
          <w:lang w:eastAsia="ru-RU"/>
          <w14:ligatures w14:val="none"/>
        </w:rPr>
        <w:t xml:space="preserve"> діяв добросовісно, відповідно до вимог законодавства України. Докази на підтвердження викладеного додаються.</w:t>
      </w:r>
      <w:r w:rsidR="00CC2E69" w:rsidRPr="0075643D">
        <w:rPr>
          <w:rFonts w:ascii="Times New Roman" w:eastAsia="Calibri" w:hAnsi="Times New Roman" w:cs="Times New Roman"/>
          <w:kern w:val="0"/>
          <w:sz w:val="24"/>
          <w:szCs w:val="24"/>
          <w:lang w:eastAsia="ru-RU"/>
          <w14:ligatures w14:val="none"/>
        </w:rPr>
        <w:t xml:space="preserve"> Просить залишити скаргу без задоволення. </w:t>
      </w:r>
    </w:p>
    <w:p w14:paraId="5BCC0B8E" w14:textId="07C20802" w:rsidR="006D7625" w:rsidRPr="0075643D" w:rsidRDefault="006D7625"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Згідно зі ст. 3, ч. 1 ст. 4, п. 2 ч. 1 ст.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 </w:t>
      </w:r>
    </w:p>
    <w:p w14:paraId="756ED3BD" w14:textId="77777777" w:rsidR="006D7625" w:rsidRPr="0075643D" w:rsidRDefault="006D7625"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w:t>
      </w:r>
      <w:r w:rsidRPr="0075643D">
        <w:rPr>
          <w:rFonts w:ascii="Times New Roman" w:eastAsia="Calibri" w:hAnsi="Times New Roman" w:cs="Times New Roman"/>
          <w:kern w:val="0"/>
          <w:sz w:val="24"/>
          <w:szCs w:val="24"/>
          <w:lang w:eastAsia="ru-RU"/>
          <w14:ligatures w14:val="none"/>
        </w:rPr>
        <w:lastRenderedPageBreak/>
        <w:t xml:space="preserve">діяльності адвокатури та забезпечує дотримання гарантій адвокатської діяльності. </w:t>
      </w:r>
    </w:p>
    <w:p w14:paraId="0CD1545A" w14:textId="77777777" w:rsidR="006D7625" w:rsidRPr="0075643D" w:rsidRDefault="006D7625"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 судочинства. </w:t>
      </w:r>
    </w:p>
    <w:p w14:paraId="1CC57CCA" w14:textId="77777777" w:rsidR="006D7625" w:rsidRPr="0075643D" w:rsidRDefault="006D7625"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 </w:t>
      </w:r>
    </w:p>
    <w:p w14:paraId="14FD8E79" w14:textId="77777777" w:rsidR="006D7625" w:rsidRPr="0075643D" w:rsidRDefault="006D7625"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 </w:t>
      </w:r>
    </w:p>
    <w:p w14:paraId="75AEE281" w14:textId="77777777" w:rsidR="006D7625" w:rsidRPr="0075643D" w:rsidRDefault="006D7625"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За п. 1 ч. 2 ст. 21 Закону адвокату забороняється використовувати свої права всупереч правам, свободам та законним інтересам клієнта. За приписами п. 1 ч. 1 ст. 23 Закону України «Про адвокатуру та адвокатську діяльність» забороняється будь які втручання і перешкоди здійсненню адвокатської діяльності, п. 11 заборонено втручання у правову позицію адвоката. </w:t>
      </w:r>
    </w:p>
    <w:p w14:paraId="35BED350" w14:textId="77777777" w:rsidR="006D7625" w:rsidRPr="0075643D" w:rsidRDefault="006D7625"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Згідно ч. 1 ст. 26 Закону підставою для здійснення адвокатської діяльності є договір про надання правової допомоги. </w:t>
      </w:r>
    </w:p>
    <w:p w14:paraId="6A6A4F75" w14:textId="31C45217" w:rsidR="006D7625" w:rsidRPr="0075643D" w:rsidRDefault="006D7625"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7D72DF8F" w14:textId="79CC0B0F" w:rsidR="006D7625" w:rsidRPr="0075643D" w:rsidRDefault="006D7625"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За ч. 1 ст. 28 Закону України «Про адвокатуру та адвокатську діяльність» адвокату </w:t>
      </w:r>
      <w:r w:rsidR="00762F76" w:rsidRPr="0075643D">
        <w:rPr>
          <w:rFonts w:ascii="Times New Roman" w:eastAsia="Calibri" w:hAnsi="Times New Roman" w:cs="Times New Roman"/>
          <w:kern w:val="0"/>
          <w:sz w:val="24"/>
          <w:szCs w:val="24"/>
          <w:lang w:eastAsia="ru-RU"/>
          <w14:ligatures w14:val="none"/>
        </w:rPr>
        <w:t>забороняється</w:t>
      </w:r>
      <w:r w:rsidRPr="0075643D">
        <w:rPr>
          <w:rFonts w:ascii="Times New Roman" w:eastAsia="Calibri" w:hAnsi="Times New Roman" w:cs="Times New Roman"/>
          <w:kern w:val="0"/>
          <w:sz w:val="24"/>
          <w:szCs w:val="24"/>
          <w:lang w:eastAsia="ru-RU"/>
          <w14:ligatures w14:val="none"/>
        </w:rPr>
        <w:t xml:space="preserve"> укладати договір про надання правничої (правової)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 </w:t>
      </w:r>
    </w:p>
    <w:p w14:paraId="404AE1DA" w14:textId="15A05E8E" w:rsidR="006D7625" w:rsidRPr="0075643D" w:rsidRDefault="006D7625"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діяльність з надання правової допомоги. якого зовнішнього впливу, тиску чи втручання в його</w:t>
      </w:r>
      <w:r w:rsidR="00E07B3A" w:rsidRPr="0075643D">
        <w:rPr>
          <w:rFonts w:ascii="Times New Roman" w:eastAsia="Calibri" w:hAnsi="Times New Roman" w:cs="Times New Roman"/>
          <w:kern w:val="0"/>
          <w:sz w:val="24"/>
          <w:szCs w:val="24"/>
          <w:lang w:eastAsia="ru-RU"/>
          <w14:ligatures w14:val="none"/>
        </w:rPr>
        <w:t xml:space="preserve"> діяльність з надання правової допомоги.</w:t>
      </w:r>
    </w:p>
    <w:p w14:paraId="04860E27" w14:textId="77777777" w:rsidR="00E07B3A" w:rsidRPr="0075643D" w:rsidRDefault="006D7625"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 </w:t>
      </w:r>
    </w:p>
    <w:p w14:paraId="2785BADA" w14:textId="77777777" w:rsidR="00E07B3A" w:rsidRPr="0075643D" w:rsidRDefault="006D7625"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Статтею 8 Правил адвокатської етики визначено обов'язок адвоката, в межах дотримання принципу законності, виходити з переваги інтересів клієнта. </w:t>
      </w:r>
    </w:p>
    <w:p w14:paraId="74C2A186" w14:textId="77777777" w:rsidR="00E07B3A" w:rsidRPr="0075643D" w:rsidRDefault="006D7625"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За </w:t>
      </w:r>
      <w:r w:rsidR="00E07B3A" w:rsidRPr="0075643D">
        <w:rPr>
          <w:rFonts w:ascii="Times New Roman" w:eastAsia="Calibri" w:hAnsi="Times New Roman" w:cs="Times New Roman"/>
          <w:kern w:val="0"/>
          <w:sz w:val="24"/>
          <w:szCs w:val="24"/>
          <w:lang w:eastAsia="ru-RU"/>
          <w14:ligatures w14:val="none"/>
        </w:rPr>
        <w:t xml:space="preserve">ч. 2 ст. </w:t>
      </w:r>
      <w:r w:rsidRPr="0075643D">
        <w:rPr>
          <w:rFonts w:ascii="Times New Roman" w:eastAsia="Calibri" w:hAnsi="Times New Roman" w:cs="Times New Roman"/>
          <w:kern w:val="0"/>
          <w:sz w:val="24"/>
          <w:szCs w:val="24"/>
          <w:lang w:eastAsia="ru-RU"/>
          <w14:ligatures w14:val="none"/>
        </w:rPr>
        <w:t xml:space="preserve">9 </w:t>
      </w:r>
      <w:r w:rsidR="00E07B3A" w:rsidRPr="0075643D">
        <w:rPr>
          <w:rFonts w:ascii="Times New Roman" w:eastAsia="Calibri" w:hAnsi="Times New Roman" w:cs="Times New Roman"/>
          <w:kern w:val="0"/>
          <w:sz w:val="24"/>
          <w:szCs w:val="24"/>
          <w:lang w:eastAsia="ru-RU"/>
          <w14:ligatures w14:val="none"/>
        </w:rPr>
        <w:t xml:space="preserve">Правил адвокатської етики </w:t>
      </w:r>
      <w:r w:rsidRPr="0075643D">
        <w:rPr>
          <w:rFonts w:ascii="Times New Roman" w:eastAsia="Calibri" w:hAnsi="Times New Roman" w:cs="Times New Roman"/>
          <w:kern w:val="0"/>
          <w:sz w:val="24"/>
          <w:szCs w:val="24"/>
          <w:lang w:eastAsia="ru-RU"/>
          <w14:ligatures w14:val="none"/>
        </w:rPr>
        <w:t xml:space="preserve">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 (правову) допомогу. </w:t>
      </w:r>
    </w:p>
    <w:p w14:paraId="1DE61565" w14:textId="77777777" w:rsidR="00E07B3A" w:rsidRPr="0075643D" w:rsidRDefault="00E07B3A"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roofErr w:type="spellStart"/>
      <w:r w:rsidRPr="0075643D">
        <w:rPr>
          <w:rFonts w:ascii="Times New Roman" w:eastAsia="Calibri" w:hAnsi="Times New Roman" w:cs="Times New Roman"/>
          <w:kern w:val="0"/>
          <w:sz w:val="24"/>
          <w:szCs w:val="24"/>
          <w:lang w:eastAsia="ru-RU"/>
          <w14:ligatures w14:val="none"/>
        </w:rPr>
        <w:t>З</w:t>
      </w:r>
      <w:r w:rsidR="006D7625" w:rsidRPr="0075643D">
        <w:rPr>
          <w:rFonts w:ascii="Times New Roman" w:eastAsia="Calibri" w:hAnsi="Times New Roman" w:cs="Times New Roman"/>
          <w:kern w:val="0"/>
          <w:sz w:val="24"/>
          <w:szCs w:val="24"/>
          <w:lang w:eastAsia="ru-RU"/>
          <w14:ligatures w14:val="none"/>
        </w:rPr>
        <w:t>a</w:t>
      </w:r>
      <w:proofErr w:type="spellEnd"/>
      <w:r w:rsidR="006D7625" w:rsidRPr="0075643D">
        <w:rPr>
          <w:rFonts w:ascii="Times New Roman" w:eastAsia="Calibri" w:hAnsi="Times New Roman" w:cs="Times New Roman"/>
          <w:kern w:val="0"/>
          <w:sz w:val="24"/>
          <w:szCs w:val="24"/>
          <w:lang w:eastAsia="ru-RU"/>
          <w14:ligatures w14:val="none"/>
        </w:rPr>
        <w:t xml:space="preserve"> ст. 11 Правил адвокат зобов'язаний правничу (правову) допомогу компетентно та добросовісно. надавати клієнту, здійснювати його захист та представництво професійну </w:t>
      </w:r>
    </w:p>
    <w:p w14:paraId="1C292F9C" w14:textId="39B9F2EB" w:rsidR="00E07B3A" w:rsidRPr="0075643D" w:rsidRDefault="006D7625"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 </w:t>
      </w:r>
    </w:p>
    <w:p w14:paraId="686240A3" w14:textId="51758637" w:rsidR="00E07B3A" w:rsidRPr="0075643D" w:rsidRDefault="006D7625"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 </w:t>
      </w:r>
    </w:p>
    <w:p w14:paraId="416214E9" w14:textId="2FB4ABB0" w:rsidR="00E07B3A" w:rsidRPr="0075643D" w:rsidRDefault="006D7625"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За ст.</w:t>
      </w:r>
      <w:r w:rsidR="00E07B3A" w:rsidRPr="0075643D">
        <w:rPr>
          <w:rFonts w:ascii="Times New Roman" w:eastAsia="Calibri" w:hAnsi="Times New Roman" w:cs="Times New Roman"/>
          <w:kern w:val="0"/>
          <w:sz w:val="24"/>
          <w:szCs w:val="24"/>
          <w:lang w:eastAsia="ru-RU"/>
          <w14:ligatures w14:val="none"/>
        </w:rPr>
        <w:t xml:space="preserve"> </w:t>
      </w:r>
      <w:r w:rsidRPr="0075643D">
        <w:rPr>
          <w:rFonts w:ascii="Times New Roman" w:eastAsia="Calibri" w:hAnsi="Times New Roman" w:cs="Times New Roman"/>
          <w:kern w:val="0"/>
          <w:sz w:val="24"/>
          <w:szCs w:val="24"/>
          <w:lang w:eastAsia="ru-RU"/>
          <w14:ligatures w14:val="none"/>
        </w:rPr>
        <w:t xml:space="preserve">19 Правил адвокат не має права в своїй професійній діяльності вдаватися до засобів та методів, які суперечать чинному законодавству або цим Правилам. </w:t>
      </w:r>
    </w:p>
    <w:p w14:paraId="53A566F1" w14:textId="77777777" w:rsidR="00E07B3A" w:rsidRPr="0075643D" w:rsidRDefault="006D7625"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За приписами ст.</w:t>
      </w:r>
      <w:r w:rsidR="00E07B3A" w:rsidRPr="0075643D">
        <w:rPr>
          <w:rFonts w:ascii="Times New Roman" w:eastAsia="Calibri" w:hAnsi="Times New Roman" w:cs="Times New Roman"/>
          <w:kern w:val="0"/>
          <w:sz w:val="24"/>
          <w:szCs w:val="24"/>
          <w:lang w:eastAsia="ru-RU"/>
          <w14:ligatures w14:val="none"/>
        </w:rPr>
        <w:t xml:space="preserve"> </w:t>
      </w:r>
      <w:r w:rsidRPr="0075643D">
        <w:rPr>
          <w:rFonts w:ascii="Times New Roman" w:eastAsia="Calibri" w:hAnsi="Times New Roman" w:cs="Times New Roman"/>
          <w:kern w:val="0"/>
          <w:sz w:val="24"/>
          <w:szCs w:val="24"/>
          <w:lang w:eastAsia="ru-RU"/>
          <w14:ligatures w14:val="none"/>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w:t>
      </w:r>
      <w:r w:rsidRPr="0075643D">
        <w:rPr>
          <w:rFonts w:ascii="Times New Roman" w:eastAsia="Calibri" w:hAnsi="Times New Roman" w:cs="Times New Roman"/>
          <w:kern w:val="0"/>
          <w:sz w:val="24"/>
          <w:szCs w:val="24"/>
          <w:lang w:eastAsia="ru-RU"/>
          <w14:ligatures w14:val="none"/>
        </w:rPr>
        <w:lastRenderedPageBreak/>
        <w:t xml:space="preserve">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 </w:t>
      </w:r>
    </w:p>
    <w:p w14:paraId="2BBEC973" w14:textId="77777777" w:rsidR="00E07B3A" w:rsidRPr="0075643D" w:rsidRDefault="006D7625"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У відповідності до ст.</w:t>
      </w:r>
      <w:r w:rsidR="00E07B3A" w:rsidRPr="0075643D">
        <w:rPr>
          <w:rFonts w:ascii="Times New Roman" w:eastAsia="Calibri" w:hAnsi="Times New Roman" w:cs="Times New Roman"/>
          <w:kern w:val="0"/>
          <w:sz w:val="24"/>
          <w:szCs w:val="24"/>
          <w:lang w:eastAsia="ru-RU"/>
          <w14:ligatures w14:val="none"/>
        </w:rPr>
        <w:t xml:space="preserve"> </w:t>
      </w:r>
      <w:r w:rsidRPr="0075643D">
        <w:rPr>
          <w:rFonts w:ascii="Times New Roman" w:eastAsia="Calibri" w:hAnsi="Times New Roman" w:cs="Times New Roman"/>
          <w:kern w:val="0"/>
          <w:sz w:val="24"/>
          <w:szCs w:val="24"/>
          <w:lang w:eastAsia="ru-RU"/>
          <w14:ligatures w14:val="none"/>
        </w:rPr>
        <w:t xml:space="preserve">42 </w:t>
      </w:r>
      <w:r w:rsidR="00E07B3A" w:rsidRPr="0075643D">
        <w:rPr>
          <w:rFonts w:ascii="Times New Roman" w:eastAsia="Calibri" w:hAnsi="Times New Roman" w:cs="Times New Roman"/>
          <w:kern w:val="0"/>
          <w:sz w:val="24"/>
          <w:szCs w:val="24"/>
          <w:lang w:eastAsia="ru-RU"/>
          <w14:ligatures w14:val="none"/>
        </w:rPr>
        <w:t xml:space="preserve">Правил адвокатської етики </w:t>
      </w:r>
      <w:r w:rsidRPr="0075643D">
        <w:rPr>
          <w:rFonts w:ascii="Times New Roman" w:eastAsia="Calibri" w:hAnsi="Times New Roman" w:cs="Times New Roman"/>
          <w:kern w:val="0"/>
          <w:sz w:val="24"/>
          <w:szCs w:val="24"/>
          <w:lang w:eastAsia="ru-RU"/>
          <w14:ligatures w14:val="none"/>
        </w:rPr>
        <w:t xml:space="preserve">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 </w:t>
      </w:r>
    </w:p>
    <w:p w14:paraId="4FF6872E" w14:textId="77777777" w:rsidR="00E07B3A" w:rsidRPr="0075643D" w:rsidRDefault="006D7625"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За приписами ст.</w:t>
      </w:r>
      <w:r w:rsidR="00E07B3A" w:rsidRPr="0075643D">
        <w:rPr>
          <w:rFonts w:ascii="Times New Roman" w:eastAsia="Calibri" w:hAnsi="Times New Roman" w:cs="Times New Roman"/>
          <w:kern w:val="0"/>
          <w:sz w:val="24"/>
          <w:szCs w:val="24"/>
          <w:lang w:eastAsia="ru-RU"/>
          <w14:ligatures w14:val="none"/>
        </w:rPr>
        <w:t xml:space="preserve"> </w:t>
      </w:r>
      <w:r w:rsidRPr="0075643D">
        <w:rPr>
          <w:rFonts w:ascii="Times New Roman" w:eastAsia="Calibri" w:hAnsi="Times New Roman" w:cs="Times New Roman"/>
          <w:kern w:val="0"/>
          <w:sz w:val="24"/>
          <w:szCs w:val="24"/>
          <w:lang w:eastAsia="ru-RU"/>
          <w14:ligatures w14:val="none"/>
        </w:rPr>
        <w:t xml:space="preserve">33 </w:t>
      </w:r>
      <w:r w:rsidR="00E07B3A" w:rsidRPr="0075643D">
        <w:rPr>
          <w:rFonts w:ascii="Times New Roman" w:eastAsia="Calibri" w:hAnsi="Times New Roman" w:cs="Times New Roman"/>
          <w:kern w:val="0"/>
          <w:sz w:val="24"/>
          <w:szCs w:val="24"/>
          <w:lang w:eastAsia="ru-RU"/>
          <w14:ligatures w14:val="none"/>
        </w:rPr>
        <w:t>Закону України</w:t>
      </w:r>
      <w:r w:rsidRPr="0075643D">
        <w:rPr>
          <w:rFonts w:ascii="Times New Roman" w:eastAsia="Calibri"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r w:rsidR="00E07B3A" w:rsidRPr="0075643D">
        <w:rPr>
          <w:rFonts w:ascii="Times New Roman" w:eastAsia="Calibri" w:hAnsi="Times New Roman" w:cs="Times New Roman"/>
          <w:kern w:val="0"/>
          <w:sz w:val="24"/>
          <w:szCs w:val="24"/>
          <w:lang w:eastAsia="ru-RU"/>
          <w14:ligatures w14:val="none"/>
        </w:rPr>
        <w:t xml:space="preserve">. </w:t>
      </w:r>
    </w:p>
    <w:p w14:paraId="290F5CCA" w14:textId="77777777" w:rsidR="00E07B3A" w:rsidRPr="0075643D" w:rsidRDefault="006D7625"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 У відповідності до ч.</w:t>
      </w:r>
      <w:r w:rsidR="00E07B3A" w:rsidRPr="0075643D">
        <w:rPr>
          <w:rFonts w:ascii="Times New Roman" w:eastAsia="Calibri" w:hAnsi="Times New Roman" w:cs="Times New Roman"/>
          <w:kern w:val="0"/>
          <w:sz w:val="24"/>
          <w:szCs w:val="24"/>
          <w:lang w:eastAsia="ru-RU"/>
          <w14:ligatures w14:val="none"/>
        </w:rPr>
        <w:t xml:space="preserve"> </w:t>
      </w:r>
      <w:r w:rsidRPr="0075643D">
        <w:rPr>
          <w:rFonts w:ascii="Times New Roman" w:eastAsia="Calibri" w:hAnsi="Times New Roman" w:cs="Times New Roman"/>
          <w:kern w:val="0"/>
          <w:sz w:val="24"/>
          <w:szCs w:val="24"/>
          <w:lang w:eastAsia="ru-RU"/>
          <w14:ligatures w14:val="none"/>
        </w:rPr>
        <w:t>1 ст.</w:t>
      </w:r>
      <w:r w:rsidR="00E07B3A" w:rsidRPr="0075643D">
        <w:rPr>
          <w:rFonts w:ascii="Times New Roman" w:eastAsia="Calibri" w:hAnsi="Times New Roman" w:cs="Times New Roman"/>
          <w:kern w:val="0"/>
          <w:sz w:val="24"/>
          <w:szCs w:val="24"/>
          <w:lang w:eastAsia="ru-RU"/>
          <w14:ligatures w14:val="none"/>
        </w:rPr>
        <w:t xml:space="preserve"> </w:t>
      </w:r>
      <w:r w:rsidRPr="0075643D">
        <w:rPr>
          <w:rFonts w:ascii="Times New Roman" w:eastAsia="Calibri"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E07B3A" w:rsidRPr="0075643D">
        <w:rPr>
          <w:rFonts w:ascii="Times New Roman" w:eastAsia="Calibri" w:hAnsi="Times New Roman" w:cs="Times New Roman"/>
          <w:kern w:val="0"/>
          <w:sz w:val="24"/>
          <w:szCs w:val="24"/>
          <w:lang w:eastAsia="ru-RU"/>
          <w14:ligatures w14:val="none"/>
        </w:rPr>
        <w:t xml:space="preserve"> </w:t>
      </w:r>
      <w:r w:rsidRPr="0075643D">
        <w:rPr>
          <w:rFonts w:ascii="Times New Roman" w:eastAsia="Calibri" w:hAnsi="Times New Roman" w:cs="Times New Roman"/>
          <w:kern w:val="0"/>
          <w:sz w:val="24"/>
          <w:szCs w:val="24"/>
          <w:lang w:eastAsia="ru-RU"/>
          <w14:ligatures w14:val="none"/>
        </w:rPr>
        <w:t>2 ст.</w:t>
      </w:r>
      <w:r w:rsidR="00E07B3A" w:rsidRPr="0075643D">
        <w:rPr>
          <w:rFonts w:ascii="Times New Roman" w:eastAsia="Calibri" w:hAnsi="Times New Roman" w:cs="Times New Roman"/>
          <w:kern w:val="0"/>
          <w:sz w:val="24"/>
          <w:szCs w:val="24"/>
          <w:lang w:eastAsia="ru-RU"/>
          <w14:ligatures w14:val="none"/>
        </w:rPr>
        <w:t xml:space="preserve"> </w:t>
      </w:r>
      <w:r w:rsidRPr="0075643D">
        <w:rPr>
          <w:rFonts w:ascii="Times New Roman" w:eastAsia="Calibri" w:hAnsi="Times New Roman" w:cs="Times New Roman"/>
          <w:kern w:val="0"/>
          <w:sz w:val="24"/>
          <w:szCs w:val="24"/>
          <w:lang w:eastAsia="ru-RU"/>
          <w14:ligatures w14:val="none"/>
        </w:rPr>
        <w:t xml:space="preserve">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1ED6CFA5" w14:textId="6AF7F076" w:rsidR="00977274" w:rsidRPr="0075643D" w:rsidRDefault="006D7625"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Надаючи оцінку діям адвоката </w:t>
      </w:r>
      <w:r w:rsidR="000E100F" w:rsidRPr="0075643D">
        <w:rPr>
          <w:rFonts w:ascii="Times New Roman" w:eastAsia="Calibri" w:hAnsi="Times New Roman" w:cs="Times New Roman"/>
          <w:kern w:val="0"/>
          <w:sz w:val="24"/>
          <w:szCs w:val="24"/>
          <w:lang w:eastAsia="ru-RU"/>
          <w14:ligatures w14:val="none"/>
        </w:rPr>
        <w:t>Литовченка Романа Вікторовича</w:t>
      </w:r>
      <w:r w:rsidRPr="0075643D">
        <w:rPr>
          <w:rFonts w:ascii="Times New Roman" w:eastAsia="Calibri" w:hAnsi="Times New Roman" w:cs="Times New Roman"/>
          <w:kern w:val="0"/>
          <w:sz w:val="24"/>
          <w:szCs w:val="24"/>
          <w:lang w:eastAsia="ru-RU"/>
          <w14:ligatures w14:val="none"/>
        </w:rPr>
        <w:t xml:space="preserve"> КДКА Полтавської області у складі дисциплінарної палати дійшла до наступних висновків: </w:t>
      </w:r>
      <w:r w:rsidR="00762F76" w:rsidRPr="0075643D">
        <w:rPr>
          <w:rFonts w:ascii="Times New Roman" w:hAnsi="Times New Roman" w:cs="Times New Roman"/>
          <w:iCs/>
          <w:sz w:val="24"/>
          <w:szCs w:val="24"/>
        </w:rPr>
        <w:t xml:space="preserve">06 травня 2025 року між </w:t>
      </w:r>
      <w:r w:rsidR="001B5A35" w:rsidRPr="0075643D">
        <w:rPr>
          <w:rFonts w:ascii="Times New Roman" w:hAnsi="Times New Roman" w:cs="Times New Roman"/>
          <w:iCs/>
          <w:sz w:val="24"/>
          <w:szCs w:val="24"/>
        </w:rPr>
        <w:t xml:space="preserve">Адвокатським бюро «Романа Литовченка» в особі </w:t>
      </w:r>
      <w:r w:rsidR="00762F76" w:rsidRPr="0075643D">
        <w:rPr>
          <w:rFonts w:ascii="Times New Roman" w:hAnsi="Times New Roman" w:cs="Times New Roman"/>
          <w:iCs/>
          <w:sz w:val="24"/>
          <w:szCs w:val="24"/>
        </w:rPr>
        <w:t>адвокат</w:t>
      </w:r>
      <w:r w:rsidR="001B5A35" w:rsidRPr="0075643D">
        <w:rPr>
          <w:rFonts w:ascii="Times New Roman" w:hAnsi="Times New Roman" w:cs="Times New Roman"/>
          <w:iCs/>
          <w:sz w:val="24"/>
          <w:szCs w:val="24"/>
        </w:rPr>
        <w:t>а</w:t>
      </w:r>
      <w:r w:rsidR="00762F76" w:rsidRPr="0075643D">
        <w:rPr>
          <w:rFonts w:ascii="Times New Roman" w:hAnsi="Times New Roman" w:cs="Times New Roman"/>
          <w:iCs/>
          <w:sz w:val="24"/>
          <w:szCs w:val="24"/>
        </w:rPr>
        <w:t xml:space="preserve"> Литовчен</w:t>
      </w:r>
      <w:r w:rsidR="001B5A35" w:rsidRPr="0075643D">
        <w:rPr>
          <w:rFonts w:ascii="Times New Roman" w:hAnsi="Times New Roman" w:cs="Times New Roman"/>
          <w:iCs/>
          <w:sz w:val="24"/>
          <w:szCs w:val="24"/>
        </w:rPr>
        <w:t>ко</w:t>
      </w:r>
      <w:r w:rsidR="00762F76" w:rsidRPr="0075643D">
        <w:rPr>
          <w:rFonts w:ascii="Times New Roman" w:hAnsi="Times New Roman" w:cs="Times New Roman"/>
          <w:iCs/>
          <w:sz w:val="24"/>
          <w:szCs w:val="24"/>
        </w:rPr>
        <w:t xml:space="preserve"> Р.В. та </w:t>
      </w:r>
      <w:r w:rsidR="00E82B4B">
        <w:rPr>
          <w:rFonts w:ascii="Times New Roman" w:hAnsi="Times New Roman" w:cs="Times New Roman"/>
          <w:iCs/>
          <w:sz w:val="24"/>
          <w:szCs w:val="24"/>
        </w:rPr>
        <w:t>Особою_2</w:t>
      </w:r>
      <w:r w:rsidR="00762F76" w:rsidRPr="0075643D">
        <w:rPr>
          <w:rFonts w:ascii="Times New Roman" w:hAnsi="Times New Roman" w:cs="Times New Roman"/>
          <w:iCs/>
          <w:sz w:val="24"/>
          <w:szCs w:val="24"/>
        </w:rPr>
        <w:t xml:space="preserve">, в інтересах </w:t>
      </w:r>
      <w:r w:rsidR="00E82B4B">
        <w:rPr>
          <w:rFonts w:ascii="Times New Roman" w:hAnsi="Times New Roman" w:cs="Times New Roman"/>
          <w:iCs/>
          <w:sz w:val="24"/>
          <w:szCs w:val="24"/>
        </w:rPr>
        <w:t>Особи_1</w:t>
      </w:r>
      <w:r w:rsidR="001B5A35" w:rsidRPr="0075643D">
        <w:rPr>
          <w:rFonts w:ascii="Times New Roman" w:hAnsi="Times New Roman" w:cs="Times New Roman"/>
          <w:iCs/>
          <w:sz w:val="24"/>
          <w:szCs w:val="24"/>
        </w:rPr>
        <w:t>,</w:t>
      </w:r>
      <w:r w:rsidR="00762F76" w:rsidRPr="0075643D">
        <w:rPr>
          <w:rFonts w:ascii="Times New Roman" w:hAnsi="Times New Roman" w:cs="Times New Roman"/>
          <w:iCs/>
          <w:sz w:val="24"/>
          <w:szCs w:val="24"/>
        </w:rPr>
        <w:t xml:space="preserve"> укладено договір про надання правничої допомоги на стадії досудового слідства у кримінальному провадженні №</w:t>
      </w:r>
      <w:r w:rsidR="00E82B4B">
        <w:rPr>
          <w:rFonts w:ascii="Times New Roman" w:hAnsi="Times New Roman" w:cs="Times New Roman"/>
          <w:iCs/>
          <w:sz w:val="24"/>
          <w:szCs w:val="24"/>
        </w:rPr>
        <w:t>***</w:t>
      </w:r>
      <w:r w:rsidR="00762F76" w:rsidRPr="0075643D">
        <w:rPr>
          <w:rFonts w:ascii="Times New Roman" w:hAnsi="Times New Roman" w:cs="Times New Roman"/>
          <w:iCs/>
          <w:sz w:val="24"/>
          <w:szCs w:val="24"/>
        </w:rPr>
        <w:t>, що підтверджується наданою адвокатом Литовченком Р.В. копією договору про надання правничої допомоги від 06.05.2025 року. Зокрема, пунктом 2.1. Договору передбачено, що здійснення захисту</w:t>
      </w:r>
      <w:r w:rsidR="001B5A35" w:rsidRPr="0075643D">
        <w:rPr>
          <w:rFonts w:ascii="Times New Roman" w:hAnsi="Times New Roman" w:cs="Times New Roman"/>
          <w:iCs/>
          <w:sz w:val="24"/>
          <w:szCs w:val="24"/>
        </w:rPr>
        <w:t xml:space="preserve"> </w:t>
      </w:r>
      <w:r w:rsidR="00E82B4B">
        <w:rPr>
          <w:rFonts w:ascii="Times New Roman" w:hAnsi="Times New Roman" w:cs="Times New Roman"/>
          <w:iCs/>
          <w:sz w:val="24"/>
          <w:szCs w:val="24"/>
        </w:rPr>
        <w:t>Особи_1</w:t>
      </w:r>
      <w:r w:rsidR="00762F76" w:rsidRPr="0075643D">
        <w:rPr>
          <w:rFonts w:ascii="Times New Roman" w:hAnsi="Times New Roman" w:cs="Times New Roman"/>
          <w:iCs/>
          <w:sz w:val="24"/>
          <w:szCs w:val="24"/>
        </w:rPr>
        <w:t xml:space="preserve"> відбувається на стадії досудового розслідування.  </w:t>
      </w:r>
      <w:r w:rsidR="001B5A35" w:rsidRPr="0075643D">
        <w:rPr>
          <w:rFonts w:ascii="Times New Roman" w:hAnsi="Times New Roman" w:cs="Times New Roman"/>
          <w:iCs/>
          <w:sz w:val="24"/>
          <w:szCs w:val="24"/>
        </w:rPr>
        <w:t>Договір про надання правічної допомоги  підписаний сторонами договору без будь-яких заперечень.</w:t>
      </w:r>
      <w:r w:rsidR="002102E2" w:rsidRPr="0075643D">
        <w:rPr>
          <w:rFonts w:ascii="Times New Roman" w:hAnsi="Times New Roman" w:cs="Times New Roman"/>
          <w:iCs/>
          <w:sz w:val="24"/>
          <w:szCs w:val="24"/>
        </w:rPr>
        <w:t xml:space="preserve"> На примірнику представленої копії договору наявний підпис </w:t>
      </w:r>
      <w:r w:rsidR="00E82B4B">
        <w:rPr>
          <w:rFonts w:ascii="Times New Roman" w:hAnsi="Times New Roman" w:cs="Times New Roman"/>
          <w:iCs/>
          <w:sz w:val="24"/>
          <w:szCs w:val="24"/>
        </w:rPr>
        <w:t xml:space="preserve">Особи_1 </w:t>
      </w:r>
      <w:r w:rsidR="002102E2" w:rsidRPr="0075643D">
        <w:rPr>
          <w:rFonts w:ascii="Times New Roman" w:hAnsi="Times New Roman" w:cs="Times New Roman"/>
          <w:iCs/>
          <w:sz w:val="24"/>
          <w:szCs w:val="24"/>
        </w:rPr>
        <w:t>та стверджувальний напис:</w:t>
      </w:r>
      <w:r w:rsidR="008B6993" w:rsidRPr="0075643D">
        <w:rPr>
          <w:rFonts w:ascii="Times New Roman" w:hAnsi="Times New Roman" w:cs="Times New Roman"/>
          <w:iCs/>
          <w:sz w:val="24"/>
          <w:szCs w:val="24"/>
        </w:rPr>
        <w:t xml:space="preserve"> «</w:t>
      </w:r>
      <w:r w:rsidR="002102E2" w:rsidRPr="0075643D">
        <w:rPr>
          <w:rFonts w:ascii="Times New Roman" w:hAnsi="Times New Roman" w:cs="Times New Roman"/>
          <w:iCs/>
          <w:sz w:val="24"/>
          <w:szCs w:val="24"/>
        </w:rPr>
        <w:t>Згідна».</w:t>
      </w:r>
      <w:r w:rsidR="00977274" w:rsidRPr="0075643D">
        <w:rPr>
          <w:rFonts w:ascii="Times New Roman" w:hAnsi="Times New Roman" w:cs="Times New Roman"/>
          <w:iCs/>
          <w:sz w:val="24"/>
          <w:szCs w:val="24"/>
        </w:rPr>
        <w:t xml:space="preserve"> На виконання договору про надання правничої допомоги адвокат Литовченко Р.В. </w:t>
      </w:r>
      <w:r w:rsidR="00977274" w:rsidRPr="0075643D">
        <w:rPr>
          <w:rFonts w:ascii="Times New Roman" w:eastAsia="Calibri" w:hAnsi="Times New Roman" w:cs="Times New Roman"/>
          <w:kern w:val="0"/>
          <w:sz w:val="24"/>
          <w:szCs w:val="24"/>
          <w:lang w:eastAsia="ru-RU"/>
          <w14:ligatures w14:val="none"/>
        </w:rPr>
        <w:t xml:space="preserve">приймав участь у процесуальних та слідчих діях: при продовженні строку досудового слідства, при розгляді апеляційної скарги на ухвалу слідчого судді про обрання запобіжного заходу, при повідомленні про підозру, при допиті підозрюваного, інших, а також при наданні доступу до матеріалів досудового розслідування (виконанні вимог ст. 290 КПК України), врученні обвинувального акту. Проводив конфіденційні побачення з </w:t>
      </w:r>
      <w:r w:rsidR="00E82B4B">
        <w:rPr>
          <w:rFonts w:ascii="Times New Roman" w:eastAsia="Calibri" w:hAnsi="Times New Roman" w:cs="Times New Roman"/>
          <w:kern w:val="0"/>
          <w:sz w:val="24"/>
          <w:szCs w:val="24"/>
          <w:lang w:eastAsia="ru-RU"/>
          <w14:ligatures w14:val="none"/>
        </w:rPr>
        <w:t>Особою_1</w:t>
      </w:r>
      <w:r w:rsidR="00977274" w:rsidRPr="0075643D">
        <w:rPr>
          <w:rFonts w:ascii="Times New Roman" w:eastAsia="Calibri" w:hAnsi="Times New Roman" w:cs="Times New Roman"/>
          <w:kern w:val="0"/>
          <w:sz w:val="24"/>
          <w:szCs w:val="24"/>
          <w:lang w:eastAsia="ru-RU"/>
          <w14:ligatures w14:val="none"/>
        </w:rPr>
        <w:t>, узгоджував правову позицію, вивчав та аналізував матеріали кримінального провадження, обсяг яких складав 4 письмових томи справи, 13, 6 ГБ відеозаписів обшуків, 108 ГБ відеозаписів НСРД. Перебував в постійній комунікації з підзахисною та її батьками. 10 червня 2025 року підзахисна та захисник отримали обвинувальний акт та реєстр в даному кримінальному провадженні. Ці обставини підтверджуються наданими адвокатом Литовченком Р.В. копіями процесуальних документів кримінального провадження.</w:t>
      </w:r>
    </w:p>
    <w:p w14:paraId="4108EE58" w14:textId="2DA8F212" w:rsidR="00977274" w:rsidRPr="0075643D" w:rsidRDefault="00977274"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 Матеріалами перевірки підтверджується вчинення адвокатом Литовченком Р.В. дій передбачених ст.</w:t>
      </w:r>
      <w:r w:rsidR="008B6993" w:rsidRPr="0075643D">
        <w:rPr>
          <w:rFonts w:ascii="Times New Roman" w:eastAsia="Calibri" w:hAnsi="Times New Roman" w:cs="Times New Roman"/>
          <w:kern w:val="0"/>
          <w:sz w:val="24"/>
          <w:szCs w:val="24"/>
          <w:lang w:eastAsia="ru-RU"/>
          <w14:ligatures w14:val="none"/>
        </w:rPr>
        <w:t xml:space="preserve"> ст. </w:t>
      </w:r>
      <w:r w:rsidRPr="0075643D">
        <w:rPr>
          <w:rFonts w:ascii="Times New Roman" w:eastAsia="Calibri" w:hAnsi="Times New Roman" w:cs="Times New Roman"/>
          <w:kern w:val="0"/>
          <w:sz w:val="24"/>
          <w:szCs w:val="24"/>
          <w:lang w:eastAsia="ru-RU"/>
          <w14:ligatures w14:val="none"/>
        </w:rPr>
        <w:t>42,</w:t>
      </w:r>
      <w:r w:rsidR="008B6993" w:rsidRPr="0075643D">
        <w:rPr>
          <w:rFonts w:ascii="Times New Roman" w:eastAsia="Calibri" w:hAnsi="Times New Roman" w:cs="Times New Roman"/>
          <w:kern w:val="0"/>
          <w:sz w:val="24"/>
          <w:szCs w:val="24"/>
          <w:lang w:eastAsia="ru-RU"/>
          <w14:ligatures w14:val="none"/>
        </w:rPr>
        <w:t xml:space="preserve"> </w:t>
      </w:r>
      <w:r w:rsidRPr="0075643D">
        <w:rPr>
          <w:rFonts w:ascii="Times New Roman" w:eastAsia="Calibri" w:hAnsi="Times New Roman" w:cs="Times New Roman"/>
          <w:kern w:val="0"/>
          <w:sz w:val="24"/>
          <w:szCs w:val="24"/>
          <w:lang w:eastAsia="ru-RU"/>
          <w14:ligatures w14:val="none"/>
        </w:rPr>
        <w:t>46-47 КПК України.</w:t>
      </w:r>
    </w:p>
    <w:p w14:paraId="37362209" w14:textId="2187B2CE" w:rsidR="00E07B3A" w:rsidRPr="0075643D" w:rsidRDefault="00977274" w:rsidP="0075643D">
      <w:pPr>
        <w:widowControl w:val="0"/>
        <w:tabs>
          <w:tab w:val="left" w:pos="720"/>
        </w:tabs>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           П</w:t>
      </w:r>
      <w:r w:rsidR="006D7625" w:rsidRPr="0075643D">
        <w:rPr>
          <w:rFonts w:ascii="Times New Roman" w:eastAsia="Calibri" w:hAnsi="Times New Roman" w:cs="Times New Roman"/>
          <w:kern w:val="0"/>
          <w:sz w:val="24"/>
          <w:szCs w:val="24"/>
          <w:lang w:eastAsia="ru-RU"/>
          <w14:ligatures w14:val="none"/>
        </w:rPr>
        <w:t>роцедура здійснення дисциплінарного провадження стосовно адвоката визначена ст.</w:t>
      </w:r>
      <w:r w:rsidR="008B6993" w:rsidRPr="0075643D">
        <w:rPr>
          <w:rFonts w:ascii="Times New Roman" w:eastAsia="Calibri" w:hAnsi="Times New Roman" w:cs="Times New Roman"/>
          <w:kern w:val="0"/>
          <w:sz w:val="24"/>
          <w:szCs w:val="24"/>
          <w:lang w:eastAsia="ru-RU"/>
          <w14:ligatures w14:val="none"/>
        </w:rPr>
        <w:t> </w:t>
      </w:r>
      <w:r w:rsidR="006D7625" w:rsidRPr="0075643D">
        <w:rPr>
          <w:rFonts w:ascii="Times New Roman" w:eastAsia="Calibri" w:hAnsi="Times New Roman" w:cs="Times New Roman"/>
          <w:kern w:val="0"/>
          <w:sz w:val="24"/>
          <w:szCs w:val="24"/>
          <w:lang w:eastAsia="ru-RU"/>
          <w14:ligatures w14:val="none"/>
        </w:rPr>
        <w:t>ст.</w:t>
      </w:r>
      <w:r w:rsidR="00E07B3A" w:rsidRPr="0075643D">
        <w:rPr>
          <w:rFonts w:ascii="Times New Roman" w:eastAsia="Calibri" w:hAnsi="Times New Roman" w:cs="Times New Roman"/>
          <w:kern w:val="0"/>
          <w:sz w:val="24"/>
          <w:szCs w:val="24"/>
          <w:lang w:eastAsia="ru-RU"/>
          <w14:ligatures w14:val="none"/>
        </w:rPr>
        <w:t xml:space="preserve"> </w:t>
      </w:r>
      <w:r w:rsidR="006D7625" w:rsidRPr="0075643D">
        <w:rPr>
          <w:rFonts w:ascii="Times New Roman" w:eastAsia="Calibri" w:hAnsi="Times New Roman" w:cs="Times New Roman"/>
          <w:kern w:val="0"/>
          <w:sz w:val="24"/>
          <w:szCs w:val="24"/>
          <w:lang w:eastAsia="ru-RU"/>
          <w14:ligatures w14:val="none"/>
        </w:rPr>
        <w:t>33,</w:t>
      </w:r>
      <w:r w:rsidR="00E07B3A" w:rsidRPr="0075643D">
        <w:rPr>
          <w:rFonts w:ascii="Times New Roman" w:eastAsia="Calibri" w:hAnsi="Times New Roman" w:cs="Times New Roman"/>
          <w:kern w:val="0"/>
          <w:sz w:val="24"/>
          <w:szCs w:val="24"/>
          <w:lang w:eastAsia="ru-RU"/>
          <w14:ligatures w14:val="none"/>
        </w:rPr>
        <w:t xml:space="preserve"> </w:t>
      </w:r>
      <w:r w:rsidR="006D7625" w:rsidRPr="0075643D">
        <w:rPr>
          <w:rFonts w:ascii="Times New Roman" w:eastAsia="Calibri" w:hAnsi="Times New Roman" w:cs="Times New Roman"/>
          <w:kern w:val="0"/>
          <w:sz w:val="24"/>
          <w:szCs w:val="24"/>
          <w:lang w:eastAsia="ru-RU"/>
          <w14:ligatures w14:val="none"/>
        </w:rPr>
        <w:t xml:space="preserve">37-40 Закону України </w:t>
      </w:r>
      <w:r w:rsidR="00E07B3A" w:rsidRPr="0075643D">
        <w:rPr>
          <w:rFonts w:ascii="Times New Roman" w:eastAsia="Calibri" w:hAnsi="Times New Roman" w:cs="Times New Roman"/>
          <w:kern w:val="0"/>
          <w:sz w:val="24"/>
          <w:szCs w:val="24"/>
          <w:lang w:eastAsia="ru-RU"/>
          <w14:ligatures w14:val="none"/>
        </w:rPr>
        <w:t>«</w:t>
      </w:r>
      <w:r w:rsidR="006D7625" w:rsidRPr="0075643D">
        <w:rPr>
          <w:rFonts w:ascii="Times New Roman" w:eastAsia="Calibri" w:hAnsi="Times New Roman" w:cs="Times New Roman"/>
          <w:kern w:val="0"/>
          <w:sz w:val="24"/>
          <w:szCs w:val="24"/>
          <w:lang w:eastAsia="ru-RU"/>
          <w14:ligatures w14:val="none"/>
        </w:rPr>
        <w:t xml:space="preserve">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w:t>
      </w:r>
    </w:p>
    <w:p w14:paraId="3874C7B5" w14:textId="77777777" w:rsidR="00E07B3A" w:rsidRPr="0075643D" w:rsidRDefault="006D7625"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Дисциплінарне провадження стосовно адвоката здійснюється в особливому порядку. 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w:t>
      </w:r>
      <w:r w:rsidRPr="0075643D">
        <w:rPr>
          <w:rFonts w:ascii="Times New Roman" w:eastAsia="Calibri" w:hAnsi="Times New Roman" w:cs="Times New Roman"/>
          <w:kern w:val="0"/>
          <w:sz w:val="24"/>
          <w:szCs w:val="24"/>
          <w:lang w:eastAsia="ru-RU"/>
          <w14:ligatures w14:val="none"/>
        </w:rPr>
        <w:lastRenderedPageBreak/>
        <w:t xml:space="preserve">якого передбачені статтею 34 Закону України «Про адвокатуру та адвокатську діяльність». </w:t>
      </w:r>
    </w:p>
    <w:p w14:paraId="02BD1135" w14:textId="77777777" w:rsidR="00E07B3A" w:rsidRPr="0075643D" w:rsidRDefault="006D7625"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За ч.</w:t>
      </w:r>
      <w:r w:rsidR="00E07B3A" w:rsidRPr="0075643D">
        <w:rPr>
          <w:rFonts w:ascii="Times New Roman" w:eastAsia="Calibri" w:hAnsi="Times New Roman" w:cs="Times New Roman"/>
          <w:kern w:val="0"/>
          <w:sz w:val="24"/>
          <w:szCs w:val="24"/>
          <w:lang w:eastAsia="ru-RU"/>
          <w14:ligatures w14:val="none"/>
        </w:rPr>
        <w:t xml:space="preserve"> </w:t>
      </w:r>
      <w:r w:rsidRPr="0075643D">
        <w:rPr>
          <w:rFonts w:ascii="Times New Roman" w:eastAsia="Calibri" w:hAnsi="Times New Roman" w:cs="Times New Roman"/>
          <w:kern w:val="0"/>
          <w:sz w:val="24"/>
          <w:szCs w:val="24"/>
          <w:lang w:eastAsia="ru-RU"/>
          <w14:ligatures w14:val="none"/>
        </w:rPr>
        <w:t>1 ст.</w:t>
      </w:r>
      <w:r w:rsidR="00E07B3A" w:rsidRPr="0075643D">
        <w:rPr>
          <w:rFonts w:ascii="Times New Roman" w:eastAsia="Calibri" w:hAnsi="Times New Roman" w:cs="Times New Roman"/>
          <w:kern w:val="0"/>
          <w:sz w:val="24"/>
          <w:szCs w:val="24"/>
          <w:lang w:eastAsia="ru-RU"/>
          <w14:ligatures w14:val="none"/>
        </w:rPr>
        <w:t xml:space="preserve"> </w:t>
      </w:r>
      <w:r w:rsidRPr="0075643D">
        <w:rPr>
          <w:rFonts w:ascii="Times New Roman" w:eastAsia="Calibri"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вчинення ним дисциплінарного проступку передбаченого ч.</w:t>
      </w:r>
      <w:r w:rsidR="00E07B3A" w:rsidRPr="0075643D">
        <w:rPr>
          <w:rFonts w:ascii="Times New Roman" w:eastAsia="Calibri" w:hAnsi="Times New Roman" w:cs="Times New Roman"/>
          <w:kern w:val="0"/>
          <w:sz w:val="24"/>
          <w:szCs w:val="24"/>
          <w:lang w:eastAsia="ru-RU"/>
          <w14:ligatures w14:val="none"/>
        </w:rPr>
        <w:t xml:space="preserve"> </w:t>
      </w:r>
      <w:r w:rsidRPr="0075643D">
        <w:rPr>
          <w:rFonts w:ascii="Times New Roman" w:eastAsia="Calibri" w:hAnsi="Times New Roman" w:cs="Times New Roman"/>
          <w:kern w:val="0"/>
          <w:sz w:val="24"/>
          <w:szCs w:val="24"/>
          <w:lang w:eastAsia="ru-RU"/>
          <w14:ligatures w14:val="none"/>
        </w:rPr>
        <w:t>2 ст.</w:t>
      </w:r>
      <w:r w:rsidR="00E07B3A" w:rsidRPr="0075643D">
        <w:rPr>
          <w:rFonts w:ascii="Times New Roman" w:eastAsia="Calibri" w:hAnsi="Times New Roman" w:cs="Times New Roman"/>
          <w:kern w:val="0"/>
          <w:sz w:val="24"/>
          <w:szCs w:val="24"/>
          <w:lang w:eastAsia="ru-RU"/>
          <w14:ligatures w14:val="none"/>
        </w:rPr>
        <w:t xml:space="preserve"> </w:t>
      </w:r>
      <w:r w:rsidRPr="0075643D">
        <w:rPr>
          <w:rFonts w:ascii="Times New Roman" w:eastAsia="Calibri" w:hAnsi="Times New Roman" w:cs="Times New Roman"/>
          <w:kern w:val="0"/>
          <w:sz w:val="24"/>
          <w:szCs w:val="24"/>
          <w:lang w:eastAsia="ru-RU"/>
          <w14:ligatures w14:val="none"/>
        </w:rPr>
        <w:t xml:space="preserve">34 Закону України «Про адвокатуру та адвокатську діяльність». Такими дисциплінарними проступками с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2155E169" w14:textId="4426EE38" w:rsidR="00E07B3A" w:rsidRPr="0075643D" w:rsidRDefault="006D7625"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Згідно ч.</w:t>
      </w:r>
      <w:r w:rsidR="00E07B3A" w:rsidRPr="0075643D">
        <w:rPr>
          <w:rFonts w:ascii="Times New Roman" w:eastAsia="Calibri" w:hAnsi="Times New Roman" w:cs="Times New Roman"/>
          <w:kern w:val="0"/>
          <w:sz w:val="24"/>
          <w:szCs w:val="24"/>
          <w:lang w:eastAsia="ru-RU"/>
          <w14:ligatures w14:val="none"/>
        </w:rPr>
        <w:t xml:space="preserve"> ч. </w:t>
      </w:r>
      <w:r w:rsidRPr="0075643D">
        <w:rPr>
          <w:rFonts w:ascii="Times New Roman" w:eastAsia="Calibri" w:hAnsi="Times New Roman" w:cs="Times New Roman"/>
          <w:kern w:val="0"/>
          <w:sz w:val="24"/>
          <w:szCs w:val="24"/>
          <w:lang w:eastAsia="ru-RU"/>
          <w14:ligatures w14:val="none"/>
        </w:rPr>
        <w:t>3,</w:t>
      </w:r>
      <w:r w:rsidR="00E07B3A" w:rsidRPr="0075643D">
        <w:rPr>
          <w:rFonts w:ascii="Times New Roman" w:eastAsia="Calibri" w:hAnsi="Times New Roman" w:cs="Times New Roman"/>
          <w:kern w:val="0"/>
          <w:sz w:val="24"/>
          <w:szCs w:val="24"/>
          <w:lang w:eastAsia="ru-RU"/>
          <w14:ligatures w14:val="none"/>
        </w:rPr>
        <w:t xml:space="preserve"> </w:t>
      </w:r>
      <w:r w:rsidRPr="0075643D">
        <w:rPr>
          <w:rFonts w:ascii="Times New Roman" w:eastAsia="Calibri" w:hAnsi="Times New Roman" w:cs="Times New Roman"/>
          <w:kern w:val="0"/>
          <w:sz w:val="24"/>
          <w:szCs w:val="24"/>
          <w:lang w:eastAsia="ru-RU"/>
          <w14:ligatures w14:val="none"/>
        </w:rPr>
        <w:t>4 ст.</w:t>
      </w:r>
      <w:r w:rsidR="00E07B3A" w:rsidRPr="0075643D">
        <w:rPr>
          <w:rFonts w:ascii="Times New Roman" w:eastAsia="Calibri" w:hAnsi="Times New Roman" w:cs="Times New Roman"/>
          <w:kern w:val="0"/>
          <w:sz w:val="24"/>
          <w:szCs w:val="24"/>
          <w:lang w:eastAsia="ru-RU"/>
          <w14:ligatures w14:val="none"/>
        </w:rPr>
        <w:t xml:space="preserve"> </w:t>
      </w:r>
      <w:r w:rsidRPr="0075643D">
        <w:rPr>
          <w:rFonts w:ascii="Times New Roman" w:eastAsia="Calibri" w:hAnsi="Times New Roman" w:cs="Times New Roman"/>
          <w:kern w:val="0"/>
          <w:sz w:val="24"/>
          <w:szCs w:val="24"/>
          <w:lang w:eastAsia="ru-RU"/>
          <w14:ligatures w14:val="none"/>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w:t>
      </w:r>
      <w:r w:rsidR="00977274" w:rsidRPr="0075643D">
        <w:rPr>
          <w:rFonts w:ascii="Times New Roman" w:eastAsia="Calibri" w:hAnsi="Times New Roman" w:cs="Times New Roman"/>
          <w:kern w:val="0"/>
          <w:sz w:val="24"/>
          <w:szCs w:val="24"/>
          <w:lang w:eastAsia="ru-RU"/>
          <w14:ligatures w14:val="none"/>
        </w:rPr>
        <w:t>гуртуватися</w:t>
      </w:r>
      <w:r w:rsidRPr="0075643D">
        <w:rPr>
          <w:rFonts w:ascii="Times New Roman" w:eastAsia="Calibri" w:hAnsi="Times New Roman" w:cs="Times New Roman"/>
          <w:kern w:val="0"/>
          <w:sz w:val="24"/>
          <w:szCs w:val="24"/>
          <w:lang w:eastAsia="ru-RU"/>
          <w14:ligatures w14:val="none"/>
        </w:rPr>
        <w:t xml:space="preserve"> на припущеннях. Усі сумніви щодо доведеності вини адвоката тлумачяться на його користь. </w:t>
      </w:r>
    </w:p>
    <w:p w14:paraId="1FC57E34" w14:textId="0B457785" w:rsidR="00E07B3A" w:rsidRPr="0075643D" w:rsidRDefault="006D7625"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Матеріали перевірки не містять жодного доказу на підтвердження наявності в діях адвоката </w:t>
      </w:r>
      <w:r w:rsidR="000E100F" w:rsidRPr="0075643D">
        <w:rPr>
          <w:rFonts w:ascii="Times New Roman" w:eastAsia="Calibri" w:hAnsi="Times New Roman" w:cs="Times New Roman"/>
          <w:kern w:val="0"/>
          <w:sz w:val="24"/>
          <w:szCs w:val="24"/>
          <w:lang w:eastAsia="ru-RU"/>
          <w14:ligatures w14:val="none"/>
        </w:rPr>
        <w:t>Литовченка Р.В.</w:t>
      </w:r>
      <w:r w:rsidRPr="0075643D">
        <w:rPr>
          <w:rFonts w:ascii="Times New Roman" w:eastAsia="Calibri" w:hAnsi="Times New Roman" w:cs="Times New Roman"/>
          <w:kern w:val="0"/>
          <w:sz w:val="24"/>
          <w:szCs w:val="24"/>
          <w:lang w:eastAsia="ru-RU"/>
          <w14:ligatures w14:val="none"/>
        </w:rPr>
        <w:t xml:space="preserve"> ознак дисциплінарного проступку. Гонорарна практика адвоката не входить до компетенції дисциплінарних органів адвокатури. </w:t>
      </w:r>
    </w:p>
    <w:p w14:paraId="6FC81C4B" w14:textId="73BA8F48" w:rsidR="00E07B3A" w:rsidRPr="0075643D" w:rsidRDefault="006D7625"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КДКА Полтавської області прийшла до висновку про відсутність в діях адвоката </w:t>
      </w:r>
      <w:r w:rsidR="000E100F" w:rsidRPr="0075643D">
        <w:rPr>
          <w:rFonts w:ascii="Times New Roman" w:eastAsia="Calibri" w:hAnsi="Times New Roman" w:cs="Times New Roman"/>
          <w:kern w:val="0"/>
          <w:sz w:val="24"/>
          <w:szCs w:val="24"/>
          <w:lang w:eastAsia="ru-RU"/>
          <w14:ligatures w14:val="none"/>
        </w:rPr>
        <w:t>Литовченка Романа Вікторовича</w:t>
      </w:r>
      <w:r w:rsidRPr="0075643D">
        <w:rPr>
          <w:rFonts w:ascii="Times New Roman" w:eastAsia="Calibri" w:hAnsi="Times New Roman" w:cs="Times New Roman"/>
          <w:kern w:val="0"/>
          <w:sz w:val="24"/>
          <w:szCs w:val="24"/>
          <w:lang w:eastAsia="ru-RU"/>
          <w14:ligatures w14:val="none"/>
        </w:rPr>
        <w:t xml:space="preserve"> ознак дисциплінарного проступку передбаченого ч.</w:t>
      </w:r>
      <w:r w:rsidR="00E07B3A" w:rsidRPr="0075643D">
        <w:rPr>
          <w:rFonts w:ascii="Times New Roman" w:eastAsia="Calibri" w:hAnsi="Times New Roman" w:cs="Times New Roman"/>
          <w:kern w:val="0"/>
          <w:sz w:val="24"/>
          <w:szCs w:val="24"/>
          <w:lang w:eastAsia="ru-RU"/>
          <w14:ligatures w14:val="none"/>
        </w:rPr>
        <w:t xml:space="preserve"> </w:t>
      </w:r>
      <w:r w:rsidRPr="0075643D">
        <w:rPr>
          <w:rFonts w:ascii="Times New Roman" w:eastAsia="Calibri" w:hAnsi="Times New Roman" w:cs="Times New Roman"/>
          <w:kern w:val="0"/>
          <w:sz w:val="24"/>
          <w:szCs w:val="24"/>
          <w:lang w:eastAsia="ru-RU"/>
          <w14:ligatures w14:val="none"/>
        </w:rPr>
        <w:t>2 ст.</w:t>
      </w:r>
      <w:r w:rsidR="00E07B3A" w:rsidRPr="0075643D">
        <w:rPr>
          <w:rFonts w:ascii="Times New Roman" w:eastAsia="Calibri" w:hAnsi="Times New Roman" w:cs="Times New Roman"/>
          <w:kern w:val="0"/>
          <w:sz w:val="24"/>
          <w:szCs w:val="24"/>
          <w:lang w:eastAsia="ru-RU"/>
          <w14:ligatures w14:val="none"/>
        </w:rPr>
        <w:t xml:space="preserve"> </w:t>
      </w:r>
      <w:r w:rsidRPr="0075643D">
        <w:rPr>
          <w:rFonts w:ascii="Times New Roman" w:eastAsia="Calibri" w:hAnsi="Times New Roman" w:cs="Times New Roman"/>
          <w:kern w:val="0"/>
          <w:sz w:val="24"/>
          <w:szCs w:val="24"/>
          <w:lang w:eastAsia="ru-RU"/>
          <w14:ligatures w14:val="none"/>
        </w:rPr>
        <w:t>34 З</w:t>
      </w:r>
      <w:r w:rsidR="00E07B3A" w:rsidRPr="0075643D">
        <w:rPr>
          <w:rFonts w:ascii="Times New Roman" w:eastAsia="Calibri" w:hAnsi="Times New Roman" w:cs="Times New Roman"/>
          <w:kern w:val="0"/>
          <w:sz w:val="24"/>
          <w:szCs w:val="24"/>
          <w:lang w:eastAsia="ru-RU"/>
          <w14:ligatures w14:val="none"/>
        </w:rPr>
        <w:t xml:space="preserve">акону </w:t>
      </w:r>
      <w:r w:rsidRPr="0075643D">
        <w:rPr>
          <w:rFonts w:ascii="Times New Roman" w:eastAsia="Calibri" w:hAnsi="Times New Roman" w:cs="Times New Roman"/>
          <w:kern w:val="0"/>
          <w:sz w:val="24"/>
          <w:szCs w:val="24"/>
          <w:lang w:eastAsia="ru-RU"/>
          <w14:ligatures w14:val="none"/>
        </w:rPr>
        <w:t>У</w:t>
      </w:r>
      <w:r w:rsidR="00E07B3A" w:rsidRPr="0075643D">
        <w:rPr>
          <w:rFonts w:ascii="Times New Roman" w:eastAsia="Calibri" w:hAnsi="Times New Roman" w:cs="Times New Roman"/>
          <w:kern w:val="0"/>
          <w:sz w:val="24"/>
          <w:szCs w:val="24"/>
          <w:lang w:eastAsia="ru-RU"/>
          <w14:ligatures w14:val="none"/>
        </w:rPr>
        <w:t>країни</w:t>
      </w:r>
      <w:r w:rsidRPr="0075643D">
        <w:rPr>
          <w:rFonts w:ascii="Times New Roman" w:eastAsia="Calibri" w:hAnsi="Times New Roman" w:cs="Times New Roman"/>
          <w:kern w:val="0"/>
          <w:sz w:val="24"/>
          <w:szCs w:val="24"/>
          <w:lang w:eastAsia="ru-RU"/>
          <w14:ligatures w14:val="none"/>
        </w:rPr>
        <w:t xml:space="preserve"> «Про адвокатуру та адвокатську діяльність». </w:t>
      </w:r>
    </w:p>
    <w:p w14:paraId="03C2BF67" w14:textId="0C067BCD" w:rsidR="006D7625" w:rsidRPr="0075643D" w:rsidRDefault="006D7625"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На підставі викладеного, керуючись ст. ст. 33, 34, 39, ч. 5 ст. 50 Закону України „Про адвокатуру та адвокатську діяльність"- </w:t>
      </w:r>
    </w:p>
    <w:p w14:paraId="5B870912" w14:textId="77777777" w:rsidR="006D7625" w:rsidRPr="0075643D" w:rsidRDefault="006D7625" w:rsidP="0075643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6021981C" w14:textId="652DB6F9" w:rsidR="009D29C3" w:rsidRPr="0075643D" w:rsidRDefault="009D29C3" w:rsidP="0075643D">
      <w:pPr>
        <w:widowControl w:val="0"/>
        <w:tabs>
          <w:tab w:val="left" w:pos="720"/>
        </w:tabs>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75643D">
        <w:rPr>
          <w:rFonts w:ascii="Times New Roman" w:eastAsia="Calibri" w:hAnsi="Times New Roman" w:cs="Times New Roman"/>
          <w:b/>
          <w:kern w:val="0"/>
          <w:sz w:val="24"/>
          <w:szCs w:val="24"/>
          <w:lang w:eastAsia="ru-RU"/>
          <w14:ligatures w14:val="none"/>
        </w:rPr>
        <w:t>В И Р І Ш И Л А :</w:t>
      </w:r>
    </w:p>
    <w:p w14:paraId="25D1600D" w14:textId="77777777" w:rsidR="000E100F" w:rsidRPr="0075643D" w:rsidRDefault="000E100F" w:rsidP="0075643D">
      <w:pPr>
        <w:widowControl w:val="0"/>
        <w:tabs>
          <w:tab w:val="left" w:pos="720"/>
        </w:tabs>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71178EB2" w14:textId="27A3EC0F" w:rsidR="00E07B3A" w:rsidRPr="0075643D" w:rsidRDefault="006D7625" w:rsidP="0075643D">
      <w:pPr>
        <w:widowControl w:val="0"/>
        <w:autoSpaceDE w:val="0"/>
        <w:autoSpaceDN w:val="0"/>
        <w:adjustRightInd w:val="0"/>
        <w:spacing w:after="20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 xml:space="preserve">1. В порушенні дисциплінарної справи стосовно адвоката </w:t>
      </w:r>
      <w:r w:rsidR="000E100F" w:rsidRPr="0075643D">
        <w:rPr>
          <w:rFonts w:ascii="Times New Roman" w:eastAsia="Calibri" w:hAnsi="Times New Roman" w:cs="Times New Roman"/>
          <w:kern w:val="0"/>
          <w:sz w:val="24"/>
          <w:szCs w:val="24"/>
          <w:lang w:eastAsia="ru-RU"/>
          <w14:ligatures w14:val="none"/>
        </w:rPr>
        <w:t xml:space="preserve">Литовченка Романа Вікторовича (свідоцтво про право на заняття адвокатською діяльністю № 1448 видане </w:t>
      </w:r>
      <w:r w:rsidR="00786794" w:rsidRPr="0075643D">
        <w:rPr>
          <w:rFonts w:ascii="Times New Roman" w:eastAsia="Calibri" w:hAnsi="Times New Roman" w:cs="Times New Roman"/>
          <w:kern w:val="0"/>
          <w:sz w:val="24"/>
          <w:szCs w:val="24"/>
          <w:lang w:eastAsia="ru-RU"/>
          <w14:ligatures w14:val="none"/>
        </w:rPr>
        <w:t>Р</w:t>
      </w:r>
      <w:r w:rsidR="000E100F" w:rsidRPr="0075643D">
        <w:rPr>
          <w:rFonts w:ascii="Times New Roman" w:eastAsia="Calibri" w:hAnsi="Times New Roman" w:cs="Times New Roman"/>
          <w:kern w:val="0"/>
          <w:sz w:val="24"/>
          <w:szCs w:val="24"/>
          <w:lang w:eastAsia="ru-RU"/>
          <w14:ligatures w14:val="none"/>
        </w:rPr>
        <w:t xml:space="preserve">адою адвокатів Полтавської області </w:t>
      </w:r>
      <w:r w:rsidR="000E100F" w:rsidRPr="0075643D">
        <w:rPr>
          <w:rFonts w:ascii="Times New Roman" w:hAnsi="Times New Roman" w:cs="Times New Roman"/>
          <w:sz w:val="24"/>
          <w:szCs w:val="24"/>
          <w:shd w:val="clear" w:color="auto" w:fill="FFFFFF"/>
        </w:rPr>
        <w:t xml:space="preserve">04.01.2017 </w:t>
      </w:r>
      <w:r w:rsidR="000E100F" w:rsidRPr="0075643D">
        <w:rPr>
          <w:rFonts w:ascii="Times New Roman" w:eastAsia="Calibri" w:hAnsi="Times New Roman" w:cs="Times New Roman"/>
          <w:kern w:val="0"/>
          <w:sz w:val="24"/>
          <w:szCs w:val="24"/>
          <w:lang w:eastAsia="ru-RU"/>
          <w14:ligatures w14:val="none"/>
        </w:rPr>
        <w:t>року)</w:t>
      </w:r>
      <w:r w:rsidR="004208FD" w:rsidRPr="0075643D">
        <w:rPr>
          <w:rFonts w:ascii="Times New Roman" w:eastAsia="Calibri" w:hAnsi="Times New Roman" w:cs="Times New Roman"/>
          <w:kern w:val="0"/>
          <w:sz w:val="24"/>
          <w:szCs w:val="24"/>
          <w:lang w:eastAsia="ru-RU"/>
          <w14:ligatures w14:val="none"/>
        </w:rPr>
        <w:t xml:space="preserve"> - </w:t>
      </w:r>
      <w:r w:rsidR="000E100F" w:rsidRPr="0075643D">
        <w:rPr>
          <w:rFonts w:ascii="Times New Roman" w:eastAsia="Calibri" w:hAnsi="Times New Roman" w:cs="Times New Roman"/>
          <w:kern w:val="0"/>
          <w:sz w:val="24"/>
          <w:szCs w:val="24"/>
          <w:lang w:eastAsia="ru-RU"/>
          <w14:ligatures w14:val="none"/>
        </w:rPr>
        <w:t xml:space="preserve"> </w:t>
      </w:r>
      <w:r w:rsidRPr="0075643D">
        <w:rPr>
          <w:rFonts w:ascii="Times New Roman" w:eastAsia="Calibri" w:hAnsi="Times New Roman" w:cs="Times New Roman"/>
          <w:kern w:val="0"/>
          <w:sz w:val="24"/>
          <w:szCs w:val="24"/>
          <w:lang w:eastAsia="ru-RU"/>
          <w14:ligatures w14:val="none"/>
        </w:rPr>
        <w:t xml:space="preserve">відмовити. </w:t>
      </w:r>
    </w:p>
    <w:p w14:paraId="04EBB01C" w14:textId="6AF26B9E" w:rsidR="006D7625" w:rsidRPr="0075643D" w:rsidRDefault="006D7625" w:rsidP="0075643D">
      <w:pPr>
        <w:widowControl w:val="0"/>
        <w:autoSpaceDE w:val="0"/>
        <w:autoSpaceDN w:val="0"/>
        <w:adjustRightInd w:val="0"/>
        <w:spacing w:after="20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2. Копію рішення надіслати адвокату та ініціатору звернення на адресу, визначену у зверненні.</w:t>
      </w:r>
    </w:p>
    <w:p w14:paraId="07009420" w14:textId="4C873A38" w:rsidR="009D29C3" w:rsidRPr="0075643D" w:rsidRDefault="009D29C3" w:rsidP="0075643D">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75643D">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0BDDF26" w14:textId="455B6811" w:rsidR="009B55A9" w:rsidRPr="0075643D" w:rsidRDefault="009B55A9" w:rsidP="0075643D">
      <w:pPr>
        <w:widowControl w:val="0"/>
        <w:autoSpaceDE w:val="0"/>
        <w:autoSpaceDN w:val="0"/>
        <w:adjustRightInd w:val="0"/>
        <w:spacing w:after="0" w:line="240" w:lineRule="auto"/>
        <w:ind w:firstLine="708"/>
        <w:rPr>
          <w:rFonts w:ascii="Times New Roman" w:hAnsi="Times New Roman" w:cs="Times New Roman"/>
          <w:b/>
          <w:bCs/>
          <w:kern w:val="0"/>
          <w:sz w:val="14"/>
          <w:szCs w:val="14"/>
          <w14:ligatures w14:val="none"/>
        </w:rPr>
      </w:pPr>
    </w:p>
    <w:p w14:paraId="4DAA0F22" w14:textId="243FFFD5" w:rsidR="00E07B3A" w:rsidRPr="0075643D" w:rsidRDefault="00E07B3A" w:rsidP="0075643D">
      <w:pPr>
        <w:widowControl w:val="0"/>
        <w:autoSpaceDE w:val="0"/>
        <w:autoSpaceDN w:val="0"/>
        <w:adjustRightInd w:val="0"/>
        <w:spacing w:after="0" w:line="240" w:lineRule="auto"/>
        <w:ind w:firstLine="708"/>
        <w:rPr>
          <w:rFonts w:ascii="Times New Roman" w:hAnsi="Times New Roman" w:cs="Times New Roman"/>
          <w:b/>
          <w:bCs/>
          <w:kern w:val="0"/>
          <w:sz w:val="14"/>
          <w:szCs w:val="14"/>
          <w14:ligatures w14:val="none"/>
        </w:rPr>
      </w:pPr>
    </w:p>
    <w:p w14:paraId="55656038" w14:textId="754A7323" w:rsidR="00E07B3A" w:rsidRPr="0075643D" w:rsidRDefault="00E07B3A" w:rsidP="0075643D">
      <w:pPr>
        <w:widowControl w:val="0"/>
        <w:autoSpaceDE w:val="0"/>
        <w:autoSpaceDN w:val="0"/>
        <w:adjustRightInd w:val="0"/>
        <w:spacing w:after="0" w:line="240" w:lineRule="auto"/>
        <w:ind w:firstLine="708"/>
        <w:rPr>
          <w:rFonts w:ascii="Times New Roman" w:hAnsi="Times New Roman" w:cs="Times New Roman"/>
          <w:b/>
          <w:bCs/>
          <w:kern w:val="0"/>
          <w:sz w:val="14"/>
          <w:szCs w:val="14"/>
          <w14:ligatures w14:val="none"/>
        </w:rPr>
      </w:pPr>
    </w:p>
    <w:p w14:paraId="6CB63031" w14:textId="20787930" w:rsidR="00977274" w:rsidRPr="0075643D" w:rsidRDefault="009D29C3" w:rsidP="0075643D">
      <w:pPr>
        <w:widowControl w:val="0"/>
        <w:autoSpaceDE w:val="0"/>
        <w:autoSpaceDN w:val="0"/>
        <w:adjustRightInd w:val="0"/>
        <w:spacing w:after="0" w:line="240" w:lineRule="auto"/>
        <w:ind w:firstLine="708"/>
        <w:rPr>
          <w:rFonts w:ascii="Times New Roman" w:hAnsi="Times New Roman" w:cs="Times New Roman"/>
          <w:b/>
          <w:bCs/>
          <w:kern w:val="0"/>
          <w:sz w:val="24"/>
          <w:szCs w:val="24"/>
          <w14:ligatures w14:val="none"/>
        </w:rPr>
      </w:pPr>
      <w:r w:rsidRPr="0075643D">
        <w:rPr>
          <w:rFonts w:ascii="Times New Roman" w:hAnsi="Times New Roman" w:cs="Times New Roman"/>
          <w:b/>
          <w:bCs/>
          <w:kern w:val="0"/>
          <w:sz w:val="24"/>
          <w:szCs w:val="24"/>
          <w14:ligatures w14:val="none"/>
        </w:rPr>
        <w:t>В.о. Голови КДКА Полтавської області                                           Ігор ГОНЖАК</w:t>
      </w:r>
    </w:p>
    <w:p w14:paraId="41FB5B93" w14:textId="7BFD7A83" w:rsidR="009D29C3" w:rsidRPr="0075643D" w:rsidRDefault="009D29C3" w:rsidP="0075643D">
      <w:pPr>
        <w:widowControl w:val="0"/>
        <w:autoSpaceDE w:val="0"/>
        <w:autoSpaceDN w:val="0"/>
        <w:adjustRightInd w:val="0"/>
        <w:spacing w:after="0" w:line="240" w:lineRule="auto"/>
        <w:ind w:firstLine="708"/>
        <w:rPr>
          <w:rFonts w:ascii="Times New Roman" w:hAnsi="Times New Roman" w:cs="Times New Roman"/>
          <w:b/>
          <w:bCs/>
          <w:kern w:val="0"/>
          <w:sz w:val="24"/>
          <w:szCs w:val="24"/>
          <w14:ligatures w14:val="none"/>
        </w:rPr>
      </w:pPr>
      <w:r w:rsidRPr="0075643D">
        <w:rPr>
          <w:rFonts w:ascii="Times New Roman" w:hAnsi="Times New Roman" w:cs="Times New Roman"/>
          <w:b/>
          <w:bCs/>
          <w:kern w:val="0"/>
          <w:sz w:val="24"/>
          <w:szCs w:val="24"/>
          <w14:ligatures w14:val="none"/>
        </w:rPr>
        <w:t>(</w:t>
      </w:r>
      <w:r w:rsidR="00074FA0" w:rsidRPr="0075643D">
        <w:rPr>
          <w:rFonts w:ascii="Times New Roman" w:hAnsi="Times New Roman" w:cs="Times New Roman"/>
          <w:b/>
          <w:bCs/>
          <w:kern w:val="0"/>
          <w:sz w:val="24"/>
          <w:szCs w:val="24"/>
          <w14:ligatures w14:val="none"/>
        </w:rPr>
        <w:t>Г</w:t>
      </w:r>
      <w:r w:rsidRPr="0075643D">
        <w:rPr>
          <w:rFonts w:ascii="Times New Roman" w:hAnsi="Times New Roman" w:cs="Times New Roman"/>
          <w:b/>
          <w:bCs/>
          <w:kern w:val="0"/>
          <w:sz w:val="24"/>
          <w:szCs w:val="24"/>
          <w14:ligatures w14:val="none"/>
        </w:rPr>
        <w:t>олова дисциплінарної палати)</w:t>
      </w:r>
    </w:p>
    <w:p w14:paraId="62F4F81B" w14:textId="71983F4C" w:rsidR="009D29C3" w:rsidRPr="0075643D" w:rsidRDefault="009D29C3" w:rsidP="0075643D">
      <w:pPr>
        <w:widowControl w:val="0"/>
        <w:autoSpaceDE w:val="0"/>
        <w:autoSpaceDN w:val="0"/>
        <w:adjustRightInd w:val="0"/>
        <w:spacing w:after="0" w:line="240" w:lineRule="auto"/>
        <w:rPr>
          <w:rFonts w:ascii="Times New Roman" w:hAnsi="Times New Roman" w:cs="Times New Roman"/>
          <w:b/>
          <w:bCs/>
          <w:kern w:val="0"/>
          <w:sz w:val="16"/>
          <w:szCs w:val="16"/>
          <w14:ligatures w14:val="none"/>
        </w:rPr>
      </w:pPr>
    </w:p>
    <w:p w14:paraId="5151E12C" w14:textId="77777777" w:rsidR="00977274" w:rsidRPr="0075643D" w:rsidRDefault="00977274" w:rsidP="0075643D">
      <w:pPr>
        <w:widowControl w:val="0"/>
        <w:autoSpaceDE w:val="0"/>
        <w:autoSpaceDN w:val="0"/>
        <w:adjustRightInd w:val="0"/>
        <w:spacing w:after="0" w:line="240" w:lineRule="auto"/>
        <w:rPr>
          <w:rFonts w:ascii="Times New Roman" w:hAnsi="Times New Roman" w:cs="Times New Roman"/>
          <w:b/>
          <w:bCs/>
          <w:kern w:val="0"/>
          <w:sz w:val="16"/>
          <w:szCs w:val="16"/>
          <w14:ligatures w14:val="none"/>
        </w:rPr>
      </w:pPr>
    </w:p>
    <w:p w14:paraId="78C14B9B" w14:textId="7048A744" w:rsidR="00E07B3A" w:rsidRPr="0075643D" w:rsidRDefault="00E07B3A" w:rsidP="0075643D">
      <w:pPr>
        <w:widowControl w:val="0"/>
        <w:autoSpaceDE w:val="0"/>
        <w:autoSpaceDN w:val="0"/>
        <w:adjustRightInd w:val="0"/>
        <w:spacing w:after="0" w:line="240" w:lineRule="auto"/>
        <w:rPr>
          <w:rFonts w:ascii="Times New Roman" w:hAnsi="Times New Roman" w:cs="Times New Roman"/>
          <w:b/>
          <w:bCs/>
          <w:kern w:val="0"/>
          <w:sz w:val="16"/>
          <w:szCs w:val="16"/>
          <w14:ligatures w14:val="none"/>
        </w:rPr>
      </w:pPr>
    </w:p>
    <w:p w14:paraId="660D4240" w14:textId="5EB4319C" w:rsidR="009D29C3" w:rsidRPr="009B55A9" w:rsidRDefault="009D29C3" w:rsidP="0075643D">
      <w:pPr>
        <w:widowControl w:val="0"/>
        <w:autoSpaceDE w:val="0"/>
        <w:autoSpaceDN w:val="0"/>
        <w:adjustRightInd w:val="0"/>
        <w:spacing w:after="0" w:line="240" w:lineRule="auto"/>
        <w:ind w:firstLine="708"/>
        <w:rPr>
          <w:rFonts w:ascii="Times New Roman" w:hAnsi="Times New Roman" w:cs="Times New Roman"/>
          <w:b/>
          <w:bCs/>
          <w:kern w:val="0"/>
          <w:sz w:val="24"/>
          <w:szCs w:val="24"/>
          <w14:ligatures w14:val="none"/>
        </w:rPr>
      </w:pPr>
      <w:r w:rsidRPr="0075643D">
        <w:rPr>
          <w:rFonts w:ascii="Times New Roman" w:hAnsi="Times New Roman" w:cs="Times New Roman"/>
          <w:b/>
          <w:bCs/>
          <w:kern w:val="0"/>
          <w:sz w:val="24"/>
          <w:szCs w:val="24"/>
          <w14:ligatures w14:val="none"/>
        </w:rPr>
        <w:t>Секретар  дисципліна</w:t>
      </w:r>
      <w:r w:rsidR="00DF136D" w:rsidRPr="0075643D">
        <w:rPr>
          <w:rFonts w:ascii="Times New Roman" w:hAnsi="Times New Roman" w:cs="Times New Roman"/>
          <w:b/>
          <w:bCs/>
          <w:kern w:val="0"/>
          <w:sz w:val="24"/>
          <w:szCs w:val="24"/>
          <w14:ligatures w14:val="none"/>
        </w:rPr>
        <w:t>р</w:t>
      </w:r>
      <w:r w:rsidRPr="0075643D">
        <w:rPr>
          <w:rFonts w:ascii="Times New Roman" w:hAnsi="Times New Roman" w:cs="Times New Roman"/>
          <w:b/>
          <w:bCs/>
          <w:kern w:val="0"/>
          <w:sz w:val="24"/>
          <w:szCs w:val="24"/>
          <w14:ligatures w14:val="none"/>
        </w:rPr>
        <w:t>ної палати                                          Володимир РОХМАНОВ</w:t>
      </w:r>
    </w:p>
    <w:sectPr w:rsidR="009D29C3" w:rsidRPr="009B55A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ED2271"/>
    <w:multiLevelType w:val="hybridMultilevel"/>
    <w:tmpl w:val="87D6C370"/>
    <w:lvl w:ilvl="0" w:tplc="0419000F">
      <w:start w:val="4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9C3"/>
    <w:rsid w:val="00074FA0"/>
    <w:rsid w:val="000E100F"/>
    <w:rsid w:val="000E4E90"/>
    <w:rsid w:val="000F1B9D"/>
    <w:rsid w:val="00120149"/>
    <w:rsid w:val="0013142E"/>
    <w:rsid w:val="001B5A35"/>
    <w:rsid w:val="001C3BFB"/>
    <w:rsid w:val="002102E2"/>
    <w:rsid w:val="00235B34"/>
    <w:rsid w:val="002450CD"/>
    <w:rsid w:val="00274236"/>
    <w:rsid w:val="002B55A7"/>
    <w:rsid w:val="002E3DB5"/>
    <w:rsid w:val="00316A46"/>
    <w:rsid w:val="00316B75"/>
    <w:rsid w:val="003206A2"/>
    <w:rsid w:val="003269CE"/>
    <w:rsid w:val="00335E93"/>
    <w:rsid w:val="003742CA"/>
    <w:rsid w:val="003A6811"/>
    <w:rsid w:val="003F6D50"/>
    <w:rsid w:val="004208FD"/>
    <w:rsid w:val="005B2386"/>
    <w:rsid w:val="006B52DD"/>
    <w:rsid w:val="006D7625"/>
    <w:rsid w:val="0070439D"/>
    <w:rsid w:val="0075643D"/>
    <w:rsid w:val="00762F76"/>
    <w:rsid w:val="00786794"/>
    <w:rsid w:val="00826F8A"/>
    <w:rsid w:val="008B6993"/>
    <w:rsid w:val="008F3E8A"/>
    <w:rsid w:val="008F766B"/>
    <w:rsid w:val="00900EB5"/>
    <w:rsid w:val="00912E2E"/>
    <w:rsid w:val="00971855"/>
    <w:rsid w:val="009755BA"/>
    <w:rsid w:val="00977274"/>
    <w:rsid w:val="009B55A9"/>
    <w:rsid w:val="009D29C3"/>
    <w:rsid w:val="009F728D"/>
    <w:rsid w:val="00A0274F"/>
    <w:rsid w:val="00A400A5"/>
    <w:rsid w:val="00A4155F"/>
    <w:rsid w:val="00A87906"/>
    <w:rsid w:val="00A9718E"/>
    <w:rsid w:val="00AA786F"/>
    <w:rsid w:val="00BD5D31"/>
    <w:rsid w:val="00C003B4"/>
    <w:rsid w:val="00C0709C"/>
    <w:rsid w:val="00C3699F"/>
    <w:rsid w:val="00C36A3A"/>
    <w:rsid w:val="00C576AB"/>
    <w:rsid w:val="00CA71D1"/>
    <w:rsid w:val="00CC2179"/>
    <w:rsid w:val="00CC2E69"/>
    <w:rsid w:val="00CD5B41"/>
    <w:rsid w:val="00D310E6"/>
    <w:rsid w:val="00D646B6"/>
    <w:rsid w:val="00D72AD3"/>
    <w:rsid w:val="00D748BA"/>
    <w:rsid w:val="00D75572"/>
    <w:rsid w:val="00D856D4"/>
    <w:rsid w:val="00DB34AE"/>
    <w:rsid w:val="00DD4F46"/>
    <w:rsid w:val="00DF136D"/>
    <w:rsid w:val="00E07B3A"/>
    <w:rsid w:val="00E46981"/>
    <w:rsid w:val="00E82B4B"/>
    <w:rsid w:val="00E83C1E"/>
    <w:rsid w:val="00EA1C76"/>
    <w:rsid w:val="00F3561C"/>
    <w:rsid w:val="00F81B9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7B883"/>
  <w15:chartTrackingRefBased/>
  <w15:docId w15:val="{778DFEB4-8B00-4721-9768-8CD677CB4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29C3"/>
  </w:style>
  <w:style w:type="paragraph" w:styleId="1">
    <w:name w:val="heading 1"/>
    <w:basedOn w:val="a"/>
    <w:next w:val="a"/>
    <w:link w:val="10"/>
    <w:uiPriority w:val="9"/>
    <w:qFormat/>
    <w:rsid w:val="009D29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D29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D29C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D29C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D29C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D29C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D29C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D29C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D29C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29C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D29C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D29C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D29C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D29C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D29C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D29C3"/>
    <w:rPr>
      <w:rFonts w:eastAsiaTheme="majorEastAsia" w:cstheme="majorBidi"/>
      <w:color w:val="595959" w:themeColor="text1" w:themeTint="A6"/>
    </w:rPr>
  </w:style>
  <w:style w:type="character" w:customStyle="1" w:styleId="80">
    <w:name w:val="Заголовок 8 Знак"/>
    <w:basedOn w:val="a0"/>
    <w:link w:val="8"/>
    <w:uiPriority w:val="9"/>
    <w:semiHidden/>
    <w:rsid w:val="009D29C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D29C3"/>
    <w:rPr>
      <w:rFonts w:eastAsiaTheme="majorEastAsia" w:cstheme="majorBidi"/>
      <w:color w:val="272727" w:themeColor="text1" w:themeTint="D8"/>
    </w:rPr>
  </w:style>
  <w:style w:type="paragraph" w:styleId="a3">
    <w:name w:val="Title"/>
    <w:basedOn w:val="a"/>
    <w:next w:val="a"/>
    <w:link w:val="a4"/>
    <w:uiPriority w:val="10"/>
    <w:qFormat/>
    <w:rsid w:val="009D29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D29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29C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D29C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D29C3"/>
    <w:pPr>
      <w:spacing w:before="160"/>
      <w:jc w:val="center"/>
    </w:pPr>
    <w:rPr>
      <w:i/>
      <w:iCs/>
      <w:color w:val="404040" w:themeColor="text1" w:themeTint="BF"/>
    </w:rPr>
  </w:style>
  <w:style w:type="character" w:customStyle="1" w:styleId="22">
    <w:name w:val="Цитата 2 Знак"/>
    <w:basedOn w:val="a0"/>
    <w:link w:val="21"/>
    <w:uiPriority w:val="29"/>
    <w:rsid w:val="009D29C3"/>
    <w:rPr>
      <w:i/>
      <w:iCs/>
      <w:color w:val="404040" w:themeColor="text1" w:themeTint="BF"/>
    </w:rPr>
  </w:style>
  <w:style w:type="paragraph" w:styleId="a7">
    <w:name w:val="List Paragraph"/>
    <w:basedOn w:val="a"/>
    <w:uiPriority w:val="34"/>
    <w:qFormat/>
    <w:rsid w:val="009D29C3"/>
    <w:pPr>
      <w:ind w:left="720"/>
      <w:contextualSpacing/>
    </w:pPr>
  </w:style>
  <w:style w:type="character" w:styleId="a8">
    <w:name w:val="Intense Emphasis"/>
    <w:basedOn w:val="a0"/>
    <w:uiPriority w:val="21"/>
    <w:qFormat/>
    <w:rsid w:val="009D29C3"/>
    <w:rPr>
      <w:i/>
      <w:iCs/>
      <w:color w:val="2F5496" w:themeColor="accent1" w:themeShade="BF"/>
    </w:rPr>
  </w:style>
  <w:style w:type="paragraph" w:styleId="a9">
    <w:name w:val="Intense Quote"/>
    <w:basedOn w:val="a"/>
    <w:next w:val="a"/>
    <w:link w:val="aa"/>
    <w:uiPriority w:val="30"/>
    <w:qFormat/>
    <w:rsid w:val="009D29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D29C3"/>
    <w:rPr>
      <w:i/>
      <w:iCs/>
      <w:color w:val="2F5496" w:themeColor="accent1" w:themeShade="BF"/>
    </w:rPr>
  </w:style>
  <w:style w:type="character" w:styleId="ab">
    <w:name w:val="Intense Reference"/>
    <w:basedOn w:val="a0"/>
    <w:uiPriority w:val="32"/>
    <w:qFormat/>
    <w:rsid w:val="009D29C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5</Pages>
  <Words>2802</Words>
  <Characters>15978</Characters>
  <Application>Microsoft Office Word</Application>
  <DocSecurity>0</DocSecurity>
  <Lines>133</Lines>
  <Paragraphs>37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17</cp:revision>
  <cp:lastPrinted>2025-09-09T07:44:00Z</cp:lastPrinted>
  <dcterms:created xsi:type="dcterms:W3CDTF">2025-08-28T13:33:00Z</dcterms:created>
  <dcterms:modified xsi:type="dcterms:W3CDTF">2025-09-19T11:50:00Z</dcterms:modified>
</cp:coreProperties>
</file>