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074ABC" w14:textId="77777777" w:rsidR="009B5615" w:rsidRPr="00AD425E" w:rsidRDefault="009B5615" w:rsidP="009B5615">
      <w:pPr>
        <w:ind w:right="-5"/>
        <w:jc w:val="center"/>
        <w:rPr>
          <w:sz w:val="24"/>
          <w:szCs w:val="24"/>
          <w:lang w:val="uk-UA"/>
        </w:rPr>
      </w:pPr>
      <w:r w:rsidRPr="00AD425E">
        <w:rPr>
          <w:noProof/>
          <w:sz w:val="24"/>
          <w:szCs w:val="24"/>
          <w:lang w:val="uk-UA"/>
        </w:rPr>
        <w:drawing>
          <wp:inline distT="0" distB="0" distL="0" distR="0" wp14:anchorId="522A20F0" wp14:editId="353E6A49">
            <wp:extent cx="476885" cy="564515"/>
            <wp:effectExtent l="0" t="0" r="0" b="698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885" cy="564515"/>
                    </a:xfrm>
                    <a:prstGeom prst="rect">
                      <a:avLst/>
                    </a:prstGeom>
                    <a:noFill/>
                    <a:ln>
                      <a:noFill/>
                    </a:ln>
                  </pic:spPr>
                </pic:pic>
              </a:graphicData>
            </a:graphic>
          </wp:inline>
        </w:drawing>
      </w:r>
    </w:p>
    <w:p w14:paraId="4ACAF6D2" w14:textId="77777777" w:rsidR="009B5615" w:rsidRPr="00AD425E" w:rsidRDefault="009B5615" w:rsidP="009B5615">
      <w:pPr>
        <w:ind w:left="-180" w:firstLine="180"/>
        <w:jc w:val="center"/>
        <w:rPr>
          <w:sz w:val="24"/>
          <w:szCs w:val="24"/>
          <w:lang w:val="uk-UA"/>
        </w:rPr>
      </w:pPr>
      <w:r w:rsidRPr="00AD425E">
        <w:rPr>
          <w:sz w:val="24"/>
          <w:szCs w:val="24"/>
          <w:lang w:val="uk-UA"/>
        </w:rPr>
        <w:t>НАЦІОНАЛЬНА АСОЦІАЦІЯ АДВОКАТІВ УКРАЇНИ</w:t>
      </w:r>
    </w:p>
    <w:p w14:paraId="676BBF1D" w14:textId="77777777" w:rsidR="009B5615" w:rsidRPr="00AD425E" w:rsidRDefault="009B5615" w:rsidP="009B5615">
      <w:pPr>
        <w:ind w:left="-180" w:firstLine="180"/>
        <w:jc w:val="center"/>
        <w:rPr>
          <w:b/>
          <w:sz w:val="24"/>
          <w:szCs w:val="24"/>
          <w:lang w:val="uk-UA"/>
        </w:rPr>
      </w:pPr>
      <w:r w:rsidRPr="00AD425E">
        <w:rPr>
          <w:b/>
          <w:sz w:val="24"/>
          <w:szCs w:val="24"/>
          <w:lang w:val="uk-UA"/>
        </w:rPr>
        <w:t>КВАЛІФІКАЦІЙНО – ДИСЦИПЛІНАРНА КОМІСІЯ</w:t>
      </w:r>
    </w:p>
    <w:p w14:paraId="2B8F99CC" w14:textId="77777777" w:rsidR="009B5615" w:rsidRPr="00AD425E" w:rsidRDefault="009B5615" w:rsidP="00AD425E">
      <w:pPr>
        <w:pBdr>
          <w:bottom w:val="single" w:sz="4" w:space="1" w:color="auto"/>
        </w:pBdr>
        <w:ind w:left="-180" w:firstLine="180"/>
        <w:jc w:val="center"/>
        <w:rPr>
          <w:b/>
          <w:sz w:val="24"/>
          <w:szCs w:val="24"/>
          <w:lang w:val="uk-UA"/>
        </w:rPr>
      </w:pPr>
      <w:r w:rsidRPr="00AD425E">
        <w:rPr>
          <w:b/>
          <w:sz w:val="24"/>
          <w:szCs w:val="24"/>
          <w:lang w:val="uk-UA"/>
        </w:rPr>
        <w:t>АДВОКАТУРИ ПОЛТАВСЬКОЇ ОБЛАСТІ</w:t>
      </w:r>
    </w:p>
    <w:p w14:paraId="3D64A270" w14:textId="77777777" w:rsidR="009B5615" w:rsidRPr="00AD425E" w:rsidRDefault="009B5615" w:rsidP="009B5615">
      <w:pPr>
        <w:ind w:firstLine="708"/>
        <w:rPr>
          <w:sz w:val="24"/>
          <w:szCs w:val="24"/>
          <w:lang w:val="uk-UA"/>
        </w:rPr>
      </w:pPr>
      <w:r w:rsidRPr="00AD425E">
        <w:rPr>
          <w:sz w:val="24"/>
          <w:szCs w:val="24"/>
          <w:lang w:val="uk-UA"/>
        </w:rPr>
        <w:t xml:space="preserve">12 вересня 2024 року </w:t>
      </w:r>
      <w:r w:rsidRPr="00AD425E">
        <w:rPr>
          <w:sz w:val="24"/>
          <w:szCs w:val="24"/>
          <w:lang w:val="uk-UA"/>
        </w:rPr>
        <w:tab/>
      </w:r>
      <w:r w:rsidRPr="00AD425E">
        <w:rPr>
          <w:sz w:val="24"/>
          <w:szCs w:val="24"/>
          <w:lang w:val="uk-UA"/>
        </w:rPr>
        <w:tab/>
      </w:r>
      <w:r w:rsidRPr="00AD425E">
        <w:rPr>
          <w:sz w:val="24"/>
          <w:szCs w:val="24"/>
          <w:lang w:val="uk-UA"/>
        </w:rPr>
        <w:tab/>
      </w:r>
      <w:r w:rsidRPr="00AD425E">
        <w:rPr>
          <w:sz w:val="24"/>
          <w:szCs w:val="24"/>
          <w:lang w:val="uk-UA"/>
        </w:rPr>
        <w:tab/>
      </w:r>
      <w:r w:rsidRPr="00AD425E">
        <w:rPr>
          <w:sz w:val="24"/>
          <w:szCs w:val="24"/>
          <w:lang w:val="uk-UA"/>
        </w:rPr>
        <w:tab/>
      </w:r>
      <w:r w:rsidRPr="00AD425E">
        <w:rPr>
          <w:sz w:val="24"/>
          <w:szCs w:val="24"/>
          <w:lang w:val="uk-UA"/>
        </w:rPr>
        <w:tab/>
        <w:t>місто Полтава</w:t>
      </w:r>
    </w:p>
    <w:p w14:paraId="58B884D8" w14:textId="77777777" w:rsidR="009B5615" w:rsidRPr="00AD425E" w:rsidRDefault="009B5615" w:rsidP="009B5615">
      <w:pPr>
        <w:jc w:val="center"/>
        <w:rPr>
          <w:b/>
          <w:bCs/>
          <w:sz w:val="24"/>
          <w:szCs w:val="24"/>
          <w:lang w:val="uk-UA"/>
        </w:rPr>
      </w:pPr>
      <w:r w:rsidRPr="00AD425E">
        <w:rPr>
          <w:b/>
          <w:bCs/>
          <w:sz w:val="24"/>
          <w:szCs w:val="24"/>
          <w:lang w:val="uk-UA"/>
        </w:rPr>
        <w:t>Р І Ш Е Н Н Я</w:t>
      </w:r>
    </w:p>
    <w:p w14:paraId="39CD2A5C" w14:textId="77777777" w:rsidR="009B5615" w:rsidRPr="00AD425E" w:rsidRDefault="009B5615" w:rsidP="009B5615">
      <w:pPr>
        <w:jc w:val="center"/>
        <w:rPr>
          <w:b/>
          <w:bCs/>
          <w:sz w:val="24"/>
          <w:szCs w:val="24"/>
          <w:lang w:val="uk-UA"/>
        </w:rPr>
      </w:pPr>
      <w:r w:rsidRPr="00AD425E">
        <w:rPr>
          <w:b/>
          <w:bCs/>
          <w:sz w:val="24"/>
          <w:szCs w:val="24"/>
          <w:lang w:val="uk-UA"/>
        </w:rPr>
        <w:t>про порушення  дисциплінарної справи</w:t>
      </w:r>
    </w:p>
    <w:p w14:paraId="0EDEE7BD" w14:textId="77777777" w:rsidR="009B5615" w:rsidRPr="00AD425E" w:rsidRDefault="009B5615" w:rsidP="009B5615">
      <w:pPr>
        <w:jc w:val="center"/>
        <w:rPr>
          <w:b/>
          <w:bCs/>
          <w:sz w:val="10"/>
          <w:szCs w:val="10"/>
          <w:lang w:val="uk-UA"/>
        </w:rPr>
      </w:pPr>
    </w:p>
    <w:p w14:paraId="186CE8BF" w14:textId="77777777" w:rsidR="009B5615" w:rsidRPr="00AD425E" w:rsidRDefault="009B5615" w:rsidP="009B5615">
      <w:pPr>
        <w:ind w:firstLine="708"/>
        <w:jc w:val="both"/>
        <w:rPr>
          <w:rFonts w:eastAsia="Times New Roman"/>
          <w:sz w:val="24"/>
          <w:szCs w:val="24"/>
          <w:lang w:val="uk-UA"/>
        </w:rPr>
      </w:pPr>
      <w:r w:rsidRPr="00AD425E">
        <w:rPr>
          <w:sz w:val="24"/>
          <w:szCs w:val="24"/>
          <w:lang w:val="uk-UA"/>
        </w:rPr>
        <w:t>Кваліфікаційно-дисциплінарна комісія адвокатури Полтавської області у складі</w:t>
      </w:r>
      <w:r w:rsidRPr="00AD425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Клименка О.Ю., Ялисоветського А.А.- </w:t>
      </w:r>
    </w:p>
    <w:p w14:paraId="2529ABE0" w14:textId="77777777" w:rsidR="009B5615" w:rsidRPr="00AD425E" w:rsidRDefault="009B5615" w:rsidP="009B5615">
      <w:pPr>
        <w:ind w:firstLine="708"/>
        <w:jc w:val="both"/>
        <w:rPr>
          <w:sz w:val="24"/>
          <w:szCs w:val="24"/>
          <w:lang w:val="uk-UA"/>
        </w:rPr>
      </w:pPr>
      <w:r w:rsidRPr="00AD425E">
        <w:rPr>
          <w:sz w:val="24"/>
          <w:szCs w:val="24"/>
          <w:lang w:val="uk-UA"/>
        </w:rPr>
        <w:t xml:space="preserve">розглянувши </w:t>
      </w:r>
      <w:r w:rsidR="00A87958" w:rsidRPr="00AD425E">
        <w:rPr>
          <w:sz w:val="24"/>
          <w:szCs w:val="24"/>
          <w:lang w:val="uk-UA"/>
        </w:rPr>
        <w:t xml:space="preserve">матеріали перевірки за </w:t>
      </w:r>
      <w:r w:rsidRPr="00AD425E">
        <w:rPr>
          <w:sz w:val="24"/>
          <w:szCs w:val="24"/>
          <w:lang w:val="uk-UA"/>
        </w:rPr>
        <w:t>подання</w:t>
      </w:r>
      <w:r w:rsidR="00A87958" w:rsidRPr="00AD425E">
        <w:rPr>
          <w:sz w:val="24"/>
          <w:szCs w:val="24"/>
          <w:lang w:val="uk-UA"/>
        </w:rPr>
        <w:t>м</w:t>
      </w:r>
      <w:r w:rsidRPr="00AD425E">
        <w:rPr>
          <w:sz w:val="24"/>
          <w:szCs w:val="24"/>
          <w:lang w:val="uk-UA"/>
        </w:rPr>
        <w:t xml:space="preserve"> Голови Ради адвокатів Сум</w:t>
      </w:r>
      <w:r w:rsidR="009479CE" w:rsidRPr="00AD425E">
        <w:rPr>
          <w:sz w:val="24"/>
          <w:szCs w:val="24"/>
          <w:lang w:val="uk-UA"/>
        </w:rPr>
        <w:t xml:space="preserve">ської області Ковальової О. М. </w:t>
      </w:r>
      <w:r w:rsidRPr="00AD425E">
        <w:rPr>
          <w:sz w:val="24"/>
          <w:szCs w:val="24"/>
          <w:lang w:val="uk-UA"/>
        </w:rPr>
        <w:t>про притягнення до дисциплінарної відповідальності адвокат</w:t>
      </w:r>
      <w:bookmarkStart w:id="0" w:name="_Hlk72918492"/>
      <w:r w:rsidRPr="00AD425E">
        <w:rPr>
          <w:sz w:val="24"/>
          <w:szCs w:val="24"/>
          <w:lang w:val="uk-UA"/>
        </w:rPr>
        <w:t xml:space="preserve">а </w:t>
      </w:r>
      <w:bookmarkEnd w:id="0"/>
      <w:r w:rsidRPr="00AD425E">
        <w:rPr>
          <w:sz w:val="24"/>
          <w:szCs w:val="24"/>
          <w:lang w:val="uk-UA"/>
        </w:rPr>
        <w:t>Кулакову Яну Юріївну (свідоцтво про право на заняття адвокатською діяльністю № 21/1870 від 31 січня 2019 року видане Радою адвокатів Закарпатської області) у зв’язку з порушеннями вимог Закону України «Про адвокатуру та адвокатську діяльність»</w:t>
      </w:r>
    </w:p>
    <w:p w14:paraId="4AB3649A" w14:textId="77777777" w:rsidR="009B5615" w:rsidRPr="00AD425E" w:rsidRDefault="009B5615" w:rsidP="009B5615">
      <w:pPr>
        <w:jc w:val="both"/>
        <w:rPr>
          <w:sz w:val="10"/>
          <w:szCs w:val="10"/>
          <w:lang w:val="uk-UA"/>
        </w:rPr>
      </w:pPr>
    </w:p>
    <w:p w14:paraId="5F273293" w14:textId="77777777" w:rsidR="009B5615" w:rsidRPr="00AD425E" w:rsidRDefault="009B5615" w:rsidP="009B5615">
      <w:pPr>
        <w:jc w:val="center"/>
        <w:rPr>
          <w:b/>
          <w:bCs/>
          <w:sz w:val="24"/>
          <w:szCs w:val="24"/>
          <w:lang w:val="uk-UA"/>
        </w:rPr>
      </w:pPr>
      <w:r w:rsidRPr="00AD425E">
        <w:rPr>
          <w:b/>
          <w:bCs/>
          <w:sz w:val="24"/>
          <w:szCs w:val="24"/>
          <w:lang w:val="uk-UA"/>
        </w:rPr>
        <w:t>В С Т А Н О В И Л А  :</w:t>
      </w:r>
    </w:p>
    <w:p w14:paraId="7DCC07F1" w14:textId="77777777" w:rsidR="009B5615" w:rsidRPr="00AD425E" w:rsidRDefault="009B5615" w:rsidP="009B5615">
      <w:pPr>
        <w:jc w:val="center"/>
        <w:rPr>
          <w:sz w:val="10"/>
          <w:szCs w:val="10"/>
          <w:lang w:val="uk-UA"/>
        </w:rPr>
      </w:pPr>
    </w:p>
    <w:p w14:paraId="1759A0E3" w14:textId="434A22FF" w:rsidR="009B5615" w:rsidRPr="00AD425E" w:rsidRDefault="009479CE" w:rsidP="009B5615">
      <w:pPr>
        <w:ind w:firstLine="709"/>
        <w:jc w:val="both"/>
        <w:rPr>
          <w:sz w:val="24"/>
          <w:szCs w:val="24"/>
          <w:lang w:val="uk-UA"/>
        </w:rPr>
      </w:pPr>
      <w:r w:rsidRPr="00AD425E">
        <w:rPr>
          <w:sz w:val="24"/>
          <w:szCs w:val="24"/>
          <w:lang w:val="uk-UA"/>
        </w:rPr>
        <w:t>26 липня 2024 року до дисциплінарної палати Кваліфікаційно-дисциплінарної комісії адвокатури Полтавської області надійшло скероване Головою ВКДКА Вилковим С. В., на підставі  пунктів 2.3.17 та 2.3.</w:t>
      </w:r>
      <w:r w:rsidR="00AD425E" w:rsidRPr="00AD425E">
        <w:rPr>
          <w:sz w:val="24"/>
          <w:szCs w:val="24"/>
          <w:lang w:val="uk-UA"/>
        </w:rPr>
        <w:t>1</w:t>
      </w:r>
      <w:r w:rsidRPr="00AD425E">
        <w:rPr>
          <w:sz w:val="24"/>
          <w:szCs w:val="24"/>
          <w:lang w:val="uk-UA"/>
        </w:rPr>
        <w:t xml:space="preserve">8 Регламенту Вищої кваліфікаційно-дисциплінарної комісії адвокатури, затвердженого рішенням Ради адвокатів  України № 78 від 04-05.07.2014 року, подання Голови Ради адвокатів Сумської області Ковальової О. М. про притягнення до дисциплінарної відповідальності адвоката </w:t>
      </w:r>
      <w:r w:rsidR="009B5615" w:rsidRPr="00AD425E">
        <w:rPr>
          <w:sz w:val="24"/>
          <w:szCs w:val="24"/>
          <w:lang w:val="uk-UA"/>
        </w:rPr>
        <w:t>Кулакову Яну Юріївну у зв’язку з порушенням вимог Закону України «Про адвокатуру та адвокатську діяльність» (</w:t>
      </w:r>
      <w:r w:rsidR="009B5615" w:rsidRPr="00AD425E">
        <w:rPr>
          <w:i/>
          <w:iCs/>
          <w:sz w:val="24"/>
          <w:szCs w:val="24"/>
          <w:lang w:val="uk-UA"/>
        </w:rPr>
        <w:t>далі - Закон</w:t>
      </w:r>
      <w:r w:rsidR="009B5615" w:rsidRPr="00AD425E">
        <w:rPr>
          <w:sz w:val="24"/>
          <w:szCs w:val="24"/>
          <w:lang w:val="uk-UA"/>
        </w:rPr>
        <w:t>).</w:t>
      </w:r>
    </w:p>
    <w:p w14:paraId="647DF383" w14:textId="77777777" w:rsidR="00A87958" w:rsidRPr="00AD425E" w:rsidRDefault="00A87958" w:rsidP="00A87958">
      <w:pPr>
        <w:ind w:firstLine="709"/>
        <w:jc w:val="both"/>
        <w:rPr>
          <w:sz w:val="24"/>
          <w:szCs w:val="24"/>
          <w:lang w:val="uk-UA"/>
        </w:rPr>
      </w:pPr>
      <w:r w:rsidRPr="00AD425E">
        <w:rPr>
          <w:sz w:val="24"/>
          <w:szCs w:val="24"/>
          <w:lang w:val="uk-UA"/>
        </w:rPr>
        <w:t>29 липня 2024 року розпочато перевірку. 23 серпня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Кулакової Я.Ю., передбаченого ч. 2 ст. 34 Закону.</w:t>
      </w:r>
    </w:p>
    <w:p w14:paraId="4EF3DAA1" w14:textId="60B4B51B" w:rsidR="009B5615" w:rsidRPr="00AD425E" w:rsidRDefault="009B5615" w:rsidP="009B5615">
      <w:pPr>
        <w:ind w:firstLine="709"/>
        <w:jc w:val="both"/>
        <w:rPr>
          <w:sz w:val="24"/>
          <w:szCs w:val="24"/>
          <w:lang w:val="uk-UA"/>
        </w:rPr>
      </w:pPr>
      <w:r w:rsidRPr="00AD425E">
        <w:rPr>
          <w:sz w:val="24"/>
          <w:szCs w:val="24"/>
          <w:lang w:val="uk-UA"/>
        </w:rPr>
        <w:t xml:space="preserve">З подання вбачається, що 31 січня 2019 року Кулакова Я.Ю. в Раді адвокатів Закарпатської області отримала свідоцтво про право на заняття адвокатською діяльністю №21/1870. Відомості про робоче місце адвоката внесено до ЄРАУ: </w:t>
      </w:r>
      <w:r w:rsidR="00AD425E" w:rsidRPr="00AD425E">
        <w:rPr>
          <w:sz w:val="24"/>
          <w:szCs w:val="24"/>
          <w:lang w:val="uk-UA"/>
        </w:rPr>
        <w:t>***</w:t>
      </w:r>
      <w:r w:rsidRPr="00AD425E">
        <w:rPr>
          <w:sz w:val="24"/>
          <w:szCs w:val="24"/>
          <w:lang w:val="uk-UA"/>
        </w:rPr>
        <w:t>.</w:t>
      </w:r>
    </w:p>
    <w:p w14:paraId="7C173DDB" w14:textId="77777777" w:rsidR="009B5615" w:rsidRPr="00AD425E" w:rsidRDefault="009B5615" w:rsidP="009B5615">
      <w:pPr>
        <w:shd w:val="clear" w:color="auto" w:fill="FFFFFF"/>
        <w:tabs>
          <w:tab w:val="left" w:pos="720"/>
        </w:tabs>
        <w:ind w:right="72" w:firstLine="709"/>
        <w:jc w:val="both"/>
        <w:rPr>
          <w:sz w:val="24"/>
          <w:szCs w:val="24"/>
          <w:lang w:val="uk-UA"/>
        </w:rPr>
      </w:pPr>
      <w:r w:rsidRPr="00AD425E">
        <w:rPr>
          <w:sz w:val="24"/>
          <w:szCs w:val="24"/>
          <w:lang w:val="uk-UA"/>
        </w:rPr>
        <w:t xml:space="preserve">Голова Ради адвокатів Сумської області Ковальова О. М. у поданні зазначає, що відповідно до Закону з метою забезпечення гарантій незалежності адвокатури України від органів державної влади, органів місцевого самоврядування, їх посадових та службових осіб, будь-яких інших органів місцевого самоврядування, адвокат Кулакова Я.Ю., як особа, яка має свідоцтво про право на заняття адвокатською діяльністю, зобов’язана була до 31 січня 2024 року сплатити щорічний внесок адвоката на забезпечення реалізації адвокатського самоврядування у розмірі, затвердженому Радою адвокатів України, а саме в розмірі прожиткового мінімуму, встановленого для працездатних осіб станом на 01 січня відповідного року. При цьому внесок на рахунок Ради адвокатів Сумської області повинен був складати 70% від розміру прожиткового мінімуму, а на рахунок Ради адвокатів України – у розмірі 30% від розміру прожиткового мінімуму, встановленого для працездатних осіб станом на 01 січня кожного наступного року. </w:t>
      </w:r>
    </w:p>
    <w:p w14:paraId="22AD05ED" w14:textId="77777777" w:rsidR="009B5615" w:rsidRPr="00AD425E" w:rsidRDefault="009B5615" w:rsidP="009B5615">
      <w:pPr>
        <w:shd w:val="clear" w:color="auto" w:fill="FFFFFF"/>
        <w:tabs>
          <w:tab w:val="left" w:pos="720"/>
        </w:tabs>
        <w:ind w:right="72" w:firstLine="709"/>
        <w:jc w:val="both"/>
        <w:rPr>
          <w:sz w:val="24"/>
          <w:szCs w:val="24"/>
          <w:lang w:val="uk-UA"/>
        </w:rPr>
      </w:pPr>
      <w:r w:rsidRPr="00AD425E">
        <w:rPr>
          <w:sz w:val="24"/>
          <w:szCs w:val="24"/>
          <w:lang w:val="uk-UA"/>
        </w:rPr>
        <w:t xml:space="preserve">Свій обов’язок по сплаті щорічного внеску у 2024 році адвокат Кулакова Я.Ю. не виконала, що підтверджується довідкою головного бухгалтера Ради адвокатів Сумської області від 09.07.2024 року. </w:t>
      </w:r>
    </w:p>
    <w:p w14:paraId="62C9293E" w14:textId="77777777" w:rsidR="009B5615" w:rsidRPr="00AD425E" w:rsidRDefault="009B5615" w:rsidP="009B5615">
      <w:pPr>
        <w:shd w:val="clear" w:color="auto" w:fill="FFFFFF"/>
        <w:tabs>
          <w:tab w:val="left" w:pos="720"/>
        </w:tabs>
        <w:ind w:right="72" w:firstLine="709"/>
        <w:jc w:val="both"/>
        <w:rPr>
          <w:sz w:val="24"/>
          <w:szCs w:val="24"/>
          <w:lang w:val="uk-UA"/>
        </w:rPr>
      </w:pPr>
      <w:r w:rsidRPr="00AD425E">
        <w:rPr>
          <w:sz w:val="24"/>
          <w:szCs w:val="24"/>
          <w:lang w:val="uk-UA"/>
        </w:rPr>
        <w:t xml:space="preserve">У 2024 році сума внеску адвоката складала – 3 028 грн. Загальна сума заборгованості адвоката Кулакова Я. Ю. по щорічним внескам адвоката за вказаний вище період складає 3 028 грн. </w:t>
      </w:r>
    </w:p>
    <w:p w14:paraId="5A4008B0" w14:textId="77777777" w:rsidR="009B5615" w:rsidRPr="00AD425E" w:rsidRDefault="009B5615" w:rsidP="009B5615">
      <w:pPr>
        <w:shd w:val="clear" w:color="auto" w:fill="FFFFFF"/>
        <w:tabs>
          <w:tab w:val="left" w:pos="720"/>
        </w:tabs>
        <w:ind w:right="72" w:firstLine="709"/>
        <w:jc w:val="both"/>
        <w:rPr>
          <w:sz w:val="24"/>
          <w:szCs w:val="24"/>
          <w:lang w:val="uk-UA"/>
        </w:rPr>
      </w:pPr>
      <w:r w:rsidRPr="00AD425E">
        <w:rPr>
          <w:sz w:val="24"/>
          <w:szCs w:val="24"/>
          <w:lang w:val="uk-UA"/>
        </w:rPr>
        <w:lastRenderedPageBreak/>
        <w:t xml:space="preserve">З подання вбачається, що члени Ради адвокатів Сумської області за дорученням Голови Ради адвокатів Сумської області багаторазово телефонували адвокату Кулаковій Я. Ю. за телефоном, вказаним у заяві для внесення відомостей до ЄРАУ, проте зв’язок з нею за цим номером був відсутній. Крім того, 18 червня 2024 року на електронну пошту адвокату Кулаковій Я. Ю., вказану в ЄРАУ, було направлено рекомендований лист з вимогою погасити заборгованість по внеску на забезпечення реалізації адвокатського самоврядування, але і після цього внесок сплачений нею не був. </w:t>
      </w:r>
    </w:p>
    <w:p w14:paraId="659A279E" w14:textId="77777777" w:rsidR="009B5615" w:rsidRPr="00AD425E" w:rsidRDefault="009B5615" w:rsidP="009B5615">
      <w:pPr>
        <w:ind w:firstLine="709"/>
        <w:jc w:val="both"/>
        <w:rPr>
          <w:sz w:val="24"/>
          <w:szCs w:val="24"/>
          <w:lang w:val="uk-UA"/>
        </w:rPr>
      </w:pPr>
      <w:r w:rsidRPr="00AD425E">
        <w:rPr>
          <w:sz w:val="24"/>
          <w:szCs w:val="24"/>
          <w:lang w:val="uk-UA"/>
        </w:rPr>
        <w:t>Ініціатор звернення - Голова Ради адвокатів Сумської області Ковальова О.М. вважає, що адвокат Кулакова Я. Ю.</w:t>
      </w:r>
      <w:r w:rsidRPr="00AD425E">
        <w:rPr>
          <w:b/>
          <w:sz w:val="24"/>
          <w:szCs w:val="24"/>
          <w:lang w:val="uk-UA"/>
        </w:rPr>
        <w:t xml:space="preserve"> </w:t>
      </w:r>
      <w:r w:rsidRPr="00AD425E">
        <w:rPr>
          <w:sz w:val="24"/>
          <w:szCs w:val="24"/>
          <w:lang w:val="uk-UA"/>
        </w:rPr>
        <w:t>не виконала свого професійного обов’язку, передбаченого п. 5 ч. 1 ст. 21 Закону стосовно виконання рішення органу адвокатського самоврядування щодо порядку, розміру та строків сплати щорічних внесків на забезпечення реалізації адвокатського самоврядування, не погасила заборгованості по щорічним внескам адвоката за 2024 рік, що вважається дисциплінарним проступком. Просить порушити дисциплінарне провадження стосовно адвоката Кулакової Я. Ю.</w:t>
      </w:r>
      <w:r w:rsidRPr="00AD425E">
        <w:rPr>
          <w:b/>
          <w:sz w:val="24"/>
          <w:szCs w:val="24"/>
          <w:lang w:val="uk-UA"/>
        </w:rPr>
        <w:t xml:space="preserve"> </w:t>
      </w:r>
      <w:r w:rsidRPr="00AD425E">
        <w:rPr>
          <w:sz w:val="24"/>
          <w:szCs w:val="24"/>
          <w:lang w:val="uk-UA"/>
        </w:rPr>
        <w:t xml:space="preserve">та притягнути її до дисциплінарної відповідальності. </w:t>
      </w:r>
    </w:p>
    <w:p w14:paraId="65EED6E0" w14:textId="77777777" w:rsidR="009B5615" w:rsidRPr="00AD425E" w:rsidRDefault="009B5615" w:rsidP="009B5615">
      <w:pPr>
        <w:shd w:val="clear" w:color="auto" w:fill="FFFFFF"/>
        <w:tabs>
          <w:tab w:val="left" w:pos="720"/>
        </w:tabs>
        <w:ind w:right="72" w:firstLine="709"/>
        <w:jc w:val="both"/>
        <w:rPr>
          <w:sz w:val="24"/>
          <w:szCs w:val="24"/>
          <w:lang w:val="uk-UA"/>
        </w:rPr>
      </w:pPr>
      <w:r w:rsidRPr="00AD425E">
        <w:rPr>
          <w:sz w:val="24"/>
          <w:szCs w:val="24"/>
          <w:lang w:val="uk-UA"/>
        </w:rPr>
        <w:t>29 липня 2024 року адвокату Кулаковій Я. Ю.</w:t>
      </w:r>
      <w:r w:rsidRPr="00AD425E">
        <w:rPr>
          <w:b/>
          <w:sz w:val="24"/>
          <w:szCs w:val="24"/>
          <w:lang w:val="uk-UA"/>
        </w:rPr>
        <w:t xml:space="preserve"> </w:t>
      </w:r>
      <w:r w:rsidRPr="00AD425E">
        <w:rPr>
          <w:sz w:val="24"/>
          <w:szCs w:val="24"/>
          <w:lang w:val="uk-UA"/>
        </w:rPr>
        <w:t xml:space="preserve"> направлено копію подання Голови Ради адвокатів Сумської області Ковальової О.М. для надання пояснення з приводу фактів викладених у поданні.</w:t>
      </w:r>
    </w:p>
    <w:p w14:paraId="16B64098" w14:textId="77777777" w:rsidR="009B5615" w:rsidRPr="00AD425E" w:rsidRDefault="009B5615" w:rsidP="009B5615">
      <w:pPr>
        <w:shd w:val="clear" w:color="auto" w:fill="FFFFFF"/>
        <w:tabs>
          <w:tab w:val="left" w:pos="720"/>
        </w:tabs>
        <w:ind w:right="72" w:firstLine="709"/>
        <w:jc w:val="both"/>
        <w:rPr>
          <w:sz w:val="24"/>
          <w:szCs w:val="24"/>
          <w:lang w:val="uk-UA"/>
        </w:rPr>
      </w:pPr>
      <w:r w:rsidRPr="00AD425E">
        <w:rPr>
          <w:sz w:val="24"/>
          <w:szCs w:val="24"/>
          <w:lang w:val="uk-UA"/>
        </w:rPr>
        <w:t>Адвокат Кулакова Я. Ю</w:t>
      </w:r>
      <w:r w:rsidRPr="00AD425E">
        <w:rPr>
          <w:b/>
          <w:sz w:val="24"/>
          <w:szCs w:val="24"/>
          <w:lang w:val="uk-UA"/>
        </w:rPr>
        <w:t xml:space="preserve">. </w:t>
      </w:r>
      <w:r w:rsidRPr="00AD425E">
        <w:rPr>
          <w:sz w:val="24"/>
          <w:szCs w:val="24"/>
          <w:lang w:val="uk-UA"/>
        </w:rPr>
        <w:t xml:space="preserve">пояснення з приводу фактів викладених у поданні Голови Ради адвокатів Сумської області Ковальової О.М. не надала. </w:t>
      </w:r>
    </w:p>
    <w:p w14:paraId="68D8CC4D" w14:textId="77777777" w:rsidR="009B5615" w:rsidRPr="00AD425E" w:rsidRDefault="009B5615" w:rsidP="009B5615">
      <w:pPr>
        <w:ind w:firstLine="709"/>
        <w:jc w:val="both"/>
        <w:rPr>
          <w:sz w:val="24"/>
          <w:szCs w:val="24"/>
          <w:lang w:val="uk-UA"/>
        </w:rPr>
      </w:pPr>
      <w:r w:rsidRPr="00AD425E">
        <w:rPr>
          <w:sz w:val="24"/>
          <w:szCs w:val="24"/>
          <w:lang w:val="uk-UA"/>
        </w:rPr>
        <w:t>Жодних дій щодо виконання обов’язку по сплаті внесків на забезпечення діяльності адвокатського самоврядування Кулакова Я. Ю</w:t>
      </w:r>
      <w:r w:rsidRPr="00AD425E">
        <w:rPr>
          <w:b/>
          <w:sz w:val="24"/>
          <w:szCs w:val="24"/>
          <w:lang w:val="uk-UA"/>
        </w:rPr>
        <w:t xml:space="preserve">. </w:t>
      </w:r>
      <w:r w:rsidRPr="00AD425E">
        <w:rPr>
          <w:sz w:val="24"/>
          <w:szCs w:val="24"/>
          <w:lang w:val="uk-UA"/>
        </w:rPr>
        <w:t xml:space="preserve">не вчиняє. </w:t>
      </w:r>
    </w:p>
    <w:p w14:paraId="602291F1" w14:textId="77777777" w:rsidR="009B5615" w:rsidRPr="00AD425E" w:rsidRDefault="009B5615" w:rsidP="009B5615">
      <w:pPr>
        <w:ind w:firstLine="709"/>
        <w:jc w:val="both"/>
        <w:rPr>
          <w:rFonts w:eastAsia="Times New Roman"/>
          <w:sz w:val="24"/>
          <w:szCs w:val="24"/>
          <w:lang w:val="uk-UA"/>
        </w:rPr>
      </w:pPr>
      <w:r w:rsidRPr="00AD425E">
        <w:rPr>
          <w:rFonts w:eastAsia="Times New Roman"/>
          <w:sz w:val="24"/>
          <w:szCs w:val="24"/>
          <w:lang w:val="uk-UA"/>
        </w:rPr>
        <w:t>Відповідно до п</w:t>
      </w:r>
      <w:r w:rsidR="00A87958" w:rsidRPr="00AD425E">
        <w:rPr>
          <w:rFonts w:eastAsia="Times New Roman"/>
          <w:sz w:val="24"/>
          <w:szCs w:val="24"/>
          <w:lang w:val="uk-UA"/>
        </w:rPr>
        <w:t>.</w:t>
      </w:r>
      <w:r w:rsidRPr="00AD425E">
        <w:rPr>
          <w:rFonts w:eastAsia="Times New Roman"/>
          <w:sz w:val="24"/>
          <w:szCs w:val="24"/>
          <w:lang w:val="uk-UA"/>
        </w:rPr>
        <w:t xml:space="preserve">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945C0F0" w14:textId="77777777" w:rsidR="009B5615" w:rsidRPr="00AD425E" w:rsidRDefault="009B5615" w:rsidP="009B5615">
      <w:pPr>
        <w:ind w:firstLine="709"/>
        <w:jc w:val="both"/>
        <w:rPr>
          <w:rFonts w:eastAsia="Times New Roman"/>
          <w:sz w:val="24"/>
          <w:szCs w:val="24"/>
          <w:lang w:val="uk-UA" w:eastAsia="en-US"/>
        </w:rPr>
      </w:pPr>
      <w:r w:rsidRPr="00AD425E">
        <w:rPr>
          <w:rFonts w:eastAsia="Times New Roman"/>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40790B9" w14:textId="77777777" w:rsidR="009B5615" w:rsidRPr="00AD425E" w:rsidRDefault="009B5615" w:rsidP="009B5615">
      <w:pPr>
        <w:ind w:firstLine="708"/>
        <w:jc w:val="both"/>
        <w:rPr>
          <w:rFonts w:eastAsia="Times New Roman"/>
          <w:sz w:val="24"/>
          <w:szCs w:val="24"/>
          <w:lang w:val="uk-UA"/>
        </w:rPr>
      </w:pPr>
      <w:r w:rsidRPr="00AD425E">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61480BBB" w14:textId="77777777" w:rsidR="009B5615" w:rsidRPr="00AD425E" w:rsidRDefault="009B5615" w:rsidP="009B5615">
      <w:pPr>
        <w:ind w:firstLine="709"/>
        <w:jc w:val="both"/>
        <w:rPr>
          <w:rFonts w:eastAsia="Times New Roman"/>
          <w:sz w:val="24"/>
          <w:szCs w:val="24"/>
          <w:lang w:val="uk-UA"/>
        </w:rPr>
      </w:pPr>
      <w:r w:rsidRPr="00AD425E">
        <w:rPr>
          <w:rFonts w:eastAsia="Times New Roman"/>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3F6EEF6" w14:textId="77777777" w:rsidR="009B5615" w:rsidRPr="00AD425E" w:rsidRDefault="009B5615" w:rsidP="009B5615">
      <w:pPr>
        <w:ind w:firstLine="709"/>
        <w:jc w:val="both"/>
        <w:rPr>
          <w:rFonts w:eastAsia="Times New Roman"/>
          <w:sz w:val="24"/>
          <w:szCs w:val="24"/>
          <w:lang w:val="uk-UA"/>
        </w:rPr>
      </w:pPr>
      <w:r w:rsidRPr="00AD425E">
        <w:rPr>
          <w:rFonts w:eastAsia="Times New Roman"/>
          <w:sz w:val="24"/>
          <w:szCs w:val="24"/>
          <w:lang w:val="uk-UA"/>
        </w:rPr>
        <w:t xml:space="preserve">До професійних обов’язків адвоката за приписами п. 1 ч. 1 ст. 21 Закону віднесено дотримання присяги адвоката  та правил адвокатської етики. </w:t>
      </w:r>
    </w:p>
    <w:p w14:paraId="533A07AB" w14:textId="77777777" w:rsidR="009B5615" w:rsidRPr="00AD425E" w:rsidRDefault="009B5615" w:rsidP="009B5615">
      <w:pPr>
        <w:shd w:val="clear" w:color="auto" w:fill="FFFFFF"/>
        <w:tabs>
          <w:tab w:val="left" w:pos="720"/>
        </w:tabs>
        <w:ind w:right="72" w:firstLine="709"/>
        <w:jc w:val="both"/>
        <w:rPr>
          <w:sz w:val="24"/>
          <w:szCs w:val="24"/>
          <w:lang w:val="uk-UA"/>
        </w:rPr>
      </w:pPr>
      <w:r w:rsidRPr="00AD425E">
        <w:rPr>
          <w:sz w:val="24"/>
          <w:szCs w:val="24"/>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444FCB7" w14:textId="77777777" w:rsidR="009B5615" w:rsidRPr="00AD425E" w:rsidRDefault="009B5615" w:rsidP="009B5615">
      <w:pPr>
        <w:shd w:val="clear" w:color="auto" w:fill="FFFFFF"/>
        <w:tabs>
          <w:tab w:val="left" w:pos="720"/>
        </w:tabs>
        <w:ind w:right="72" w:firstLine="709"/>
        <w:jc w:val="both"/>
        <w:rPr>
          <w:sz w:val="24"/>
          <w:szCs w:val="24"/>
          <w:lang w:val="uk-UA"/>
        </w:rPr>
      </w:pPr>
      <w:r w:rsidRPr="00AD425E">
        <w:rPr>
          <w:sz w:val="24"/>
          <w:szCs w:val="24"/>
          <w:lang w:val="uk-UA"/>
        </w:rPr>
        <w:lastRenderedPageBreak/>
        <w:t>Відповідно до ст. 64 Правил адвокатської етики (</w:t>
      </w:r>
      <w:r w:rsidRPr="00AD425E">
        <w:rPr>
          <w:i/>
          <w:sz w:val="24"/>
          <w:szCs w:val="24"/>
          <w:lang w:val="uk-UA"/>
        </w:rPr>
        <w:t>далі – ПАЕ</w:t>
      </w:r>
      <w:r w:rsidRPr="00AD425E">
        <w:rPr>
          <w:sz w:val="24"/>
          <w:szCs w:val="24"/>
          <w:lang w:val="uk-UA"/>
        </w:rPr>
        <w:t>)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59FF145" w14:textId="77777777" w:rsidR="009B5615" w:rsidRPr="00AD425E" w:rsidRDefault="009B5615" w:rsidP="009B5615">
      <w:pPr>
        <w:shd w:val="clear" w:color="auto" w:fill="FFFFFF"/>
        <w:tabs>
          <w:tab w:val="left" w:pos="720"/>
        </w:tabs>
        <w:ind w:right="72" w:firstLine="709"/>
        <w:jc w:val="both"/>
        <w:rPr>
          <w:sz w:val="24"/>
          <w:szCs w:val="24"/>
          <w:lang w:val="uk-UA"/>
        </w:rPr>
      </w:pPr>
      <w:r w:rsidRPr="00AD425E">
        <w:rPr>
          <w:sz w:val="24"/>
          <w:szCs w:val="24"/>
          <w:lang w:val="uk-UA"/>
        </w:rPr>
        <w:t>У відповідності до ч</w:t>
      </w:r>
      <w:r w:rsidR="009479CE" w:rsidRPr="00AD425E">
        <w:rPr>
          <w:sz w:val="24"/>
          <w:szCs w:val="24"/>
          <w:lang w:val="uk-UA"/>
        </w:rPr>
        <w:t>.</w:t>
      </w:r>
      <w:r w:rsidRPr="00AD425E">
        <w:rPr>
          <w:sz w:val="24"/>
          <w:szCs w:val="24"/>
          <w:lang w:val="uk-UA"/>
        </w:rPr>
        <w:t xml:space="preserve">ч.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3F7900D" w14:textId="77777777" w:rsidR="009B5615" w:rsidRPr="00AD425E" w:rsidRDefault="009B5615" w:rsidP="009B5615">
      <w:pPr>
        <w:shd w:val="clear" w:color="auto" w:fill="FFFFFF"/>
        <w:tabs>
          <w:tab w:val="left" w:pos="720"/>
        </w:tabs>
        <w:ind w:right="72" w:firstLine="709"/>
        <w:jc w:val="both"/>
        <w:rPr>
          <w:sz w:val="24"/>
          <w:szCs w:val="24"/>
          <w:shd w:val="clear" w:color="auto" w:fill="FFFFFF"/>
          <w:lang w:val="uk-UA"/>
        </w:rPr>
      </w:pPr>
      <w:r w:rsidRPr="00AD425E">
        <w:rPr>
          <w:sz w:val="24"/>
          <w:szCs w:val="24"/>
          <w:lang w:val="uk-UA"/>
        </w:rPr>
        <w:t>Згідно з п. 2.1 Положення про внески на забезпечення реалізації адвокатського самоврядування (</w:t>
      </w:r>
      <w:r w:rsidRPr="00AD425E">
        <w:rPr>
          <w:i/>
          <w:sz w:val="24"/>
          <w:szCs w:val="24"/>
          <w:lang w:val="uk-UA"/>
        </w:rPr>
        <w:t>далі –</w:t>
      </w:r>
      <w:r w:rsidRPr="00AD425E">
        <w:rPr>
          <w:sz w:val="24"/>
          <w:szCs w:val="24"/>
          <w:lang w:val="uk-UA"/>
        </w:rPr>
        <w:t xml:space="preserve"> </w:t>
      </w:r>
      <w:r w:rsidRPr="00AD425E">
        <w:rPr>
          <w:i/>
          <w:sz w:val="24"/>
          <w:szCs w:val="24"/>
          <w:lang w:val="uk-UA"/>
        </w:rPr>
        <w:t>Положення</w:t>
      </w:r>
      <w:r w:rsidRPr="00AD425E">
        <w:rPr>
          <w:sz w:val="24"/>
          <w:szCs w:val="24"/>
          <w:lang w:val="uk-UA"/>
        </w:rPr>
        <w:t xml:space="preserve">), затвердженого рішення Ради адвокатів України №4 від 03.02.2017 року (з подальшими змінами та доповненнями) сплата щорічного внеску на реалізацію  </w:t>
      </w:r>
      <w:r w:rsidRPr="00AD425E">
        <w:rPr>
          <w:sz w:val="24"/>
          <w:szCs w:val="24"/>
          <w:shd w:val="clear" w:color="auto" w:fill="FFFFFF"/>
          <w:lang w:val="uk-UA"/>
        </w:rPr>
        <w:t>повноважень органів адвокатського самоврядування, відповідно до рішень з’їзду адвокатів України, Ради адвокатів України, актів НААУ є професійним обов’язком кожного адвоката.</w:t>
      </w:r>
    </w:p>
    <w:p w14:paraId="3B5E0E1A" w14:textId="77777777" w:rsidR="009B5615" w:rsidRPr="00AD425E" w:rsidRDefault="009B5615" w:rsidP="009B5615">
      <w:pPr>
        <w:pStyle w:val="rvps2"/>
        <w:shd w:val="clear" w:color="auto" w:fill="FFFFFF"/>
        <w:spacing w:before="0" w:beforeAutospacing="0" w:after="0" w:afterAutospacing="0"/>
        <w:ind w:firstLine="709"/>
        <w:jc w:val="both"/>
        <w:rPr>
          <w:lang w:val="uk-UA"/>
        </w:rPr>
      </w:pPr>
      <w:r w:rsidRPr="00AD425E">
        <w:rPr>
          <w:shd w:val="clear" w:color="auto" w:fill="FFFFFF"/>
          <w:lang w:val="uk-UA"/>
        </w:rPr>
        <w:t xml:space="preserve">Відповідно до п. 2.2 Положення </w:t>
      </w:r>
      <w:r w:rsidRPr="00AD425E">
        <w:rPr>
          <w:lang w:val="uk-UA"/>
        </w:rPr>
        <w:t>адвокати України сплачують встановлений розмір щорічного внеску на забезпечення реалізації адвокатського самоврядування в національній валюті України на банківські рахунки органів адвокатського самоврядування двома платежами, оприлюдненими відповідно до п. 2.13. цього Положення, згідно наступного розподілу:</w:t>
      </w:r>
    </w:p>
    <w:p w14:paraId="224FCAF2" w14:textId="77777777" w:rsidR="009B5615" w:rsidRPr="00AD425E" w:rsidRDefault="009B5615" w:rsidP="009B5615">
      <w:pPr>
        <w:pStyle w:val="rvps2"/>
        <w:shd w:val="clear" w:color="auto" w:fill="FFFFFF"/>
        <w:spacing w:before="0" w:beforeAutospacing="0" w:after="0" w:afterAutospacing="0"/>
        <w:ind w:firstLine="709"/>
        <w:jc w:val="both"/>
        <w:rPr>
          <w:lang w:val="uk-UA"/>
        </w:rPr>
      </w:pPr>
      <w:bookmarkStart w:id="1" w:name="n19"/>
      <w:bookmarkEnd w:id="1"/>
      <w:r w:rsidRPr="00AD425E">
        <w:rPr>
          <w:lang w:val="uk-UA"/>
        </w:rPr>
        <w:t>- шляхом перерахування 70% від встановленого розміру щорічного внеску на поточний рахунок відповідної ради адвокатів регіону;</w:t>
      </w:r>
    </w:p>
    <w:p w14:paraId="6A297509" w14:textId="77777777" w:rsidR="009B5615" w:rsidRPr="00AD425E" w:rsidRDefault="009B5615" w:rsidP="009B5615">
      <w:pPr>
        <w:pStyle w:val="rvps2"/>
        <w:shd w:val="clear" w:color="auto" w:fill="FFFFFF"/>
        <w:spacing w:before="0" w:beforeAutospacing="0" w:after="0" w:afterAutospacing="0"/>
        <w:ind w:firstLine="709"/>
        <w:jc w:val="both"/>
        <w:rPr>
          <w:lang w:val="uk-UA"/>
        </w:rPr>
      </w:pPr>
      <w:bookmarkStart w:id="2" w:name="n20"/>
      <w:bookmarkEnd w:id="2"/>
      <w:r w:rsidRPr="00AD425E">
        <w:rPr>
          <w:lang w:val="uk-UA"/>
        </w:rPr>
        <w:t>- шляхом перерахування 30% від встановленого розміру щорічного внеску на поточний рахунок Національної асоціації адвокатів України.</w:t>
      </w:r>
    </w:p>
    <w:p w14:paraId="537BD347" w14:textId="77777777" w:rsidR="009B5615" w:rsidRPr="00AD425E" w:rsidRDefault="009B5615" w:rsidP="009B5615">
      <w:pPr>
        <w:pStyle w:val="rvps2"/>
        <w:shd w:val="clear" w:color="auto" w:fill="FFFFFF"/>
        <w:spacing w:before="0" w:beforeAutospacing="0" w:after="0" w:afterAutospacing="0"/>
        <w:ind w:firstLine="709"/>
        <w:jc w:val="both"/>
        <w:rPr>
          <w:shd w:val="clear" w:color="auto" w:fill="FFFFFF"/>
          <w:lang w:val="uk-UA"/>
        </w:rPr>
      </w:pPr>
      <w:r w:rsidRPr="00AD425E">
        <w:rPr>
          <w:lang w:val="uk-UA"/>
        </w:rPr>
        <w:t>Згідно з п</w:t>
      </w:r>
      <w:r w:rsidR="009479CE" w:rsidRPr="00AD425E">
        <w:rPr>
          <w:lang w:val="uk-UA"/>
        </w:rPr>
        <w:t>.</w:t>
      </w:r>
      <w:r w:rsidRPr="00AD425E">
        <w:rPr>
          <w:lang w:val="uk-UA"/>
        </w:rPr>
        <w:t>п. 2.4, 2.5 Положення розмір щорічних внесків адвокатів на забезпечення реалізації адвокатського самоврядування є однаковим для всіх адвокатів. Адвокати сплачують щорічні внески до 31 січ</w:t>
      </w:r>
      <w:r w:rsidRPr="00AD425E">
        <w:rPr>
          <w:shd w:val="clear" w:color="auto" w:fill="FFFFFF"/>
          <w:lang w:val="uk-UA"/>
        </w:rPr>
        <w:t>ня поточного року.</w:t>
      </w:r>
    </w:p>
    <w:p w14:paraId="5065320B" w14:textId="77777777" w:rsidR="009B5615" w:rsidRPr="00AD425E" w:rsidRDefault="009B5615" w:rsidP="009B5615">
      <w:pPr>
        <w:pStyle w:val="rvps2"/>
        <w:shd w:val="clear" w:color="auto" w:fill="FFFFFF"/>
        <w:spacing w:before="0" w:beforeAutospacing="0" w:after="0" w:afterAutospacing="0"/>
        <w:ind w:firstLine="709"/>
        <w:jc w:val="both"/>
        <w:rPr>
          <w:shd w:val="clear" w:color="auto" w:fill="FFFFFF"/>
          <w:lang w:val="uk-UA"/>
        </w:rPr>
      </w:pPr>
      <w:r w:rsidRPr="00AD425E">
        <w:rPr>
          <w:shd w:val="clear" w:color="auto" w:fill="FFFFFF"/>
          <w:lang w:val="uk-UA"/>
        </w:rPr>
        <w:t xml:space="preserve">Згідно із п. 5 ч. 1 ст. 21 Закону адвокат зобов’язаний виконувати рішення органів адвокатського самоврядування. </w:t>
      </w:r>
    </w:p>
    <w:p w14:paraId="553DB560" w14:textId="77777777" w:rsidR="009B5615" w:rsidRPr="00AD425E" w:rsidRDefault="009B5615" w:rsidP="009B5615">
      <w:pPr>
        <w:pStyle w:val="rvps2"/>
        <w:shd w:val="clear" w:color="auto" w:fill="FFFFFF"/>
        <w:spacing w:before="0" w:beforeAutospacing="0" w:after="0" w:afterAutospacing="0"/>
        <w:ind w:firstLine="709"/>
        <w:jc w:val="both"/>
        <w:rPr>
          <w:shd w:val="clear" w:color="auto" w:fill="FFFFFF"/>
          <w:lang w:val="uk-UA"/>
        </w:rPr>
      </w:pPr>
      <w:r w:rsidRPr="00AD425E">
        <w:rPr>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3B63F480" w14:textId="77777777" w:rsidR="009B5615" w:rsidRPr="00AD425E" w:rsidRDefault="009B5615" w:rsidP="009B5615">
      <w:pPr>
        <w:ind w:firstLine="709"/>
        <w:jc w:val="both"/>
        <w:rPr>
          <w:rFonts w:eastAsia="Times New Roman"/>
          <w:sz w:val="24"/>
          <w:szCs w:val="24"/>
          <w:lang w:val="uk-UA"/>
        </w:rPr>
      </w:pPr>
      <w:r w:rsidRPr="00AD425E">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04A79710" w14:textId="77777777" w:rsidR="009B5615" w:rsidRPr="00AD425E" w:rsidRDefault="009B5615" w:rsidP="009B5615">
      <w:pPr>
        <w:ind w:firstLine="708"/>
        <w:jc w:val="both"/>
        <w:rPr>
          <w:rFonts w:eastAsia="Times New Roman"/>
          <w:sz w:val="24"/>
          <w:szCs w:val="24"/>
          <w:lang w:val="uk-UA"/>
        </w:rPr>
      </w:pPr>
      <w:r w:rsidRPr="00AD425E">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C5AFC02" w14:textId="77777777" w:rsidR="009B5615" w:rsidRPr="00AD425E" w:rsidRDefault="009B5615" w:rsidP="009B5615">
      <w:pPr>
        <w:pStyle w:val="rvps2"/>
        <w:shd w:val="clear" w:color="auto" w:fill="FFFFFF"/>
        <w:spacing w:before="0" w:beforeAutospacing="0" w:after="0" w:afterAutospacing="0"/>
        <w:ind w:firstLine="709"/>
        <w:jc w:val="both"/>
        <w:rPr>
          <w:shd w:val="clear" w:color="auto" w:fill="FFFFFF"/>
          <w:lang w:val="uk-UA"/>
        </w:rPr>
      </w:pPr>
      <w:r w:rsidRPr="00AD425E">
        <w:rPr>
          <w:shd w:val="clear" w:color="auto" w:fill="FFFFFF"/>
          <w:lang w:val="uk-UA"/>
        </w:rPr>
        <w:t xml:space="preserve">Згідно із п. 2.18 Положення у випадку порушення адвокатом порядку сплати щорічних внесків, а також/чи прострочення встановлених цим Положенням строків їх сплати понад три місяці, до нього за поданням Ради адвокатів України або ради адвокатів регіону застосовується дисциплінарне стягнення у вигляді зупинення права на заняття адвокатською діяльністю на строк від одного місяця до одного року. </w:t>
      </w:r>
    </w:p>
    <w:p w14:paraId="39829F3C" w14:textId="77777777" w:rsidR="009B5615" w:rsidRPr="00AD425E" w:rsidRDefault="009B5615" w:rsidP="009B5615">
      <w:pPr>
        <w:pStyle w:val="rvps2"/>
        <w:shd w:val="clear" w:color="auto" w:fill="FFFFFF"/>
        <w:spacing w:before="0" w:beforeAutospacing="0" w:after="0" w:afterAutospacing="0"/>
        <w:ind w:firstLine="709"/>
        <w:jc w:val="both"/>
        <w:rPr>
          <w:shd w:val="clear" w:color="auto" w:fill="FFFFFF"/>
          <w:lang w:val="uk-UA"/>
        </w:rPr>
      </w:pPr>
      <w:r w:rsidRPr="00AD425E">
        <w:rPr>
          <w:shd w:val="clear" w:color="auto" w:fill="FFFFFF"/>
          <w:lang w:val="uk-UA"/>
        </w:rPr>
        <w:t>Відповідно до п. 2.21 Положення притягнення адвоката до дисциплінарної відповідальності за порушення порядку та строків сплати щорічного внеску на забезпечення реалізації адвокатського самоврядування не звільняє його від сплати такого внеску.</w:t>
      </w:r>
      <w:r w:rsidRPr="00AD425E">
        <w:rPr>
          <w:lang w:val="uk-UA"/>
        </w:rPr>
        <w:t xml:space="preserve">  </w:t>
      </w:r>
    </w:p>
    <w:p w14:paraId="632397B6" w14:textId="59396CE4" w:rsidR="009B5615" w:rsidRPr="00AD425E" w:rsidRDefault="009B5615" w:rsidP="009B5615">
      <w:pPr>
        <w:ind w:firstLine="709"/>
        <w:jc w:val="both"/>
        <w:rPr>
          <w:sz w:val="24"/>
          <w:szCs w:val="24"/>
          <w:lang w:val="uk-UA"/>
        </w:rPr>
      </w:pPr>
      <w:r w:rsidRPr="00AD425E">
        <w:rPr>
          <w:rFonts w:eastAsia="Times New Roman"/>
          <w:sz w:val="24"/>
          <w:szCs w:val="24"/>
          <w:lang w:val="uk-UA"/>
        </w:rPr>
        <w:t xml:space="preserve">Надаючи оцінку фактам викладеним у поданні </w:t>
      </w:r>
      <w:r w:rsidRPr="00AD425E">
        <w:rPr>
          <w:sz w:val="24"/>
          <w:szCs w:val="24"/>
          <w:lang w:val="uk-UA"/>
        </w:rPr>
        <w:t>Голови Ради адвокатів Сум</w:t>
      </w:r>
      <w:r w:rsidR="006770E2" w:rsidRPr="00AD425E">
        <w:rPr>
          <w:sz w:val="24"/>
          <w:szCs w:val="24"/>
          <w:lang w:val="uk-UA"/>
        </w:rPr>
        <w:t xml:space="preserve">ської </w:t>
      </w:r>
      <w:r w:rsidR="006770E2" w:rsidRPr="00AD425E">
        <w:rPr>
          <w:sz w:val="24"/>
          <w:szCs w:val="24"/>
          <w:lang w:val="uk-UA"/>
        </w:rPr>
        <w:lastRenderedPageBreak/>
        <w:t xml:space="preserve">області Ковальової О. М. </w:t>
      </w:r>
      <w:r w:rsidRPr="00AD425E">
        <w:rPr>
          <w:rFonts w:eastAsia="Times New Roman"/>
          <w:sz w:val="24"/>
          <w:szCs w:val="24"/>
          <w:lang w:val="uk-UA"/>
        </w:rPr>
        <w:t xml:space="preserve">та матеріалам перевірки, КДКА Полтавської області дійшла до висновку про наявність в діях адвоката </w:t>
      </w:r>
      <w:r w:rsidRPr="00AD425E">
        <w:rPr>
          <w:sz w:val="24"/>
          <w:szCs w:val="24"/>
          <w:lang w:val="uk-UA"/>
        </w:rPr>
        <w:t xml:space="preserve">Кулакової Яни Юріївни </w:t>
      </w:r>
      <w:r w:rsidRPr="00AD425E">
        <w:rPr>
          <w:rFonts w:eastAsia="Times New Roman"/>
          <w:sz w:val="24"/>
          <w:szCs w:val="24"/>
          <w:lang w:val="uk-UA"/>
        </w:rPr>
        <w:t>ознак дисциплінарного проступку передбаченого п</w:t>
      </w:r>
      <w:r w:rsidR="00A87958" w:rsidRPr="00AD425E">
        <w:rPr>
          <w:rFonts w:eastAsia="Times New Roman"/>
          <w:sz w:val="24"/>
          <w:szCs w:val="24"/>
          <w:lang w:val="uk-UA"/>
        </w:rPr>
        <w:t>.</w:t>
      </w:r>
      <w:r w:rsidR="00AD425E" w:rsidRPr="00AD425E">
        <w:rPr>
          <w:rFonts w:eastAsia="Times New Roman"/>
          <w:sz w:val="24"/>
          <w:szCs w:val="24"/>
          <w:lang w:val="uk-UA"/>
        </w:rPr>
        <w:t xml:space="preserve"> </w:t>
      </w:r>
      <w:r w:rsidR="00A87958" w:rsidRPr="00AD425E">
        <w:rPr>
          <w:rFonts w:eastAsia="Times New Roman"/>
          <w:sz w:val="24"/>
          <w:szCs w:val="24"/>
          <w:lang w:val="uk-UA"/>
        </w:rPr>
        <w:t>п. 3,</w:t>
      </w:r>
      <w:r w:rsidR="00AD425E" w:rsidRPr="00AD425E">
        <w:rPr>
          <w:rFonts w:eastAsia="Times New Roman"/>
          <w:sz w:val="24"/>
          <w:szCs w:val="24"/>
          <w:lang w:val="uk-UA"/>
        </w:rPr>
        <w:t xml:space="preserve"> </w:t>
      </w:r>
      <w:r w:rsidR="00A87958" w:rsidRPr="00AD425E">
        <w:rPr>
          <w:rFonts w:eastAsia="Times New Roman"/>
          <w:sz w:val="24"/>
          <w:szCs w:val="24"/>
          <w:lang w:val="uk-UA"/>
        </w:rPr>
        <w:t>6 ч. 2 ст. </w:t>
      </w:r>
      <w:r w:rsidRPr="00AD425E">
        <w:rPr>
          <w:rFonts w:eastAsia="Times New Roman"/>
          <w:sz w:val="24"/>
          <w:szCs w:val="24"/>
          <w:lang w:val="uk-UA"/>
        </w:rPr>
        <w:t>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678015EE" w14:textId="77777777" w:rsidR="009B5615" w:rsidRPr="00AD425E" w:rsidRDefault="009B5615" w:rsidP="009B5615">
      <w:pPr>
        <w:ind w:firstLine="709"/>
        <w:jc w:val="both"/>
        <w:rPr>
          <w:sz w:val="24"/>
          <w:szCs w:val="24"/>
          <w:lang w:val="uk-UA"/>
        </w:rPr>
      </w:pPr>
      <w:r w:rsidRPr="00AD425E">
        <w:rPr>
          <w:sz w:val="24"/>
          <w:szCs w:val="24"/>
          <w:lang w:val="uk-UA"/>
        </w:rPr>
        <w:t xml:space="preserve">На підставі викладеного, керуючись ст. ст. 33, 34, 39, </w:t>
      </w:r>
      <w:r w:rsidR="00A87958" w:rsidRPr="00AD425E">
        <w:rPr>
          <w:sz w:val="24"/>
          <w:szCs w:val="24"/>
          <w:lang w:val="uk-UA"/>
        </w:rPr>
        <w:t xml:space="preserve">40, </w:t>
      </w:r>
      <w:r w:rsidRPr="00AD425E">
        <w:rPr>
          <w:sz w:val="24"/>
          <w:szCs w:val="24"/>
          <w:lang w:val="uk-UA"/>
        </w:rPr>
        <w:t>ч. 5 ст. 50 Закону України «Про адвокатуру та адвокатську діяльність» -</w:t>
      </w:r>
    </w:p>
    <w:p w14:paraId="37D62C1F" w14:textId="77777777" w:rsidR="009B5615" w:rsidRPr="00AD425E" w:rsidRDefault="009B5615" w:rsidP="009B5615">
      <w:pPr>
        <w:jc w:val="both"/>
        <w:rPr>
          <w:sz w:val="10"/>
          <w:szCs w:val="10"/>
          <w:lang w:val="uk-UA"/>
        </w:rPr>
      </w:pPr>
    </w:p>
    <w:p w14:paraId="2E6760E1" w14:textId="77777777" w:rsidR="009B5615" w:rsidRPr="00AD425E" w:rsidRDefault="009B5615" w:rsidP="009B5615">
      <w:pPr>
        <w:jc w:val="center"/>
        <w:rPr>
          <w:b/>
          <w:sz w:val="24"/>
          <w:szCs w:val="24"/>
          <w:lang w:val="uk-UA"/>
        </w:rPr>
      </w:pPr>
      <w:r w:rsidRPr="00AD425E">
        <w:rPr>
          <w:b/>
          <w:sz w:val="24"/>
          <w:szCs w:val="24"/>
          <w:lang w:val="uk-UA"/>
        </w:rPr>
        <w:t>В И Р І Ш И Л А :</w:t>
      </w:r>
    </w:p>
    <w:p w14:paraId="4EFC5361" w14:textId="77777777" w:rsidR="009B5615" w:rsidRPr="00AD425E" w:rsidRDefault="009B5615" w:rsidP="009B5615">
      <w:pPr>
        <w:jc w:val="center"/>
        <w:rPr>
          <w:b/>
          <w:sz w:val="10"/>
          <w:szCs w:val="10"/>
          <w:lang w:val="uk-UA"/>
        </w:rPr>
      </w:pPr>
    </w:p>
    <w:p w14:paraId="4117A08E" w14:textId="741CF63C" w:rsidR="009B5615" w:rsidRPr="00AD425E" w:rsidRDefault="009B5615" w:rsidP="00A87958">
      <w:pPr>
        <w:widowControl/>
        <w:numPr>
          <w:ilvl w:val="0"/>
          <w:numId w:val="1"/>
        </w:numPr>
        <w:tabs>
          <w:tab w:val="clear" w:pos="1110"/>
          <w:tab w:val="num" w:pos="0"/>
        </w:tabs>
        <w:autoSpaceDE/>
        <w:adjustRightInd/>
        <w:spacing w:after="200"/>
        <w:ind w:left="0" w:firstLine="709"/>
        <w:jc w:val="both"/>
        <w:rPr>
          <w:sz w:val="24"/>
          <w:szCs w:val="24"/>
          <w:lang w:val="uk-UA"/>
        </w:rPr>
      </w:pPr>
      <w:r w:rsidRPr="00AD425E">
        <w:rPr>
          <w:rFonts w:eastAsia="Times New Roman"/>
          <w:sz w:val="24"/>
          <w:szCs w:val="24"/>
          <w:lang w:val="uk-UA"/>
        </w:rPr>
        <w:t>Порушити дисциплінарну справ</w:t>
      </w:r>
      <w:r w:rsidR="00AD425E">
        <w:rPr>
          <w:rFonts w:eastAsia="Times New Roman"/>
          <w:sz w:val="24"/>
          <w:szCs w:val="24"/>
          <w:lang w:val="uk-UA"/>
        </w:rPr>
        <w:t>у</w:t>
      </w:r>
      <w:r w:rsidRPr="00AD425E">
        <w:rPr>
          <w:rFonts w:eastAsia="Times New Roman"/>
          <w:sz w:val="24"/>
          <w:szCs w:val="24"/>
          <w:lang w:val="uk-UA"/>
        </w:rPr>
        <w:t xml:space="preserve"> стосовно адвоката </w:t>
      </w:r>
      <w:r w:rsidRPr="00AD425E">
        <w:rPr>
          <w:sz w:val="24"/>
          <w:szCs w:val="24"/>
          <w:lang w:val="uk-UA"/>
        </w:rPr>
        <w:t>Кулакової Яни Юріївни (свідоцтво про право на заняття адвокатською діяльністю № 21/1870 від 31 січня 2019 року видане Радою адвокатів Закарпатс</w:t>
      </w:r>
      <w:r w:rsidR="006770E2" w:rsidRPr="00AD425E">
        <w:rPr>
          <w:sz w:val="24"/>
          <w:szCs w:val="24"/>
          <w:lang w:val="uk-UA"/>
        </w:rPr>
        <w:t>ької області)</w:t>
      </w:r>
      <w:r w:rsidRPr="00AD425E">
        <w:rPr>
          <w:sz w:val="24"/>
          <w:szCs w:val="24"/>
          <w:lang w:val="uk-UA"/>
        </w:rPr>
        <w:t>.</w:t>
      </w:r>
    </w:p>
    <w:p w14:paraId="42774C24" w14:textId="77777777" w:rsidR="009B5615" w:rsidRPr="00AD425E" w:rsidRDefault="009B5615" w:rsidP="00A87958">
      <w:pPr>
        <w:widowControl/>
        <w:numPr>
          <w:ilvl w:val="0"/>
          <w:numId w:val="1"/>
        </w:numPr>
        <w:tabs>
          <w:tab w:val="clear" w:pos="1110"/>
          <w:tab w:val="num" w:pos="0"/>
        </w:tabs>
        <w:autoSpaceDE/>
        <w:adjustRightInd/>
        <w:spacing w:after="200"/>
        <w:ind w:left="0" w:firstLine="709"/>
        <w:jc w:val="both"/>
        <w:rPr>
          <w:sz w:val="24"/>
          <w:szCs w:val="24"/>
          <w:lang w:val="uk-UA"/>
        </w:rPr>
      </w:pPr>
      <w:r w:rsidRPr="00AD425E">
        <w:rPr>
          <w:sz w:val="24"/>
          <w:szCs w:val="24"/>
          <w:lang w:val="uk-UA"/>
        </w:rPr>
        <w:t>Розгляд дисциплінарної справи призначити на 2</w:t>
      </w:r>
      <w:r w:rsidR="00A87958" w:rsidRPr="00AD425E">
        <w:rPr>
          <w:sz w:val="24"/>
          <w:szCs w:val="24"/>
          <w:lang w:val="uk-UA"/>
        </w:rPr>
        <w:t>6</w:t>
      </w:r>
      <w:r w:rsidRPr="00AD425E">
        <w:rPr>
          <w:sz w:val="24"/>
          <w:szCs w:val="24"/>
          <w:lang w:val="uk-UA"/>
        </w:rPr>
        <w:t xml:space="preserve"> вересня  2024 року о 1</w:t>
      </w:r>
      <w:r w:rsidR="00A87958" w:rsidRPr="00AD425E">
        <w:rPr>
          <w:sz w:val="24"/>
          <w:szCs w:val="24"/>
          <w:lang w:val="uk-UA"/>
        </w:rPr>
        <w:t>1</w:t>
      </w:r>
      <w:r w:rsidRPr="00AD425E">
        <w:rPr>
          <w:sz w:val="24"/>
          <w:szCs w:val="24"/>
          <w:lang w:val="uk-UA"/>
        </w:rPr>
        <w:t>-ій годині у приміщенні Ради адвокатів Полтавської області по вул. Котляревського, 6, офіс 2 у м. Полтаві.</w:t>
      </w:r>
    </w:p>
    <w:p w14:paraId="75B0D1C6" w14:textId="77777777" w:rsidR="009B5615" w:rsidRPr="00AD425E" w:rsidRDefault="009B5615" w:rsidP="00A87958">
      <w:pPr>
        <w:widowControl/>
        <w:numPr>
          <w:ilvl w:val="0"/>
          <w:numId w:val="1"/>
        </w:numPr>
        <w:tabs>
          <w:tab w:val="clear" w:pos="1110"/>
          <w:tab w:val="num" w:pos="0"/>
        </w:tabs>
        <w:autoSpaceDE/>
        <w:adjustRightInd/>
        <w:spacing w:after="200"/>
        <w:ind w:left="0" w:firstLine="709"/>
        <w:jc w:val="both"/>
        <w:rPr>
          <w:spacing w:val="7"/>
          <w:sz w:val="24"/>
          <w:szCs w:val="24"/>
          <w:lang w:val="uk-UA"/>
        </w:rPr>
      </w:pPr>
      <w:r w:rsidRPr="00AD425E">
        <w:rPr>
          <w:sz w:val="24"/>
          <w:szCs w:val="24"/>
          <w:lang w:val="uk-UA"/>
        </w:rPr>
        <w:t xml:space="preserve">Копію рішення надіслати адвокату Кулаковій Я.Ю. </w:t>
      </w:r>
      <w:r w:rsidRPr="00AD425E">
        <w:rPr>
          <w:spacing w:val="7"/>
          <w:sz w:val="24"/>
          <w:szCs w:val="24"/>
          <w:lang w:val="uk-UA"/>
        </w:rPr>
        <w:t>та ініціатору звернення на адресу, визначену у зверненні.</w:t>
      </w:r>
    </w:p>
    <w:p w14:paraId="1B6C8AD3" w14:textId="77777777" w:rsidR="009B5615" w:rsidRPr="00AD425E" w:rsidRDefault="009B5615" w:rsidP="009B5615">
      <w:pPr>
        <w:ind w:firstLine="709"/>
        <w:jc w:val="both"/>
        <w:rPr>
          <w:sz w:val="24"/>
          <w:szCs w:val="24"/>
          <w:lang w:val="uk-UA"/>
        </w:rPr>
      </w:pPr>
      <w:r w:rsidRPr="00AD425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E1677BA" w14:textId="77777777" w:rsidR="009B5615" w:rsidRPr="00AD425E" w:rsidRDefault="009B5615" w:rsidP="009B5615">
      <w:pPr>
        <w:ind w:firstLine="709"/>
        <w:jc w:val="both"/>
        <w:rPr>
          <w:sz w:val="24"/>
          <w:szCs w:val="24"/>
          <w:lang w:val="uk-UA"/>
        </w:rPr>
      </w:pPr>
    </w:p>
    <w:p w14:paraId="2EFBE174" w14:textId="77777777" w:rsidR="009B5615" w:rsidRPr="00AD425E" w:rsidRDefault="009B5615" w:rsidP="009B5615">
      <w:pPr>
        <w:ind w:firstLine="709"/>
        <w:rPr>
          <w:sz w:val="24"/>
          <w:szCs w:val="24"/>
          <w:lang w:val="uk-UA"/>
        </w:rPr>
      </w:pPr>
    </w:p>
    <w:p w14:paraId="1004F28A" w14:textId="7505DA8D" w:rsidR="009B5615" w:rsidRPr="00AD425E" w:rsidRDefault="009B5615" w:rsidP="00AD425E">
      <w:pPr>
        <w:ind w:firstLine="709"/>
        <w:rPr>
          <w:rFonts w:eastAsiaTheme="minorHAnsi"/>
          <w:b/>
          <w:sz w:val="24"/>
          <w:szCs w:val="24"/>
          <w:lang w:val="uk-UA" w:eastAsia="en-US"/>
        </w:rPr>
      </w:pPr>
      <w:r w:rsidRPr="00AD425E">
        <w:rPr>
          <w:rFonts w:eastAsiaTheme="minorHAnsi"/>
          <w:b/>
          <w:sz w:val="24"/>
          <w:szCs w:val="24"/>
          <w:lang w:val="uk-UA" w:eastAsia="en-US"/>
        </w:rPr>
        <w:t xml:space="preserve">В.о. </w:t>
      </w:r>
      <w:r w:rsidR="00AD425E" w:rsidRPr="00AD425E">
        <w:rPr>
          <w:rFonts w:eastAsiaTheme="minorHAnsi"/>
          <w:b/>
          <w:sz w:val="24"/>
          <w:szCs w:val="24"/>
          <w:lang w:val="uk-UA" w:eastAsia="en-US"/>
        </w:rPr>
        <w:t>Г</w:t>
      </w:r>
      <w:r w:rsidRPr="00AD425E">
        <w:rPr>
          <w:rFonts w:eastAsiaTheme="minorHAnsi"/>
          <w:b/>
          <w:sz w:val="24"/>
          <w:szCs w:val="24"/>
          <w:lang w:val="uk-UA" w:eastAsia="en-US"/>
        </w:rPr>
        <w:t>олови КДКА Полтавської області                                           Ігор ГОНЖАК</w:t>
      </w:r>
    </w:p>
    <w:p w14:paraId="28D951FB" w14:textId="77777777" w:rsidR="009B5615" w:rsidRPr="00AD425E" w:rsidRDefault="009B5615" w:rsidP="00AD425E">
      <w:pPr>
        <w:ind w:firstLine="709"/>
        <w:rPr>
          <w:rFonts w:eastAsiaTheme="minorHAnsi"/>
          <w:b/>
          <w:sz w:val="24"/>
          <w:szCs w:val="24"/>
          <w:lang w:val="uk-UA" w:eastAsia="en-US"/>
        </w:rPr>
      </w:pPr>
    </w:p>
    <w:p w14:paraId="342AC65A" w14:textId="77777777" w:rsidR="009B5615" w:rsidRPr="00AD425E" w:rsidRDefault="009B5615" w:rsidP="00AD425E">
      <w:pPr>
        <w:ind w:firstLine="709"/>
        <w:rPr>
          <w:rFonts w:eastAsiaTheme="minorHAnsi"/>
          <w:b/>
          <w:sz w:val="24"/>
          <w:szCs w:val="24"/>
          <w:lang w:val="uk-UA" w:eastAsia="en-US"/>
        </w:rPr>
      </w:pPr>
    </w:p>
    <w:p w14:paraId="68083F10" w14:textId="175EBA34" w:rsidR="009B5615" w:rsidRPr="00AD425E" w:rsidRDefault="009B5615" w:rsidP="00AD425E">
      <w:pPr>
        <w:ind w:firstLine="709"/>
        <w:rPr>
          <w:rFonts w:eastAsiaTheme="minorHAnsi"/>
          <w:b/>
          <w:sz w:val="24"/>
          <w:szCs w:val="24"/>
          <w:lang w:val="uk-UA" w:eastAsia="en-US"/>
        </w:rPr>
      </w:pPr>
      <w:r w:rsidRPr="00AD425E">
        <w:rPr>
          <w:rFonts w:eastAsiaTheme="minorHAnsi"/>
          <w:b/>
          <w:sz w:val="24"/>
          <w:szCs w:val="24"/>
          <w:lang w:val="uk-UA" w:eastAsia="en-US"/>
        </w:rPr>
        <w:t>Секретар  дисциплінарної палати                                   Володимир РОХМАНОВ</w:t>
      </w:r>
    </w:p>
    <w:p w14:paraId="1F6836E2" w14:textId="77777777" w:rsidR="009B5615" w:rsidRPr="00AD425E" w:rsidRDefault="009B5615" w:rsidP="00AD425E">
      <w:pPr>
        <w:ind w:firstLine="709"/>
        <w:rPr>
          <w:lang w:val="uk-UA"/>
        </w:rPr>
      </w:pPr>
    </w:p>
    <w:p w14:paraId="7C0E4F6B" w14:textId="77777777" w:rsidR="009B5615" w:rsidRPr="00AD425E" w:rsidRDefault="009B5615" w:rsidP="00AD425E">
      <w:pPr>
        <w:ind w:firstLine="709"/>
        <w:rPr>
          <w:lang w:val="uk-UA"/>
        </w:rPr>
      </w:pPr>
    </w:p>
    <w:p w14:paraId="4C09BB79" w14:textId="77777777" w:rsidR="009B5615" w:rsidRPr="00AD425E" w:rsidRDefault="009B5615" w:rsidP="009B5615">
      <w:pPr>
        <w:shd w:val="clear" w:color="auto" w:fill="FFFFFF"/>
        <w:tabs>
          <w:tab w:val="left" w:pos="720"/>
        </w:tabs>
        <w:ind w:right="72"/>
        <w:jc w:val="both"/>
        <w:rPr>
          <w:sz w:val="24"/>
          <w:szCs w:val="24"/>
          <w:lang w:val="uk-UA"/>
        </w:rPr>
      </w:pPr>
    </w:p>
    <w:p w14:paraId="2C69F7AF" w14:textId="77777777" w:rsidR="009B5615" w:rsidRPr="00AD425E" w:rsidRDefault="009B5615" w:rsidP="009B5615">
      <w:pPr>
        <w:jc w:val="both"/>
        <w:rPr>
          <w:sz w:val="24"/>
          <w:szCs w:val="24"/>
          <w:lang w:val="uk-UA"/>
        </w:rPr>
      </w:pPr>
    </w:p>
    <w:p w14:paraId="784FCF89" w14:textId="77777777" w:rsidR="009B5615" w:rsidRPr="00AD425E" w:rsidRDefault="009B5615" w:rsidP="009B5615">
      <w:pPr>
        <w:jc w:val="both"/>
        <w:rPr>
          <w:sz w:val="24"/>
          <w:szCs w:val="24"/>
          <w:lang w:val="uk-UA"/>
        </w:rPr>
      </w:pPr>
    </w:p>
    <w:p w14:paraId="28D9A83E" w14:textId="77777777" w:rsidR="009B5615" w:rsidRPr="00AD425E" w:rsidRDefault="009B5615" w:rsidP="009B5615">
      <w:pPr>
        <w:rPr>
          <w:lang w:val="uk-UA"/>
        </w:rPr>
      </w:pPr>
    </w:p>
    <w:p w14:paraId="41181489" w14:textId="77777777" w:rsidR="009B5615" w:rsidRPr="00AD425E" w:rsidRDefault="009B5615" w:rsidP="009B5615">
      <w:pPr>
        <w:rPr>
          <w:lang w:val="uk-UA"/>
        </w:rPr>
      </w:pPr>
    </w:p>
    <w:p w14:paraId="53D8A695" w14:textId="77777777" w:rsidR="009B5615" w:rsidRPr="00AD425E" w:rsidRDefault="009B5615" w:rsidP="009B5615">
      <w:pPr>
        <w:rPr>
          <w:lang w:val="uk-UA"/>
        </w:rPr>
      </w:pPr>
    </w:p>
    <w:p w14:paraId="397B81AA" w14:textId="77777777" w:rsidR="00A9350F" w:rsidRPr="00AD425E" w:rsidRDefault="00A9350F" w:rsidP="009B5615">
      <w:pPr>
        <w:rPr>
          <w:lang w:val="uk-UA"/>
        </w:rPr>
      </w:pPr>
    </w:p>
    <w:sectPr w:rsidR="00A9350F" w:rsidRPr="00AD42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4DD"/>
    <w:rsid w:val="004724DD"/>
    <w:rsid w:val="006770E2"/>
    <w:rsid w:val="009479CE"/>
    <w:rsid w:val="009B5615"/>
    <w:rsid w:val="00A87958"/>
    <w:rsid w:val="00A9350F"/>
    <w:rsid w:val="00AD42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53C35"/>
  <w15:docId w15:val="{ACA3B769-B541-473C-BD04-57A3C623B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615"/>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9B5615"/>
    <w:pPr>
      <w:widowControl/>
      <w:autoSpaceDE/>
      <w:autoSpaceDN/>
      <w:adjustRightInd/>
      <w:spacing w:before="100" w:beforeAutospacing="1" w:after="100" w:afterAutospacing="1"/>
    </w:pPr>
    <w:rPr>
      <w:rFonts w:eastAsia="Times New Roman"/>
      <w:sz w:val="24"/>
      <w:szCs w:val="24"/>
    </w:rPr>
  </w:style>
  <w:style w:type="paragraph" w:styleId="a3">
    <w:name w:val="Balloon Text"/>
    <w:basedOn w:val="a"/>
    <w:link w:val="a4"/>
    <w:uiPriority w:val="99"/>
    <w:semiHidden/>
    <w:unhideWhenUsed/>
    <w:rsid w:val="009B5615"/>
    <w:rPr>
      <w:rFonts w:ascii="Tahoma" w:hAnsi="Tahoma" w:cs="Tahoma"/>
      <w:sz w:val="16"/>
      <w:szCs w:val="16"/>
    </w:rPr>
  </w:style>
  <w:style w:type="character" w:customStyle="1" w:styleId="a4">
    <w:name w:val="Текст выноски Знак"/>
    <w:basedOn w:val="a0"/>
    <w:link w:val="a3"/>
    <w:uiPriority w:val="99"/>
    <w:semiHidden/>
    <w:rsid w:val="009B5615"/>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368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1833</Words>
  <Characters>10453</Characters>
  <Application>Microsoft Office Word</Application>
  <DocSecurity>0</DocSecurity>
  <Lines>87</Lines>
  <Paragraphs>24</Paragraphs>
  <ScaleCrop>false</ScaleCrop>
  <Company/>
  <LinksUpToDate>false</LinksUpToDate>
  <CharactersWithSpaces>12262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pl1</dc:creator>
  <cp:keywords/>
  <dc:description/>
  <cp:lastModifiedBy>User</cp:lastModifiedBy>
  <cp:revision>6</cp:revision>
  <cp:lastPrinted>2024-09-17T06:51:00Z</cp:lastPrinted>
  <dcterms:created xsi:type="dcterms:W3CDTF">2024-09-11T11:58:00Z</dcterms:created>
  <dcterms:modified xsi:type="dcterms:W3CDTF">2025-04-09T10:35:00Z</dcterms:modified>
</cp:coreProperties>
</file>