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72C0B94" w14:textId="77777777" w:rsidR="00034931" w:rsidRPr="00BB1BDD" w:rsidRDefault="00034931" w:rsidP="00E425B8">
      <w:pPr>
        <w:ind w:right="-5"/>
        <w:jc w:val="center"/>
        <w:rPr>
          <w:lang w:val="uk-UA"/>
        </w:rPr>
      </w:pPr>
      <w:bookmarkStart w:id="0" w:name="_Hlk192236875"/>
      <w:r w:rsidRPr="00BB1BDD">
        <w:rPr>
          <w:noProof/>
          <w:lang w:val="uk-UA"/>
        </w:rPr>
        <w:drawing>
          <wp:inline distT="0" distB="0" distL="0" distR="0" wp14:anchorId="673C993B" wp14:editId="1ACF6811">
            <wp:extent cx="457200" cy="551180"/>
            <wp:effectExtent l="0" t="0" r="0" b="1270"/>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57200" cy="551180"/>
                    </a:xfrm>
                    <a:prstGeom prst="rect">
                      <a:avLst/>
                    </a:prstGeom>
                    <a:noFill/>
                    <a:ln>
                      <a:noFill/>
                    </a:ln>
                  </pic:spPr>
                </pic:pic>
              </a:graphicData>
            </a:graphic>
          </wp:inline>
        </w:drawing>
      </w:r>
    </w:p>
    <w:p w14:paraId="2FC4F286" w14:textId="77777777" w:rsidR="00034931" w:rsidRPr="00BB1BDD" w:rsidRDefault="00034931" w:rsidP="00E425B8">
      <w:pPr>
        <w:ind w:left="-180" w:firstLine="180"/>
        <w:jc w:val="center"/>
        <w:rPr>
          <w:sz w:val="22"/>
          <w:szCs w:val="22"/>
          <w:lang w:val="uk-UA"/>
        </w:rPr>
      </w:pPr>
      <w:r w:rsidRPr="00BB1BDD">
        <w:rPr>
          <w:sz w:val="22"/>
          <w:szCs w:val="22"/>
          <w:lang w:val="uk-UA"/>
        </w:rPr>
        <w:t>НАЦІОНАЛЬНА АСОЦІАЦІЯ АДВОКАТІВ УКРАЇНИ</w:t>
      </w:r>
    </w:p>
    <w:p w14:paraId="3198DCA4" w14:textId="77777777" w:rsidR="00034931" w:rsidRPr="00BB1BDD" w:rsidRDefault="00034931" w:rsidP="00E425B8">
      <w:pPr>
        <w:ind w:left="-180" w:firstLine="180"/>
        <w:jc w:val="center"/>
        <w:rPr>
          <w:b/>
          <w:bCs/>
          <w:sz w:val="22"/>
          <w:szCs w:val="22"/>
          <w:lang w:val="uk-UA"/>
        </w:rPr>
      </w:pPr>
      <w:r w:rsidRPr="00BB1BDD">
        <w:rPr>
          <w:b/>
          <w:bCs/>
          <w:sz w:val="22"/>
          <w:szCs w:val="22"/>
          <w:lang w:val="uk-UA"/>
        </w:rPr>
        <w:t>КВАЛІФІКАЦІЙНО – ДИСЦИПЛІНАРНА КОМІСІЯ</w:t>
      </w:r>
    </w:p>
    <w:p w14:paraId="505550E0" w14:textId="77777777" w:rsidR="00034931" w:rsidRPr="00BB1BDD" w:rsidRDefault="00034931" w:rsidP="00E425B8">
      <w:pPr>
        <w:pBdr>
          <w:bottom w:val="single" w:sz="12" w:space="1" w:color="auto"/>
        </w:pBdr>
        <w:ind w:left="-180" w:firstLine="180"/>
        <w:jc w:val="center"/>
        <w:rPr>
          <w:b/>
          <w:bCs/>
          <w:sz w:val="22"/>
          <w:szCs w:val="22"/>
          <w:lang w:val="uk-UA"/>
        </w:rPr>
      </w:pPr>
      <w:r w:rsidRPr="00BB1BDD">
        <w:rPr>
          <w:b/>
          <w:bCs/>
          <w:sz w:val="22"/>
          <w:szCs w:val="22"/>
          <w:lang w:val="uk-UA"/>
        </w:rPr>
        <w:t>АДВОКАТУРИ ПОЛТАВСЬКОЇ ОБЛАСТІ</w:t>
      </w:r>
    </w:p>
    <w:p w14:paraId="740C7E49" w14:textId="77777777" w:rsidR="00034931" w:rsidRPr="00BB1BDD" w:rsidRDefault="00034931" w:rsidP="00E425B8">
      <w:pPr>
        <w:pBdr>
          <w:bottom w:val="single" w:sz="12" w:space="1" w:color="auto"/>
        </w:pBdr>
        <w:ind w:left="-180" w:firstLine="180"/>
        <w:jc w:val="center"/>
        <w:rPr>
          <w:b/>
          <w:bCs/>
          <w:sz w:val="22"/>
          <w:szCs w:val="22"/>
          <w:lang w:val="uk-UA"/>
        </w:rPr>
      </w:pPr>
    </w:p>
    <w:p w14:paraId="1E55995A" w14:textId="77777777" w:rsidR="00034931" w:rsidRPr="00BB1BDD" w:rsidRDefault="00034931" w:rsidP="00E425B8">
      <w:pPr>
        <w:ind w:firstLine="708"/>
        <w:rPr>
          <w:sz w:val="24"/>
          <w:szCs w:val="24"/>
          <w:lang w:val="uk-UA"/>
        </w:rPr>
      </w:pPr>
    </w:p>
    <w:p w14:paraId="54E8DBA6" w14:textId="36EE5A37" w:rsidR="00034931" w:rsidRPr="00BB1BDD" w:rsidRDefault="00034931" w:rsidP="00E425B8">
      <w:pPr>
        <w:ind w:firstLine="708"/>
        <w:rPr>
          <w:sz w:val="24"/>
          <w:szCs w:val="24"/>
          <w:lang w:val="uk-UA"/>
        </w:rPr>
      </w:pPr>
      <w:r w:rsidRPr="00BB1BDD">
        <w:rPr>
          <w:sz w:val="24"/>
          <w:szCs w:val="24"/>
          <w:lang w:val="uk-UA"/>
        </w:rPr>
        <w:t xml:space="preserve">13 червня 2025  року </w:t>
      </w:r>
      <w:r w:rsidRPr="00BB1BDD">
        <w:rPr>
          <w:sz w:val="24"/>
          <w:szCs w:val="24"/>
          <w:lang w:val="uk-UA"/>
        </w:rPr>
        <w:tab/>
      </w:r>
      <w:r w:rsidRPr="00BB1BDD">
        <w:rPr>
          <w:sz w:val="24"/>
          <w:szCs w:val="24"/>
          <w:lang w:val="uk-UA"/>
        </w:rPr>
        <w:tab/>
      </w:r>
      <w:r w:rsidRPr="00BB1BDD">
        <w:rPr>
          <w:sz w:val="24"/>
          <w:szCs w:val="24"/>
          <w:lang w:val="uk-UA"/>
        </w:rPr>
        <w:tab/>
      </w:r>
      <w:r w:rsidRPr="00BB1BDD">
        <w:rPr>
          <w:sz w:val="24"/>
          <w:szCs w:val="24"/>
          <w:lang w:val="uk-UA"/>
        </w:rPr>
        <w:tab/>
      </w:r>
      <w:r w:rsidRPr="00BB1BDD">
        <w:rPr>
          <w:sz w:val="24"/>
          <w:szCs w:val="24"/>
          <w:lang w:val="uk-UA"/>
        </w:rPr>
        <w:tab/>
      </w:r>
      <w:r w:rsidRPr="00BB1BDD">
        <w:rPr>
          <w:sz w:val="24"/>
          <w:szCs w:val="24"/>
          <w:lang w:val="uk-UA"/>
        </w:rPr>
        <w:tab/>
        <w:t>місто Полтава</w:t>
      </w:r>
    </w:p>
    <w:p w14:paraId="043F53DD" w14:textId="77777777" w:rsidR="00034931" w:rsidRPr="00BB1BDD" w:rsidRDefault="00034931" w:rsidP="00E425B8">
      <w:pPr>
        <w:jc w:val="center"/>
        <w:rPr>
          <w:b/>
          <w:bCs/>
          <w:sz w:val="24"/>
          <w:szCs w:val="24"/>
          <w:lang w:val="uk-UA"/>
        </w:rPr>
      </w:pPr>
      <w:r w:rsidRPr="00BB1BDD">
        <w:rPr>
          <w:b/>
          <w:bCs/>
          <w:sz w:val="24"/>
          <w:szCs w:val="24"/>
          <w:lang w:val="uk-UA"/>
        </w:rPr>
        <w:t xml:space="preserve">Р І Ш Е Н </w:t>
      </w:r>
      <w:proofErr w:type="spellStart"/>
      <w:r w:rsidRPr="00BB1BDD">
        <w:rPr>
          <w:b/>
          <w:bCs/>
          <w:sz w:val="24"/>
          <w:szCs w:val="24"/>
          <w:lang w:val="uk-UA"/>
        </w:rPr>
        <w:t>Н</w:t>
      </w:r>
      <w:proofErr w:type="spellEnd"/>
      <w:r w:rsidRPr="00BB1BDD">
        <w:rPr>
          <w:b/>
          <w:bCs/>
          <w:sz w:val="24"/>
          <w:szCs w:val="24"/>
          <w:lang w:val="uk-UA"/>
        </w:rPr>
        <w:t xml:space="preserve"> Я</w:t>
      </w:r>
    </w:p>
    <w:p w14:paraId="0C80EFA0" w14:textId="77777777" w:rsidR="00034931" w:rsidRPr="00BB1BDD" w:rsidRDefault="00034931" w:rsidP="00E425B8">
      <w:pPr>
        <w:jc w:val="center"/>
        <w:rPr>
          <w:b/>
          <w:bCs/>
          <w:sz w:val="24"/>
          <w:szCs w:val="24"/>
          <w:lang w:val="uk-UA"/>
        </w:rPr>
      </w:pPr>
      <w:r w:rsidRPr="00BB1BDD">
        <w:rPr>
          <w:b/>
          <w:bCs/>
          <w:sz w:val="24"/>
          <w:szCs w:val="24"/>
          <w:lang w:val="uk-UA"/>
        </w:rPr>
        <w:t xml:space="preserve"> про   порушення  дисциплінарної справи</w:t>
      </w:r>
    </w:p>
    <w:p w14:paraId="4975724A" w14:textId="77777777" w:rsidR="00034931" w:rsidRPr="00BB1BDD" w:rsidRDefault="00034931" w:rsidP="00E425B8">
      <w:pPr>
        <w:jc w:val="center"/>
        <w:rPr>
          <w:b/>
          <w:bCs/>
          <w:sz w:val="24"/>
          <w:szCs w:val="24"/>
          <w:lang w:val="uk-UA"/>
        </w:rPr>
      </w:pPr>
    </w:p>
    <w:p w14:paraId="39AE5E52" w14:textId="20C3F4BE" w:rsidR="00034931" w:rsidRPr="00BB1BDD" w:rsidRDefault="00034931" w:rsidP="00F2057B">
      <w:pPr>
        <w:ind w:firstLine="708"/>
        <w:jc w:val="both"/>
        <w:rPr>
          <w:sz w:val="24"/>
          <w:szCs w:val="24"/>
          <w:lang w:val="uk-UA"/>
        </w:rPr>
      </w:pPr>
      <w:r w:rsidRPr="00BB1BDD">
        <w:rPr>
          <w:rFonts w:eastAsia="Times New Roman"/>
          <w:sz w:val="24"/>
          <w:szCs w:val="24"/>
          <w:lang w:val="uk-UA"/>
        </w:rPr>
        <w:t>Кваліфікаційно-дисциплінарна комісія адвокатури Полтавської області у складі в.о. Голови комісії (</w:t>
      </w:r>
      <w:r w:rsidR="00F2057B">
        <w:rPr>
          <w:rFonts w:eastAsia="Times New Roman"/>
          <w:sz w:val="24"/>
          <w:szCs w:val="24"/>
          <w:lang w:val="uk-UA"/>
        </w:rPr>
        <w:t>Г</w:t>
      </w:r>
      <w:r w:rsidRPr="00BB1BDD">
        <w:rPr>
          <w:rFonts w:eastAsia="Times New Roman"/>
          <w:sz w:val="24"/>
          <w:szCs w:val="24"/>
          <w:lang w:val="uk-UA"/>
        </w:rPr>
        <w:t xml:space="preserve">олови дисциплінарної палати)  – </w:t>
      </w:r>
      <w:proofErr w:type="spellStart"/>
      <w:r w:rsidRPr="00BB1BDD">
        <w:rPr>
          <w:rFonts w:eastAsia="Times New Roman"/>
          <w:sz w:val="24"/>
          <w:szCs w:val="24"/>
          <w:lang w:val="uk-UA"/>
        </w:rPr>
        <w:t>Гонжака</w:t>
      </w:r>
      <w:proofErr w:type="spellEnd"/>
      <w:r w:rsidRPr="00BB1BDD">
        <w:rPr>
          <w:rFonts w:eastAsia="Times New Roman"/>
          <w:sz w:val="24"/>
          <w:szCs w:val="24"/>
          <w:lang w:val="uk-UA"/>
        </w:rPr>
        <w:t xml:space="preserve"> І.В., дисциплінарної палати:   секретаря –</w:t>
      </w:r>
      <w:r w:rsidRPr="00BB1BDD">
        <w:rPr>
          <w:sz w:val="24"/>
          <w:szCs w:val="24"/>
          <w:lang w:val="uk-UA"/>
        </w:rPr>
        <w:t xml:space="preserve"> </w:t>
      </w:r>
      <w:proofErr w:type="spellStart"/>
      <w:r w:rsidRPr="00BB1BDD">
        <w:rPr>
          <w:sz w:val="24"/>
          <w:szCs w:val="24"/>
          <w:lang w:val="uk-UA"/>
        </w:rPr>
        <w:t>Рохманова</w:t>
      </w:r>
      <w:proofErr w:type="spellEnd"/>
      <w:r w:rsidRPr="00BB1BDD">
        <w:rPr>
          <w:sz w:val="24"/>
          <w:szCs w:val="24"/>
          <w:lang w:val="uk-UA"/>
        </w:rPr>
        <w:t xml:space="preserve"> В.І.</w:t>
      </w:r>
      <w:r w:rsidRPr="00BB1BDD">
        <w:rPr>
          <w:rFonts w:eastAsia="Times New Roman"/>
          <w:sz w:val="24"/>
          <w:szCs w:val="24"/>
          <w:lang w:val="uk-UA"/>
        </w:rPr>
        <w:t>, членів палати: Клименка О.Ю.,</w:t>
      </w:r>
      <w:r w:rsidRPr="00BB1BDD">
        <w:rPr>
          <w:sz w:val="24"/>
          <w:szCs w:val="24"/>
          <w:lang w:val="uk-UA"/>
        </w:rPr>
        <w:t xml:space="preserve"> </w:t>
      </w:r>
      <w:proofErr w:type="spellStart"/>
      <w:r w:rsidRPr="00BB1BDD">
        <w:rPr>
          <w:sz w:val="24"/>
          <w:szCs w:val="24"/>
          <w:lang w:val="uk-UA"/>
        </w:rPr>
        <w:t>Карнарука</w:t>
      </w:r>
      <w:proofErr w:type="spellEnd"/>
      <w:r w:rsidRPr="00BB1BDD">
        <w:rPr>
          <w:sz w:val="24"/>
          <w:szCs w:val="24"/>
          <w:lang w:val="uk-UA"/>
        </w:rPr>
        <w:t xml:space="preserve"> А.В., </w:t>
      </w:r>
      <w:proofErr w:type="spellStart"/>
      <w:r w:rsidRPr="00BB1BDD">
        <w:rPr>
          <w:sz w:val="24"/>
          <w:szCs w:val="24"/>
          <w:lang w:val="uk-UA"/>
        </w:rPr>
        <w:t>Ялисоветського</w:t>
      </w:r>
      <w:proofErr w:type="spellEnd"/>
      <w:r w:rsidR="00BB1BDD" w:rsidRPr="00BB1BDD">
        <w:rPr>
          <w:sz w:val="24"/>
          <w:szCs w:val="24"/>
          <w:lang w:val="uk-UA"/>
        </w:rPr>
        <w:t> </w:t>
      </w:r>
      <w:r w:rsidRPr="00BB1BDD">
        <w:rPr>
          <w:sz w:val="24"/>
          <w:szCs w:val="24"/>
          <w:lang w:val="uk-UA"/>
        </w:rPr>
        <w:t xml:space="preserve">А.А.  - </w:t>
      </w:r>
    </w:p>
    <w:p w14:paraId="716536AB" w14:textId="2C21ADEC" w:rsidR="00034931" w:rsidRPr="00BB1BDD" w:rsidRDefault="00034931" w:rsidP="00F2057B">
      <w:pPr>
        <w:ind w:firstLine="708"/>
        <w:jc w:val="both"/>
        <w:rPr>
          <w:sz w:val="24"/>
          <w:szCs w:val="24"/>
          <w:lang w:val="uk-UA"/>
        </w:rPr>
      </w:pPr>
      <w:r w:rsidRPr="00BB1BDD">
        <w:rPr>
          <w:sz w:val="24"/>
          <w:szCs w:val="24"/>
          <w:lang w:val="uk-UA"/>
        </w:rPr>
        <w:t xml:space="preserve">розглянувши матеріали перевірки за скаргою </w:t>
      </w:r>
      <w:r w:rsidR="00F2057B">
        <w:rPr>
          <w:iCs/>
          <w:sz w:val="24"/>
          <w:szCs w:val="24"/>
          <w:lang w:val="uk-UA"/>
        </w:rPr>
        <w:t>Особи_1</w:t>
      </w:r>
      <w:r w:rsidRPr="00BB1BDD">
        <w:rPr>
          <w:iCs/>
          <w:sz w:val="24"/>
          <w:szCs w:val="24"/>
          <w:lang w:val="uk-UA"/>
        </w:rPr>
        <w:t xml:space="preserve"> відносно адвоката Баликової Наталії Іванівни</w:t>
      </w:r>
      <w:r w:rsidR="00BB1BDD">
        <w:rPr>
          <w:iCs/>
          <w:sz w:val="24"/>
          <w:szCs w:val="24"/>
          <w:lang w:val="uk-UA"/>
        </w:rPr>
        <w:t xml:space="preserve"> </w:t>
      </w:r>
      <w:r w:rsidRPr="00BB1BDD">
        <w:rPr>
          <w:iCs/>
          <w:sz w:val="24"/>
          <w:szCs w:val="24"/>
          <w:lang w:val="uk-UA"/>
        </w:rPr>
        <w:t>(свідоцтво про право на заняття адвокатською діяльністю № 1941 видане Радою адвокатів Полтавської області 09.01.2018 року) у зв’язку з порушення вимог Закону України «Про адвокатуру та адвокатську діяльність» та Правил адвокатської етики</w:t>
      </w:r>
      <w:r w:rsidRPr="00BB1BDD">
        <w:rPr>
          <w:sz w:val="24"/>
          <w:szCs w:val="24"/>
          <w:lang w:val="uk-UA"/>
        </w:rPr>
        <w:t xml:space="preserve"> -</w:t>
      </w:r>
    </w:p>
    <w:p w14:paraId="52EF37E1" w14:textId="77777777" w:rsidR="00034931" w:rsidRPr="00BB1BDD" w:rsidRDefault="00034931" w:rsidP="00E425B8">
      <w:pPr>
        <w:jc w:val="both"/>
        <w:rPr>
          <w:sz w:val="24"/>
          <w:szCs w:val="24"/>
          <w:lang w:val="uk-UA"/>
        </w:rPr>
      </w:pPr>
    </w:p>
    <w:p w14:paraId="3E3F9306" w14:textId="77777777" w:rsidR="00034931" w:rsidRPr="00BB1BDD" w:rsidRDefault="00034931" w:rsidP="00E425B8">
      <w:pPr>
        <w:jc w:val="center"/>
        <w:rPr>
          <w:b/>
          <w:sz w:val="24"/>
          <w:szCs w:val="24"/>
          <w:lang w:val="uk-UA"/>
        </w:rPr>
      </w:pPr>
      <w:r w:rsidRPr="00BB1BDD">
        <w:rPr>
          <w:b/>
          <w:sz w:val="24"/>
          <w:szCs w:val="24"/>
          <w:lang w:val="uk-UA"/>
        </w:rPr>
        <w:t>В С Т А Н О В И Л А  :</w:t>
      </w:r>
    </w:p>
    <w:p w14:paraId="27F81051" w14:textId="77777777" w:rsidR="00034931" w:rsidRPr="00BB1BDD" w:rsidRDefault="00034931" w:rsidP="00E425B8">
      <w:pPr>
        <w:jc w:val="center"/>
        <w:rPr>
          <w:b/>
          <w:sz w:val="24"/>
          <w:szCs w:val="24"/>
          <w:lang w:val="uk-UA"/>
        </w:rPr>
      </w:pPr>
    </w:p>
    <w:p w14:paraId="7296C3AC" w14:textId="66872A28" w:rsidR="00034931" w:rsidRPr="00BB1BDD" w:rsidRDefault="00034931" w:rsidP="00E425B8">
      <w:pPr>
        <w:tabs>
          <w:tab w:val="left" w:pos="720"/>
        </w:tabs>
        <w:ind w:right="72"/>
        <w:jc w:val="both"/>
        <w:rPr>
          <w:rFonts w:eastAsia="Times New Roman"/>
          <w:sz w:val="24"/>
          <w:szCs w:val="24"/>
          <w:lang w:val="uk-UA"/>
        </w:rPr>
      </w:pPr>
      <w:r w:rsidRPr="00BB1BDD">
        <w:rPr>
          <w:sz w:val="24"/>
          <w:szCs w:val="24"/>
          <w:lang w:val="uk-UA"/>
        </w:rPr>
        <w:tab/>
        <w:t xml:space="preserve">21 квітня 2025 року </w:t>
      </w:r>
      <w:r w:rsidRPr="00BB1BDD">
        <w:rPr>
          <w:rFonts w:eastAsia="Times New Roman"/>
          <w:sz w:val="24"/>
          <w:szCs w:val="24"/>
          <w:lang w:val="uk-UA"/>
        </w:rPr>
        <w:t>до Кваліфікаційно-дисциплінарної комісії адвокатури Полтавської області надійшла скарга</w:t>
      </w:r>
      <w:r w:rsidRPr="00BB1BDD">
        <w:rPr>
          <w:iCs/>
          <w:sz w:val="24"/>
          <w:szCs w:val="24"/>
          <w:lang w:val="uk-UA"/>
        </w:rPr>
        <w:t xml:space="preserve"> </w:t>
      </w:r>
      <w:r w:rsidR="00F2057B">
        <w:rPr>
          <w:iCs/>
          <w:sz w:val="24"/>
          <w:szCs w:val="24"/>
          <w:lang w:val="uk-UA"/>
        </w:rPr>
        <w:t>Особи_1</w:t>
      </w:r>
      <w:r w:rsidRPr="00BB1BDD">
        <w:rPr>
          <w:iCs/>
          <w:sz w:val="24"/>
          <w:szCs w:val="24"/>
          <w:lang w:val="uk-UA"/>
        </w:rPr>
        <w:t xml:space="preserve"> відносно адвоката</w:t>
      </w:r>
      <w:r w:rsidRPr="00BB1BDD">
        <w:rPr>
          <w:sz w:val="24"/>
          <w:szCs w:val="24"/>
          <w:lang w:val="uk-UA"/>
        </w:rPr>
        <w:t xml:space="preserve"> </w:t>
      </w:r>
      <w:r w:rsidRPr="00BB1BDD">
        <w:rPr>
          <w:iCs/>
          <w:sz w:val="24"/>
          <w:szCs w:val="24"/>
          <w:lang w:val="uk-UA"/>
        </w:rPr>
        <w:t>Баликової Наталії Іванівни</w:t>
      </w:r>
      <w:r w:rsidRPr="00BB1BDD">
        <w:rPr>
          <w:rFonts w:eastAsia="Times New Roman"/>
          <w:sz w:val="24"/>
          <w:szCs w:val="24"/>
          <w:lang w:val="uk-UA"/>
        </w:rPr>
        <w:t xml:space="preserve"> у зв’язку з порушеннями адвокатом вимог Закону України «Про адвокатуру та адвокатську діяльність».</w:t>
      </w:r>
    </w:p>
    <w:p w14:paraId="1CDD8BEE" w14:textId="1293D766" w:rsidR="00034931" w:rsidRPr="00BB1BDD" w:rsidRDefault="00034931" w:rsidP="00E425B8">
      <w:pPr>
        <w:tabs>
          <w:tab w:val="left" w:pos="720"/>
        </w:tabs>
        <w:ind w:right="72"/>
        <w:jc w:val="both"/>
        <w:rPr>
          <w:rFonts w:eastAsia="Times New Roman"/>
          <w:sz w:val="24"/>
          <w:szCs w:val="24"/>
          <w:lang w:val="uk-UA"/>
        </w:rPr>
      </w:pPr>
      <w:r w:rsidRPr="00BB1BDD">
        <w:rPr>
          <w:rFonts w:eastAsia="Times New Roman"/>
          <w:sz w:val="24"/>
          <w:szCs w:val="24"/>
          <w:lang w:val="uk-UA"/>
        </w:rPr>
        <w:t xml:space="preserve">         24 квітня 2025 року скаргу скеровано до дисциплінарної палати КДКА Полтавської області та розпочато перевірку, яку закінчено 21.05.2025 року.</w:t>
      </w:r>
    </w:p>
    <w:p w14:paraId="3A82B43E" w14:textId="272C04E8" w:rsidR="00034931" w:rsidRPr="00BB1BDD" w:rsidRDefault="00034931" w:rsidP="00E425B8">
      <w:pPr>
        <w:tabs>
          <w:tab w:val="left" w:pos="720"/>
        </w:tabs>
        <w:ind w:right="72" w:firstLine="426"/>
        <w:jc w:val="both"/>
        <w:rPr>
          <w:rFonts w:eastAsia="Times New Roman"/>
          <w:color w:val="000000"/>
          <w:sz w:val="24"/>
          <w:szCs w:val="24"/>
          <w:lang w:val="uk-UA"/>
        </w:rPr>
      </w:pPr>
      <w:r w:rsidRPr="00BB1BDD">
        <w:rPr>
          <w:b/>
          <w:sz w:val="24"/>
          <w:szCs w:val="24"/>
          <w:lang w:val="uk-UA"/>
        </w:rPr>
        <w:t xml:space="preserve"> </w:t>
      </w:r>
      <w:r w:rsidRPr="00BB1BDD">
        <w:rPr>
          <w:bCs/>
          <w:sz w:val="24"/>
          <w:szCs w:val="24"/>
          <w:lang w:val="uk-UA"/>
        </w:rPr>
        <w:t xml:space="preserve"> Скаржник зазначає, що </w:t>
      </w:r>
      <w:r w:rsidRPr="00BB1BDD">
        <w:rPr>
          <w:rFonts w:eastAsia="Times New Roman"/>
          <w:color w:val="000000"/>
          <w:sz w:val="24"/>
          <w:szCs w:val="24"/>
          <w:lang w:val="uk-UA"/>
        </w:rPr>
        <w:t xml:space="preserve">в Полтавському районному суді Полтавської області перебуває на розгляді цивільна справа № 545/4901/24 за його позовом до </w:t>
      </w:r>
      <w:r w:rsidR="00F2057B">
        <w:rPr>
          <w:rFonts w:eastAsia="Times New Roman"/>
          <w:color w:val="000000"/>
          <w:sz w:val="24"/>
          <w:szCs w:val="24"/>
          <w:lang w:val="uk-UA"/>
        </w:rPr>
        <w:t>Особи_2</w:t>
      </w:r>
      <w:r w:rsidRPr="00BB1BDD">
        <w:rPr>
          <w:rFonts w:eastAsia="Times New Roman"/>
          <w:color w:val="000000"/>
          <w:sz w:val="24"/>
          <w:szCs w:val="24"/>
          <w:lang w:val="uk-UA"/>
        </w:rPr>
        <w:t xml:space="preserve"> про стягнення боргу за договором позики.</w:t>
      </w:r>
    </w:p>
    <w:p w14:paraId="43498A76" w14:textId="586AEDCD" w:rsidR="00034931" w:rsidRPr="00BB1BDD" w:rsidRDefault="00BB1BDD" w:rsidP="00E425B8">
      <w:pPr>
        <w:widowControl/>
        <w:tabs>
          <w:tab w:val="left" w:pos="720"/>
        </w:tabs>
        <w:autoSpaceDE/>
        <w:autoSpaceDN/>
        <w:adjustRightInd/>
        <w:ind w:right="72" w:firstLine="426"/>
        <w:jc w:val="both"/>
        <w:rPr>
          <w:rFonts w:eastAsia="Times New Roman"/>
          <w:color w:val="000000"/>
          <w:sz w:val="24"/>
          <w:szCs w:val="24"/>
          <w:lang w:val="uk-UA"/>
        </w:rPr>
      </w:pPr>
      <w:r>
        <w:rPr>
          <w:rFonts w:eastAsia="Times New Roman"/>
          <w:color w:val="000000"/>
          <w:sz w:val="24"/>
          <w:szCs w:val="24"/>
          <w:lang w:val="uk-UA"/>
        </w:rPr>
        <w:t xml:space="preserve"> </w:t>
      </w:r>
      <w:r w:rsidR="00F2057B">
        <w:rPr>
          <w:rFonts w:eastAsia="Times New Roman"/>
          <w:color w:val="000000"/>
          <w:sz w:val="24"/>
          <w:szCs w:val="24"/>
          <w:lang w:val="uk-UA"/>
        </w:rPr>
        <w:tab/>
      </w:r>
      <w:r w:rsidR="00034931" w:rsidRPr="00BB1BDD">
        <w:rPr>
          <w:rFonts w:eastAsia="Times New Roman"/>
          <w:color w:val="000000"/>
          <w:sz w:val="24"/>
          <w:szCs w:val="24"/>
          <w:lang w:val="uk-UA"/>
        </w:rPr>
        <w:t xml:space="preserve">30.12.2024 року представник відповідача - адвокат Баликова Н.І. подала до суду клопотання про зупинення розгляду справи у зв’язку з мобілізацією </w:t>
      </w:r>
      <w:r w:rsidR="00F2057B">
        <w:rPr>
          <w:rFonts w:eastAsia="Times New Roman"/>
          <w:color w:val="000000"/>
          <w:sz w:val="24"/>
          <w:szCs w:val="24"/>
          <w:lang w:val="uk-UA"/>
        </w:rPr>
        <w:t>Особи_2</w:t>
      </w:r>
      <w:r w:rsidR="00034931" w:rsidRPr="00BB1BDD">
        <w:rPr>
          <w:rFonts w:eastAsia="Times New Roman"/>
          <w:color w:val="000000"/>
          <w:sz w:val="24"/>
          <w:szCs w:val="24"/>
          <w:lang w:val="uk-UA"/>
        </w:rPr>
        <w:t xml:space="preserve"> до лав Збройних Сил України з 15 листопада 2024 року, а 12.02.2025 року у підготовчому судовому засіданні прохала суд про його задоволення. За ухвалою суду у задоволенні клопотання про зупинення розгляду справи - відмовлено. Ухвала набрала законної сили з моменту її проголошення та окремому оскарженню не підлягає.</w:t>
      </w:r>
    </w:p>
    <w:p w14:paraId="7751A5D5" w14:textId="02D249EE" w:rsidR="00034931" w:rsidRPr="00BB1BDD" w:rsidRDefault="00BB1BDD" w:rsidP="00E425B8">
      <w:pPr>
        <w:widowControl/>
        <w:tabs>
          <w:tab w:val="left" w:pos="720"/>
        </w:tabs>
        <w:autoSpaceDE/>
        <w:autoSpaceDN/>
        <w:adjustRightInd/>
        <w:ind w:right="72" w:firstLine="426"/>
        <w:jc w:val="both"/>
        <w:rPr>
          <w:rFonts w:eastAsia="Times New Roman"/>
          <w:color w:val="000000"/>
          <w:sz w:val="24"/>
          <w:szCs w:val="24"/>
          <w:lang w:val="uk-UA"/>
        </w:rPr>
      </w:pPr>
      <w:r>
        <w:rPr>
          <w:rFonts w:eastAsia="Times New Roman"/>
          <w:color w:val="000000"/>
          <w:sz w:val="24"/>
          <w:szCs w:val="24"/>
          <w:lang w:val="uk-UA"/>
        </w:rPr>
        <w:t xml:space="preserve"> </w:t>
      </w:r>
      <w:r w:rsidR="00F2057B">
        <w:rPr>
          <w:rFonts w:eastAsia="Times New Roman"/>
          <w:color w:val="000000"/>
          <w:sz w:val="24"/>
          <w:szCs w:val="24"/>
          <w:lang w:val="uk-UA"/>
        </w:rPr>
        <w:tab/>
      </w:r>
      <w:r w:rsidR="00034931" w:rsidRPr="00BB1BDD">
        <w:rPr>
          <w:rFonts w:eastAsia="Times New Roman"/>
          <w:color w:val="000000"/>
          <w:sz w:val="24"/>
          <w:szCs w:val="24"/>
          <w:lang w:val="uk-UA"/>
        </w:rPr>
        <w:t xml:space="preserve">Незважаючи на це, адвокат Баликова Н.І., в інтересах </w:t>
      </w:r>
      <w:r w:rsidR="00F2057B">
        <w:rPr>
          <w:rFonts w:eastAsia="Times New Roman"/>
          <w:color w:val="000000"/>
          <w:sz w:val="24"/>
          <w:szCs w:val="24"/>
          <w:lang w:val="uk-UA"/>
        </w:rPr>
        <w:t>Особи_2</w:t>
      </w:r>
      <w:r w:rsidR="00034931" w:rsidRPr="00BB1BDD">
        <w:rPr>
          <w:rFonts w:eastAsia="Times New Roman"/>
          <w:color w:val="000000"/>
          <w:sz w:val="24"/>
          <w:szCs w:val="24"/>
          <w:lang w:val="uk-UA"/>
        </w:rPr>
        <w:t xml:space="preserve"> подала апеляційну скаргу.</w:t>
      </w:r>
    </w:p>
    <w:p w14:paraId="1253DBD6" w14:textId="4AAA502A" w:rsidR="00034931" w:rsidRPr="00BB1BDD" w:rsidRDefault="00BB1BDD" w:rsidP="00E425B8">
      <w:pPr>
        <w:widowControl/>
        <w:tabs>
          <w:tab w:val="left" w:pos="720"/>
        </w:tabs>
        <w:autoSpaceDE/>
        <w:autoSpaceDN/>
        <w:adjustRightInd/>
        <w:ind w:right="72" w:firstLine="426"/>
        <w:jc w:val="both"/>
        <w:rPr>
          <w:rFonts w:eastAsia="Times New Roman"/>
          <w:color w:val="000000"/>
          <w:sz w:val="24"/>
          <w:szCs w:val="24"/>
          <w:lang w:val="uk-UA"/>
        </w:rPr>
      </w:pPr>
      <w:r>
        <w:rPr>
          <w:rFonts w:eastAsia="Times New Roman"/>
          <w:color w:val="000000"/>
          <w:sz w:val="24"/>
          <w:szCs w:val="24"/>
          <w:lang w:val="uk-UA"/>
        </w:rPr>
        <w:t xml:space="preserve"> </w:t>
      </w:r>
      <w:r w:rsidR="00F2057B">
        <w:rPr>
          <w:rFonts w:eastAsia="Times New Roman"/>
          <w:color w:val="000000"/>
          <w:sz w:val="24"/>
          <w:szCs w:val="24"/>
          <w:lang w:val="uk-UA"/>
        </w:rPr>
        <w:tab/>
      </w:r>
      <w:r w:rsidR="00034931" w:rsidRPr="00BB1BDD">
        <w:rPr>
          <w:rFonts w:eastAsia="Times New Roman"/>
          <w:color w:val="000000"/>
          <w:sz w:val="24"/>
          <w:szCs w:val="24"/>
          <w:lang w:val="uk-UA"/>
        </w:rPr>
        <w:t xml:space="preserve">14.03.2025 року Полтавським апеляційним судом постановлено ухвалу про повернення апеляційної скарги </w:t>
      </w:r>
      <w:r w:rsidR="00F2057B">
        <w:rPr>
          <w:rFonts w:eastAsia="Times New Roman"/>
          <w:color w:val="000000"/>
          <w:sz w:val="24"/>
          <w:szCs w:val="24"/>
          <w:lang w:val="uk-UA"/>
        </w:rPr>
        <w:t>Особі_2</w:t>
      </w:r>
      <w:r w:rsidR="00034931" w:rsidRPr="00BB1BDD">
        <w:rPr>
          <w:rFonts w:eastAsia="Times New Roman"/>
          <w:color w:val="000000"/>
          <w:sz w:val="24"/>
          <w:szCs w:val="24"/>
          <w:lang w:val="uk-UA"/>
        </w:rPr>
        <w:t xml:space="preserve">, оскільки згідно </w:t>
      </w:r>
      <w:r w:rsidR="00F2057B">
        <w:rPr>
          <w:rFonts w:eastAsia="Times New Roman"/>
          <w:color w:val="000000"/>
          <w:sz w:val="24"/>
          <w:szCs w:val="24"/>
          <w:lang w:val="uk-UA"/>
        </w:rPr>
        <w:t xml:space="preserve">зі </w:t>
      </w:r>
      <w:r w:rsidR="00034931" w:rsidRPr="00BB1BDD">
        <w:rPr>
          <w:rFonts w:eastAsia="Times New Roman"/>
          <w:color w:val="000000"/>
          <w:sz w:val="24"/>
          <w:szCs w:val="24"/>
          <w:lang w:val="uk-UA"/>
        </w:rPr>
        <w:t>ст.</w:t>
      </w:r>
      <w:r>
        <w:rPr>
          <w:rFonts w:eastAsia="Times New Roman"/>
          <w:color w:val="000000"/>
          <w:sz w:val="24"/>
          <w:szCs w:val="24"/>
          <w:lang w:val="uk-UA"/>
        </w:rPr>
        <w:t xml:space="preserve"> </w:t>
      </w:r>
      <w:r w:rsidR="00034931" w:rsidRPr="00BB1BDD">
        <w:rPr>
          <w:rFonts w:eastAsia="Times New Roman"/>
          <w:color w:val="000000"/>
          <w:sz w:val="24"/>
          <w:szCs w:val="24"/>
          <w:lang w:val="uk-UA"/>
        </w:rPr>
        <w:t>353 ЦПК України ухвала суду про відмову в зупиненні провадження у справі не підлягає апеляційному оскарженню окремо від рішення суду, включається до апеляційної скарги на рішення суду.</w:t>
      </w:r>
    </w:p>
    <w:p w14:paraId="3625532B" w14:textId="6E082CC4" w:rsidR="00034931" w:rsidRPr="00BB1BDD" w:rsidRDefault="00F2057B" w:rsidP="00E425B8">
      <w:pPr>
        <w:widowControl/>
        <w:tabs>
          <w:tab w:val="left" w:pos="720"/>
        </w:tabs>
        <w:autoSpaceDE/>
        <w:autoSpaceDN/>
        <w:adjustRightInd/>
        <w:ind w:right="72" w:firstLine="426"/>
        <w:jc w:val="both"/>
        <w:rPr>
          <w:rFonts w:eastAsia="Times New Roman"/>
          <w:color w:val="000000"/>
          <w:sz w:val="24"/>
          <w:szCs w:val="24"/>
          <w:lang w:val="uk-UA"/>
        </w:rPr>
      </w:pPr>
      <w:r>
        <w:rPr>
          <w:rFonts w:eastAsia="Times New Roman"/>
          <w:color w:val="000000"/>
          <w:sz w:val="24"/>
          <w:szCs w:val="24"/>
          <w:lang w:val="uk-UA"/>
        </w:rPr>
        <w:tab/>
      </w:r>
      <w:r w:rsidR="00034931" w:rsidRPr="00BB1BDD">
        <w:rPr>
          <w:rFonts w:eastAsia="Times New Roman"/>
          <w:color w:val="000000"/>
          <w:sz w:val="24"/>
          <w:szCs w:val="24"/>
          <w:lang w:val="uk-UA"/>
        </w:rPr>
        <w:t>Через дії адвоката Баликової Н.І. розгляд справи у Полтавському районному суді Полтавської області було відкладено.</w:t>
      </w:r>
    </w:p>
    <w:p w14:paraId="50F47BD3" w14:textId="4C943D80" w:rsidR="00034931" w:rsidRPr="00BB1BDD" w:rsidRDefault="00F2057B" w:rsidP="00E425B8">
      <w:pPr>
        <w:widowControl/>
        <w:tabs>
          <w:tab w:val="left" w:pos="720"/>
        </w:tabs>
        <w:autoSpaceDE/>
        <w:autoSpaceDN/>
        <w:adjustRightInd/>
        <w:ind w:right="72" w:firstLine="426"/>
        <w:jc w:val="both"/>
        <w:rPr>
          <w:rFonts w:eastAsia="Times New Roman"/>
          <w:iCs/>
          <w:sz w:val="24"/>
          <w:szCs w:val="24"/>
          <w:lang w:val="uk-UA"/>
        </w:rPr>
      </w:pPr>
      <w:r>
        <w:rPr>
          <w:rFonts w:eastAsia="Times New Roman"/>
          <w:iCs/>
          <w:sz w:val="24"/>
          <w:szCs w:val="24"/>
          <w:lang w:val="uk-UA"/>
        </w:rPr>
        <w:tab/>
      </w:r>
      <w:r w:rsidR="00034931" w:rsidRPr="00BB1BDD">
        <w:rPr>
          <w:rFonts w:eastAsia="Times New Roman"/>
          <w:iCs/>
          <w:sz w:val="24"/>
          <w:szCs w:val="24"/>
          <w:lang w:val="uk-UA"/>
        </w:rPr>
        <w:t>Вважає, що адвокат Баликова Н.І. зловживає своїми процесуальними правами та прохає притягнути її до дисциплінарної відповідальності.</w:t>
      </w:r>
    </w:p>
    <w:p w14:paraId="4E3F3A5F" w14:textId="4201728C" w:rsidR="00034931" w:rsidRPr="00BB1BDD" w:rsidRDefault="00034931" w:rsidP="00E425B8">
      <w:pPr>
        <w:widowControl/>
        <w:tabs>
          <w:tab w:val="left" w:pos="720"/>
        </w:tabs>
        <w:autoSpaceDE/>
        <w:autoSpaceDN/>
        <w:adjustRightInd/>
        <w:ind w:right="72" w:firstLine="284"/>
        <w:jc w:val="both"/>
        <w:rPr>
          <w:rFonts w:eastAsia="Times New Roman"/>
          <w:color w:val="000000"/>
          <w:sz w:val="24"/>
          <w:szCs w:val="24"/>
          <w:lang w:val="uk-UA"/>
        </w:rPr>
      </w:pPr>
      <w:r w:rsidRPr="00BB1BDD">
        <w:rPr>
          <w:rFonts w:eastAsia="Times New Roman"/>
          <w:color w:val="000000"/>
          <w:sz w:val="24"/>
          <w:szCs w:val="24"/>
          <w:lang w:val="uk-UA"/>
        </w:rPr>
        <w:t xml:space="preserve">     </w:t>
      </w:r>
      <w:r w:rsidR="00F2057B">
        <w:rPr>
          <w:rFonts w:eastAsia="Times New Roman"/>
          <w:color w:val="000000"/>
          <w:sz w:val="24"/>
          <w:szCs w:val="24"/>
          <w:lang w:val="uk-UA"/>
        </w:rPr>
        <w:tab/>
      </w:r>
      <w:r w:rsidRPr="00BB1BDD">
        <w:rPr>
          <w:rFonts w:eastAsia="Times New Roman"/>
          <w:color w:val="000000"/>
          <w:sz w:val="24"/>
          <w:szCs w:val="24"/>
          <w:lang w:val="uk-UA"/>
        </w:rPr>
        <w:t xml:space="preserve">Адвокат Баликова Н.І. у своєму поясненні зазначила, що 02.12.2024 року  уклала договір про надання правничої допомоги з </w:t>
      </w:r>
      <w:r w:rsidR="00F2057B">
        <w:rPr>
          <w:rFonts w:eastAsia="Times New Roman"/>
          <w:color w:val="000000"/>
          <w:sz w:val="24"/>
          <w:szCs w:val="24"/>
          <w:lang w:val="uk-UA"/>
        </w:rPr>
        <w:t>Особою_3</w:t>
      </w:r>
      <w:r w:rsidRPr="00BB1BDD">
        <w:rPr>
          <w:rFonts w:eastAsia="Times New Roman"/>
          <w:color w:val="000000"/>
          <w:sz w:val="24"/>
          <w:szCs w:val="24"/>
          <w:lang w:val="uk-UA"/>
        </w:rPr>
        <w:t xml:space="preserve">, яка діяла в інтересах </w:t>
      </w:r>
      <w:r w:rsidR="00F2057B">
        <w:rPr>
          <w:rFonts w:eastAsia="Times New Roman"/>
          <w:color w:val="000000"/>
          <w:sz w:val="24"/>
          <w:szCs w:val="24"/>
          <w:lang w:val="uk-UA"/>
        </w:rPr>
        <w:t>Особи_2</w:t>
      </w:r>
      <w:r w:rsidRPr="00BB1BDD">
        <w:rPr>
          <w:rFonts w:eastAsia="Times New Roman"/>
          <w:color w:val="000000"/>
          <w:sz w:val="24"/>
          <w:szCs w:val="24"/>
          <w:lang w:val="uk-UA"/>
        </w:rPr>
        <w:t xml:space="preserve">. Предметом договору є представництво інтересів клієнта у 3-х справах, у тому числі у цивільній справі за позовом </w:t>
      </w:r>
      <w:r w:rsidR="00F2057B">
        <w:rPr>
          <w:rFonts w:eastAsia="Times New Roman"/>
          <w:color w:val="000000"/>
          <w:sz w:val="24"/>
          <w:szCs w:val="24"/>
          <w:lang w:val="uk-UA"/>
        </w:rPr>
        <w:t>Особи_1</w:t>
      </w:r>
      <w:r w:rsidRPr="00BB1BDD">
        <w:rPr>
          <w:rFonts w:eastAsia="Times New Roman"/>
          <w:color w:val="000000"/>
          <w:sz w:val="24"/>
          <w:szCs w:val="24"/>
          <w:lang w:val="uk-UA"/>
        </w:rPr>
        <w:t xml:space="preserve"> про стягнення боргу.</w:t>
      </w:r>
    </w:p>
    <w:p w14:paraId="6AAF3DDA" w14:textId="1C3BED0B" w:rsidR="00034931" w:rsidRPr="00BB1BDD" w:rsidRDefault="00BB1BDD" w:rsidP="00E425B8">
      <w:pPr>
        <w:widowControl/>
        <w:tabs>
          <w:tab w:val="left" w:pos="720"/>
        </w:tabs>
        <w:autoSpaceDE/>
        <w:autoSpaceDN/>
        <w:adjustRightInd/>
        <w:ind w:right="72" w:firstLine="284"/>
        <w:jc w:val="both"/>
        <w:rPr>
          <w:rFonts w:eastAsia="Times New Roman"/>
          <w:color w:val="000000"/>
          <w:sz w:val="24"/>
          <w:szCs w:val="24"/>
          <w:lang w:val="uk-UA"/>
        </w:rPr>
      </w:pPr>
      <w:r>
        <w:rPr>
          <w:rFonts w:eastAsia="Times New Roman"/>
          <w:color w:val="000000"/>
          <w:sz w:val="24"/>
          <w:szCs w:val="24"/>
          <w:lang w:val="uk-UA"/>
        </w:rPr>
        <w:t xml:space="preserve">    </w:t>
      </w:r>
      <w:r w:rsidR="00F2057B">
        <w:rPr>
          <w:rFonts w:eastAsia="Times New Roman"/>
          <w:color w:val="000000"/>
          <w:sz w:val="24"/>
          <w:szCs w:val="24"/>
          <w:lang w:val="uk-UA"/>
        </w:rPr>
        <w:tab/>
      </w:r>
      <w:r w:rsidR="00034931" w:rsidRPr="00BB1BDD">
        <w:rPr>
          <w:rFonts w:eastAsia="Times New Roman"/>
          <w:color w:val="000000"/>
          <w:sz w:val="24"/>
          <w:szCs w:val="24"/>
          <w:lang w:val="uk-UA"/>
        </w:rPr>
        <w:t>09.12.2024 року відкрито провадження у цивільній справі.</w:t>
      </w:r>
    </w:p>
    <w:p w14:paraId="5FE4D140" w14:textId="47D699B5" w:rsidR="00034931" w:rsidRPr="00BB1BDD" w:rsidRDefault="00BB1BDD" w:rsidP="00E425B8">
      <w:pPr>
        <w:widowControl/>
        <w:tabs>
          <w:tab w:val="left" w:pos="720"/>
        </w:tabs>
        <w:autoSpaceDE/>
        <w:autoSpaceDN/>
        <w:adjustRightInd/>
        <w:ind w:right="72" w:firstLine="284"/>
        <w:jc w:val="both"/>
        <w:rPr>
          <w:rFonts w:eastAsia="Times New Roman"/>
          <w:color w:val="000000"/>
          <w:sz w:val="24"/>
          <w:szCs w:val="24"/>
          <w:lang w:val="uk-UA"/>
        </w:rPr>
      </w:pPr>
      <w:r>
        <w:rPr>
          <w:rFonts w:eastAsia="Times New Roman"/>
          <w:color w:val="000000"/>
          <w:sz w:val="24"/>
          <w:szCs w:val="24"/>
          <w:lang w:val="uk-UA"/>
        </w:rPr>
        <w:lastRenderedPageBreak/>
        <w:tab/>
      </w:r>
      <w:r w:rsidR="00034931" w:rsidRPr="00BB1BDD">
        <w:rPr>
          <w:rFonts w:eastAsia="Times New Roman"/>
          <w:color w:val="000000"/>
          <w:sz w:val="24"/>
          <w:szCs w:val="24"/>
          <w:lang w:val="uk-UA"/>
        </w:rPr>
        <w:t>30.12.2024 року до Полтавського районного суду Полтавської області підготувала та подала клопотання про зупинення провадження у справі до припинення перебування відповідача у ЗСУ.</w:t>
      </w:r>
    </w:p>
    <w:p w14:paraId="683C6428" w14:textId="1ED3C37A" w:rsidR="00034931" w:rsidRPr="00BB1BDD" w:rsidRDefault="00BB1BDD" w:rsidP="00E425B8">
      <w:pPr>
        <w:widowControl/>
        <w:tabs>
          <w:tab w:val="left" w:pos="720"/>
        </w:tabs>
        <w:autoSpaceDE/>
        <w:autoSpaceDN/>
        <w:adjustRightInd/>
        <w:ind w:right="72" w:firstLine="284"/>
        <w:jc w:val="both"/>
        <w:rPr>
          <w:rFonts w:eastAsia="Times New Roman"/>
          <w:color w:val="000000"/>
          <w:sz w:val="24"/>
          <w:szCs w:val="24"/>
          <w:lang w:val="uk-UA"/>
        </w:rPr>
      </w:pPr>
      <w:r>
        <w:rPr>
          <w:rFonts w:eastAsia="Times New Roman"/>
          <w:color w:val="000000"/>
          <w:sz w:val="24"/>
          <w:szCs w:val="24"/>
          <w:lang w:val="uk-UA"/>
        </w:rPr>
        <w:t xml:space="preserve">  </w:t>
      </w:r>
      <w:r>
        <w:rPr>
          <w:rFonts w:eastAsia="Times New Roman"/>
          <w:color w:val="000000"/>
          <w:sz w:val="24"/>
          <w:szCs w:val="24"/>
          <w:lang w:val="uk-UA"/>
        </w:rPr>
        <w:tab/>
      </w:r>
      <w:r w:rsidR="00034931" w:rsidRPr="00BB1BDD">
        <w:rPr>
          <w:rFonts w:eastAsia="Times New Roman"/>
          <w:color w:val="000000"/>
          <w:sz w:val="24"/>
          <w:szCs w:val="24"/>
          <w:lang w:val="uk-UA"/>
        </w:rPr>
        <w:t>08.01.2025 року суд звернувся з запитом до військової частини, а розгляд справи відкладено на 28.01.2025 року.</w:t>
      </w:r>
    </w:p>
    <w:p w14:paraId="6FDB3F8D" w14:textId="3F0B0FFC" w:rsidR="00034931" w:rsidRPr="00BB1BDD" w:rsidRDefault="00BB1BDD" w:rsidP="00E425B8">
      <w:pPr>
        <w:widowControl/>
        <w:tabs>
          <w:tab w:val="left" w:pos="720"/>
        </w:tabs>
        <w:autoSpaceDE/>
        <w:autoSpaceDN/>
        <w:adjustRightInd/>
        <w:ind w:right="72" w:firstLine="284"/>
        <w:jc w:val="both"/>
        <w:rPr>
          <w:rFonts w:eastAsia="Times New Roman"/>
          <w:color w:val="000000"/>
          <w:sz w:val="24"/>
          <w:szCs w:val="24"/>
          <w:lang w:val="uk-UA"/>
        </w:rPr>
      </w:pPr>
      <w:r>
        <w:rPr>
          <w:rFonts w:eastAsia="Times New Roman"/>
          <w:color w:val="000000"/>
          <w:sz w:val="24"/>
          <w:szCs w:val="24"/>
          <w:lang w:val="uk-UA"/>
        </w:rPr>
        <w:tab/>
      </w:r>
      <w:r w:rsidR="00034931" w:rsidRPr="00BB1BDD">
        <w:rPr>
          <w:rFonts w:eastAsia="Times New Roman"/>
          <w:color w:val="000000"/>
          <w:sz w:val="24"/>
          <w:szCs w:val="24"/>
          <w:lang w:val="uk-UA"/>
        </w:rPr>
        <w:t>12.02.2025 року</w:t>
      </w:r>
      <w:r w:rsidR="00F2057B">
        <w:rPr>
          <w:rFonts w:eastAsia="Times New Roman"/>
          <w:color w:val="000000"/>
          <w:sz w:val="24"/>
          <w:szCs w:val="24"/>
          <w:lang w:val="uk-UA"/>
        </w:rPr>
        <w:t xml:space="preserve"> </w:t>
      </w:r>
      <w:r w:rsidR="00034931" w:rsidRPr="00BB1BDD">
        <w:rPr>
          <w:rFonts w:eastAsia="Times New Roman"/>
          <w:color w:val="000000"/>
          <w:sz w:val="24"/>
          <w:szCs w:val="24"/>
          <w:lang w:val="uk-UA"/>
        </w:rPr>
        <w:t>судом відмовлено у задоволенні клопотання про зупинення провадження, ухвалено рішення про закриття підготовчого провадження, справу призначено до розгляду по суті на 04.03.2025 року.</w:t>
      </w:r>
    </w:p>
    <w:p w14:paraId="4921E913" w14:textId="1033023E" w:rsidR="00034931" w:rsidRPr="00BB1BDD" w:rsidRDefault="00BB1BDD" w:rsidP="00E425B8">
      <w:pPr>
        <w:widowControl/>
        <w:tabs>
          <w:tab w:val="left" w:pos="720"/>
        </w:tabs>
        <w:autoSpaceDE/>
        <w:autoSpaceDN/>
        <w:adjustRightInd/>
        <w:ind w:right="72" w:firstLine="284"/>
        <w:jc w:val="both"/>
        <w:rPr>
          <w:rFonts w:eastAsia="Times New Roman"/>
          <w:color w:val="000000"/>
          <w:sz w:val="24"/>
          <w:szCs w:val="24"/>
          <w:lang w:val="uk-UA"/>
        </w:rPr>
      </w:pPr>
      <w:r>
        <w:rPr>
          <w:rFonts w:eastAsia="Times New Roman"/>
          <w:color w:val="000000"/>
          <w:sz w:val="24"/>
          <w:szCs w:val="24"/>
          <w:lang w:val="uk-UA"/>
        </w:rPr>
        <w:tab/>
      </w:r>
      <w:r w:rsidR="00F2057B">
        <w:rPr>
          <w:rFonts w:eastAsia="Times New Roman"/>
          <w:color w:val="000000"/>
          <w:sz w:val="24"/>
          <w:szCs w:val="24"/>
          <w:lang w:val="uk-UA"/>
        </w:rPr>
        <w:t>Особо_2</w:t>
      </w:r>
      <w:r w:rsidR="00034931" w:rsidRPr="00BB1BDD">
        <w:rPr>
          <w:rFonts w:eastAsia="Times New Roman"/>
          <w:color w:val="000000"/>
          <w:sz w:val="24"/>
          <w:szCs w:val="24"/>
          <w:lang w:val="uk-UA"/>
        </w:rPr>
        <w:t xml:space="preserve"> не погодився з рішенням суду та прохав оскаржити його в апеляційному порядку, а тому, виключно в його інтересах, 26.02.2025 року подала апеляційну скаргу на ухвалу суду. Судову засідання Полтавського районного суду Полтавської області, призначене на 04.03.2025 року відкладено на 07.04.2025 року.</w:t>
      </w:r>
    </w:p>
    <w:p w14:paraId="34F76AA0" w14:textId="7A19D200" w:rsidR="00034931" w:rsidRPr="00BB1BDD" w:rsidRDefault="00BB1BDD" w:rsidP="00E425B8">
      <w:pPr>
        <w:widowControl/>
        <w:tabs>
          <w:tab w:val="left" w:pos="720"/>
        </w:tabs>
        <w:autoSpaceDE/>
        <w:autoSpaceDN/>
        <w:adjustRightInd/>
        <w:ind w:right="72" w:firstLine="284"/>
        <w:jc w:val="both"/>
        <w:rPr>
          <w:rFonts w:eastAsia="Times New Roman"/>
          <w:color w:val="000000"/>
          <w:sz w:val="24"/>
          <w:szCs w:val="24"/>
          <w:lang w:val="uk-UA"/>
        </w:rPr>
      </w:pPr>
      <w:r>
        <w:rPr>
          <w:rFonts w:eastAsia="Times New Roman"/>
          <w:color w:val="000000"/>
          <w:sz w:val="24"/>
          <w:szCs w:val="24"/>
          <w:lang w:val="uk-UA"/>
        </w:rPr>
        <w:tab/>
      </w:r>
      <w:r w:rsidR="00034931" w:rsidRPr="00BB1BDD">
        <w:rPr>
          <w:rFonts w:eastAsia="Times New Roman"/>
          <w:color w:val="000000"/>
          <w:sz w:val="24"/>
          <w:szCs w:val="24"/>
          <w:lang w:val="uk-UA"/>
        </w:rPr>
        <w:t xml:space="preserve">14.03.2025 року апеляційну скаргу </w:t>
      </w:r>
      <w:r w:rsidR="00F2057B">
        <w:rPr>
          <w:rFonts w:eastAsia="Times New Roman"/>
          <w:color w:val="000000"/>
          <w:sz w:val="24"/>
          <w:szCs w:val="24"/>
          <w:lang w:val="uk-UA"/>
        </w:rPr>
        <w:t>Особи_2</w:t>
      </w:r>
      <w:r w:rsidR="00034931" w:rsidRPr="00BB1BDD">
        <w:rPr>
          <w:rFonts w:eastAsia="Times New Roman"/>
          <w:color w:val="000000"/>
          <w:sz w:val="24"/>
          <w:szCs w:val="24"/>
          <w:lang w:val="uk-UA"/>
        </w:rPr>
        <w:t>, на ухвалу Полтавського районного суду від 12.02.2025 року на підставі ухвали Полтавського апеляційного суду- повернуто.</w:t>
      </w:r>
    </w:p>
    <w:p w14:paraId="12C2451C" w14:textId="4C3A0C37" w:rsidR="00034931" w:rsidRPr="00BB1BDD" w:rsidRDefault="00BB1BDD" w:rsidP="00E425B8">
      <w:pPr>
        <w:widowControl/>
        <w:tabs>
          <w:tab w:val="left" w:pos="720"/>
        </w:tabs>
        <w:autoSpaceDE/>
        <w:autoSpaceDN/>
        <w:adjustRightInd/>
        <w:ind w:right="72" w:firstLine="284"/>
        <w:jc w:val="both"/>
        <w:rPr>
          <w:rFonts w:eastAsia="Times New Roman"/>
          <w:color w:val="000000"/>
          <w:sz w:val="24"/>
          <w:szCs w:val="24"/>
          <w:lang w:val="uk-UA"/>
        </w:rPr>
      </w:pPr>
      <w:r>
        <w:rPr>
          <w:rFonts w:eastAsia="Times New Roman"/>
          <w:color w:val="000000"/>
          <w:sz w:val="24"/>
          <w:szCs w:val="24"/>
          <w:lang w:val="uk-UA"/>
        </w:rPr>
        <w:tab/>
      </w:r>
      <w:r w:rsidR="00034931" w:rsidRPr="00BB1BDD">
        <w:rPr>
          <w:rFonts w:eastAsia="Times New Roman"/>
          <w:color w:val="000000"/>
          <w:sz w:val="24"/>
          <w:szCs w:val="24"/>
          <w:lang w:val="uk-UA"/>
        </w:rPr>
        <w:t xml:space="preserve">06.04.2025 року </w:t>
      </w:r>
      <w:r w:rsidR="00F2057B">
        <w:rPr>
          <w:rFonts w:eastAsia="Times New Roman"/>
          <w:color w:val="000000"/>
          <w:sz w:val="24"/>
          <w:szCs w:val="24"/>
          <w:lang w:val="uk-UA"/>
        </w:rPr>
        <w:t>Особа_2</w:t>
      </w:r>
      <w:r w:rsidR="00034931" w:rsidRPr="00BB1BDD">
        <w:rPr>
          <w:rFonts w:eastAsia="Times New Roman"/>
          <w:color w:val="000000"/>
          <w:sz w:val="24"/>
          <w:szCs w:val="24"/>
          <w:lang w:val="uk-UA"/>
        </w:rPr>
        <w:t xml:space="preserve"> повідомив їй про необхідність вчинення дії направлених на мирне врегулювання спору, а тому у цей же день вона направила до суду клопотання про відкладення розгляду справи для надання часу для мирного врегулювання спору.</w:t>
      </w:r>
    </w:p>
    <w:p w14:paraId="41E1F380" w14:textId="7B0847E0" w:rsidR="00034931" w:rsidRPr="00BB1BDD" w:rsidRDefault="00BB1BDD" w:rsidP="00E425B8">
      <w:pPr>
        <w:widowControl/>
        <w:tabs>
          <w:tab w:val="left" w:pos="720"/>
        </w:tabs>
        <w:autoSpaceDE/>
        <w:autoSpaceDN/>
        <w:adjustRightInd/>
        <w:ind w:right="72" w:firstLine="284"/>
        <w:jc w:val="both"/>
        <w:rPr>
          <w:rFonts w:eastAsia="Times New Roman"/>
          <w:color w:val="000000"/>
          <w:sz w:val="24"/>
          <w:szCs w:val="24"/>
          <w:lang w:val="uk-UA"/>
        </w:rPr>
      </w:pPr>
      <w:r>
        <w:rPr>
          <w:rFonts w:eastAsia="Times New Roman"/>
          <w:color w:val="000000"/>
          <w:sz w:val="24"/>
          <w:szCs w:val="24"/>
          <w:lang w:val="uk-UA"/>
        </w:rPr>
        <w:tab/>
      </w:r>
      <w:r w:rsidR="00034931" w:rsidRPr="00BB1BDD">
        <w:rPr>
          <w:rFonts w:eastAsia="Times New Roman"/>
          <w:color w:val="000000"/>
          <w:sz w:val="24"/>
          <w:szCs w:val="24"/>
          <w:lang w:val="uk-UA"/>
        </w:rPr>
        <w:t>Незважаючи на дії, вчинені для мирного вирішення спору, позивач відмовився від укладання мирової угоди. 29.04.2025 року відбувся розгляд справи, а на 06.05.2025 року призначено оголошення рішення у справі.</w:t>
      </w:r>
    </w:p>
    <w:p w14:paraId="3950D04F" w14:textId="153357DC" w:rsidR="00034931" w:rsidRPr="00BB1BDD" w:rsidRDefault="00BB1BDD" w:rsidP="00E425B8">
      <w:pPr>
        <w:widowControl/>
        <w:tabs>
          <w:tab w:val="left" w:pos="720"/>
        </w:tabs>
        <w:autoSpaceDE/>
        <w:autoSpaceDN/>
        <w:adjustRightInd/>
        <w:ind w:right="72" w:firstLine="284"/>
        <w:jc w:val="both"/>
        <w:rPr>
          <w:rFonts w:eastAsia="Times New Roman"/>
          <w:color w:val="000000"/>
          <w:sz w:val="24"/>
          <w:szCs w:val="24"/>
          <w:lang w:val="uk-UA"/>
        </w:rPr>
      </w:pPr>
      <w:r>
        <w:rPr>
          <w:rFonts w:eastAsia="Times New Roman"/>
          <w:color w:val="000000"/>
          <w:sz w:val="24"/>
          <w:szCs w:val="24"/>
          <w:lang w:val="uk-UA"/>
        </w:rPr>
        <w:tab/>
      </w:r>
      <w:r w:rsidR="00034931" w:rsidRPr="00BB1BDD">
        <w:rPr>
          <w:rFonts w:eastAsia="Times New Roman"/>
          <w:color w:val="000000"/>
          <w:sz w:val="24"/>
          <w:szCs w:val="24"/>
          <w:lang w:val="uk-UA"/>
        </w:rPr>
        <w:t>Вважає, що в її діях відсутні порушення Закону України «Про адвокатуру та адвокатську діяльність» та Правил адвокатської етики. Прохає відмовити в порушенні дисциплінарної справи.</w:t>
      </w:r>
    </w:p>
    <w:p w14:paraId="6C543991" w14:textId="35CAE198" w:rsidR="00034931" w:rsidRPr="00BB1BDD" w:rsidRDefault="00034931" w:rsidP="00E425B8">
      <w:pPr>
        <w:jc w:val="both"/>
        <w:rPr>
          <w:rFonts w:eastAsia="Times New Roman"/>
          <w:sz w:val="24"/>
          <w:szCs w:val="24"/>
          <w:lang w:val="uk-UA"/>
        </w:rPr>
      </w:pPr>
      <w:r w:rsidRPr="00BB1BDD">
        <w:rPr>
          <w:rFonts w:eastAsia="Times New Roman"/>
          <w:color w:val="000000"/>
          <w:sz w:val="24"/>
          <w:szCs w:val="24"/>
          <w:lang w:val="uk-UA"/>
        </w:rPr>
        <w:t xml:space="preserve">        </w:t>
      </w:r>
      <w:r w:rsidR="00BB1BDD">
        <w:rPr>
          <w:rFonts w:eastAsia="Times New Roman"/>
          <w:color w:val="000000"/>
          <w:sz w:val="24"/>
          <w:szCs w:val="24"/>
          <w:lang w:val="uk-UA"/>
        </w:rPr>
        <w:tab/>
      </w:r>
      <w:r w:rsidRPr="00BB1BDD">
        <w:rPr>
          <w:rFonts w:eastAsia="Times New Roman"/>
          <w:color w:val="000000"/>
          <w:sz w:val="24"/>
          <w:szCs w:val="24"/>
          <w:lang w:val="uk-UA"/>
        </w:rPr>
        <w:t xml:space="preserve"> Згідно зі </w:t>
      </w:r>
      <w:r w:rsidR="00F2057B">
        <w:rPr>
          <w:rFonts w:eastAsia="Times New Roman"/>
          <w:color w:val="000000"/>
          <w:sz w:val="24"/>
          <w:szCs w:val="24"/>
          <w:lang w:val="uk-UA"/>
        </w:rPr>
        <w:t>ст.</w:t>
      </w:r>
      <w:r w:rsidRPr="00BB1BDD">
        <w:rPr>
          <w:rFonts w:eastAsia="Times New Roman"/>
          <w:color w:val="000000"/>
          <w:sz w:val="24"/>
          <w:szCs w:val="24"/>
          <w:lang w:val="uk-UA"/>
        </w:rPr>
        <w:t xml:space="preserve"> 3</w:t>
      </w:r>
      <w:r w:rsidR="00F2057B">
        <w:rPr>
          <w:rFonts w:eastAsia="Times New Roman"/>
          <w:color w:val="000000"/>
          <w:sz w:val="24"/>
          <w:szCs w:val="24"/>
          <w:lang w:val="uk-UA"/>
        </w:rPr>
        <w:t>, ч. 1 ст. 4, п. 2 ч. 1 ст. 1</w:t>
      </w:r>
      <w:r w:rsidRPr="00BB1BDD">
        <w:rPr>
          <w:rFonts w:eastAsia="Times New Roman"/>
          <w:color w:val="000000"/>
          <w:sz w:val="24"/>
          <w:szCs w:val="24"/>
          <w:lang w:val="uk-UA"/>
        </w:rPr>
        <w:t xml:space="preserve"> Закону України «Про адвокатуру та адвокатську діяльність»  правовою основою діяльності адвокатури України є Конституція України, Закон № 5076,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Під адвокатською діяльністю розуміється незалежна професійна діяльність адвоката щодо здійснення захисту, представництва та надання інших видів правової допомоги клієнту. Адвокатом визнається фізична особа, яка здійснює адвокатську діяльність на підставах та в порядку, що передбачені цим Законом.</w:t>
      </w:r>
    </w:p>
    <w:p w14:paraId="76316BD4" w14:textId="3D59B186" w:rsidR="00034931" w:rsidRPr="00BB1BDD" w:rsidRDefault="00034931" w:rsidP="00E425B8">
      <w:pPr>
        <w:jc w:val="both"/>
        <w:rPr>
          <w:rFonts w:eastAsia="Times New Roman"/>
          <w:color w:val="000000"/>
          <w:sz w:val="24"/>
          <w:szCs w:val="24"/>
          <w:lang w:val="uk-UA"/>
        </w:rPr>
      </w:pPr>
      <w:r w:rsidRPr="00BB1BDD">
        <w:rPr>
          <w:rFonts w:eastAsia="Times New Roman"/>
          <w:color w:val="000000"/>
          <w:sz w:val="24"/>
          <w:szCs w:val="24"/>
          <w:lang w:val="uk-UA"/>
        </w:rPr>
        <w:t xml:space="preserve">     </w:t>
      </w:r>
      <w:r w:rsidR="00BB1BDD">
        <w:rPr>
          <w:rFonts w:eastAsia="Times New Roman"/>
          <w:color w:val="000000"/>
          <w:sz w:val="24"/>
          <w:szCs w:val="24"/>
          <w:lang w:val="uk-UA"/>
        </w:rPr>
        <w:tab/>
      </w:r>
      <w:r w:rsidRPr="00BB1BDD">
        <w:rPr>
          <w:rFonts w:eastAsia="Times New Roman"/>
          <w:color w:val="000000"/>
          <w:sz w:val="24"/>
          <w:szCs w:val="24"/>
          <w:lang w:val="uk-UA"/>
        </w:rPr>
        <w:t xml:space="preserve">За </w:t>
      </w:r>
      <w:r w:rsidR="00F2057B">
        <w:rPr>
          <w:rFonts w:eastAsia="Times New Roman"/>
          <w:color w:val="000000"/>
          <w:sz w:val="24"/>
          <w:szCs w:val="24"/>
          <w:lang w:val="uk-UA"/>
        </w:rPr>
        <w:t>ст.</w:t>
      </w:r>
      <w:r w:rsidRPr="00BB1BDD">
        <w:rPr>
          <w:rFonts w:eastAsia="Times New Roman"/>
          <w:color w:val="000000"/>
          <w:sz w:val="24"/>
          <w:szCs w:val="24"/>
          <w:lang w:val="uk-UA"/>
        </w:rPr>
        <w:t xml:space="preserve"> 5 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діяльності адвокатури та забезпечує дотримання гарантій адвокатської діяльності.</w:t>
      </w:r>
    </w:p>
    <w:p w14:paraId="6102A378" w14:textId="0C7B2E38" w:rsidR="00034931" w:rsidRPr="00BB1BDD" w:rsidRDefault="00034931" w:rsidP="00E425B8">
      <w:pPr>
        <w:jc w:val="both"/>
        <w:rPr>
          <w:rFonts w:eastAsia="Times New Roman"/>
          <w:sz w:val="24"/>
          <w:szCs w:val="24"/>
          <w:lang w:val="uk-UA"/>
        </w:rPr>
      </w:pPr>
      <w:r w:rsidRPr="00BB1BDD">
        <w:rPr>
          <w:rFonts w:eastAsia="Times New Roman"/>
          <w:sz w:val="24"/>
          <w:szCs w:val="24"/>
          <w:lang w:val="uk-UA"/>
        </w:rPr>
        <w:t xml:space="preserve">     </w:t>
      </w:r>
      <w:r w:rsidR="00BB1BDD">
        <w:rPr>
          <w:rFonts w:eastAsia="Times New Roman"/>
          <w:sz w:val="24"/>
          <w:szCs w:val="24"/>
          <w:lang w:val="uk-UA"/>
        </w:rPr>
        <w:tab/>
      </w:r>
      <w:r w:rsidRPr="00BB1BDD">
        <w:rPr>
          <w:rFonts w:eastAsia="Times New Roman"/>
          <w:sz w:val="24"/>
          <w:szCs w:val="24"/>
          <w:lang w:val="uk-UA"/>
        </w:rPr>
        <w:t>Одним із видів адвокатської діяльності, встановлених ст. 19 Закону України «Про адвокатуру та адвокатську діяльність» є  надання правової інформації, консультацій і роз’яснень з правових питань, правовий супровід діяльності, складання заяв, скарг, процесуальних та інших документів правового характеру. Захист інтересів фізичних  осіб у судах під час здійснення кримінального, цивільного…судочинства.</w:t>
      </w:r>
    </w:p>
    <w:p w14:paraId="3D460B62" w14:textId="6CA8D310" w:rsidR="00034931" w:rsidRPr="00BB1BDD" w:rsidRDefault="00034931" w:rsidP="00E425B8">
      <w:pPr>
        <w:jc w:val="both"/>
        <w:rPr>
          <w:rFonts w:eastAsia="Times New Roman"/>
          <w:sz w:val="24"/>
          <w:szCs w:val="24"/>
          <w:lang w:val="uk-UA"/>
        </w:rPr>
      </w:pPr>
      <w:r w:rsidRPr="00BB1BDD">
        <w:rPr>
          <w:rFonts w:eastAsia="Times New Roman"/>
          <w:sz w:val="24"/>
          <w:szCs w:val="24"/>
          <w:lang w:val="uk-UA"/>
        </w:rPr>
        <w:t xml:space="preserve">        </w:t>
      </w:r>
      <w:r w:rsidR="00BB1BDD">
        <w:rPr>
          <w:rFonts w:eastAsia="Times New Roman"/>
          <w:sz w:val="24"/>
          <w:szCs w:val="24"/>
          <w:lang w:val="uk-UA"/>
        </w:rPr>
        <w:tab/>
      </w:r>
      <w:r w:rsidRPr="00BB1BDD">
        <w:rPr>
          <w:rFonts w:eastAsia="Times New Roman"/>
          <w:sz w:val="24"/>
          <w:szCs w:val="24"/>
          <w:lang w:val="uk-UA"/>
        </w:rPr>
        <w:t>За ст. 20 Закону під час здійснення адвокатської діяльності адвокат має право вчиняти будь-які дії, не заборонені законом, правилами адвокатської етики та договором про надання правової допомоги, необхідні для належного виконання договору про надання правової допомоги.</w:t>
      </w:r>
    </w:p>
    <w:p w14:paraId="432F91CF" w14:textId="2CFE1C0C" w:rsidR="00034931" w:rsidRPr="00BB1BDD" w:rsidRDefault="00034931" w:rsidP="00E425B8">
      <w:pPr>
        <w:ind w:firstLine="708"/>
        <w:jc w:val="both"/>
        <w:rPr>
          <w:rFonts w:eastAsia="Times New Roman"/>
          <w:sz w:val="24"/>
          <w:szCs w:val="24"/>
          <w:lang w:val="uk-UA"/>
        </w:rPr>
      </w:pPr>
      <w:r w:rsidRPr="00BB1BDD">
        <w:rPr>
          <w:rFonts w:eastAsia="Times New Roman"/>
          <w:sz w:val="24"/>
          <w:szCs w:val="24"/>
          <w:lang w:val="uk-UA"/>
        </w:rPr>
        <w:t>До професійних обов’язків адвоката  за п.</w:t>
      </w:r>
      <w:r w:rsidR="00816BCA">
        <w:rPr>
          <w:rFonts w:eastAsia="Times New Roman"/>
          <w:sz w:val="24"/>
          <w:szCs w:val="24"/>
          <w:lang w:val="uk-UA"/>
        </w:rPr>
        <w:t xml:space="preserve"> </w:t>
      </w:r>
      <w:r w:rsidRPr="00BB1BDD">
        <w:rPr>
          <w:rFonts w:eastAsia="Times New Roman"/>
          <w:sz w:val="24"/>
          <w:szCs w:val="24"/>
          <w:lang w:val="uk-UA"/>
        </w:rPr>
        <w:t>1 ч.</w:t>
      </w:r>
      <w:r w:rsidR="00816BCA">
        <w:rPr>
          <w:rFonts w:eastAsia="Times New Roman"/>
          <w:sz w:val="24"/>
          <w:szCs w:val="24"/>
          <w:lang w:val="uk-UA"/>
        </w:rPr>
        <w:t xml:space="preserve"> </w:t>
      </w:r>
      <w:r w:rsidRPr="00BB1BDD">
        <w:rPr>
          <w:rFonts w:eastAsia="Times New Roman"/>
          <w:sz w:val="24"/>
          <w:szCs w:val="24"/>
          <w:lang w:val="uk-UA"/>
        </w:rPr>
        <w:t>1</w:t>
      </w:r>
      <w:r w:rsidR="00816BCA">
        <w:rPr>
          <w:rFonts w:eastAsia="Times New Roman"/>
          <w:sz w:val="24"/>
          <w:szCs w:val="24"/>
          <w:lang w:val="uk-UA"/>
        </w:rPr>
        <w:t xml:space="preserve"> </w:t>
      </w:r>
      <w:r w:rsidRPr="00BB1BDD">
        <w:rPr>
          <w:rFonts w:eastAsia="Times New Roman"/>
          <w:sz w:val="24"/>
          <w:szCs w:val="24"/>
          <w:lang w:val="uk-UA"/>
        </w:rPr>
        <w:t xml:space="preserve">ст. 21 Закону України «Про адвокатуру та адвокатську діяльність» віднесено дотримання присяги адвоката  та правил адвокатської етики. </w:t>
      </w:r>
    </w:p>
    <w:p w14:paraId="12F9788F" w14:textId="5F086A75" w:rsidR="00034931" w:rsidRPr="00BB1BDD" w:rsidRDefault="00034931" w:rsidP="00E425B8">
      <w:pPr>
        <w:ind w:firstLine="708"/>
        <w:jc w:val="both"/>
        <w:rPr>
          <w:rFonts w:eastAsia="Times New Roman"/>
          <w:sz w:val="24"/>
          <w:szCs w:val="24"/>
          <w:lang w:val="uk-UA"/>
        </w:rPr>
      </w:pPr>
      <w:r w:rsidRPr="00BB1BDD">
        <w:rPr>
          <w:rFonts w:eastAsia="Times New Roman"/>
          <w:sz w:val="24"/>
          <w:szCs w:val="24"/>
          <w:lang w:val="uk-UA"/>
        </w:rPr>
        <w:t>За п.</w:t>
      </w:r>
      <w:r w:rsidR="00816BCA">
        <w:rPr>
          <w:rFonts w:eastAsia="Times New Roman"/>
          <w:sz w:val="24"/>
          <w:szCs w:val="24"/>
          <w:lang w:val="uk-UA"/>
        </w:rPr>
        <w:t xml:space="preserve"> </w:t>
      </w:r>
      <w:r w:rsidRPr="00BB1BDD">
        <w:rPr>
          <w:rFonts w:eastAsia="Times New Roman"/>
          <w:sz w:val="24"/>
          <w:szCs w:val="24"/>
          <w:lang w:val="uk-UA"/>
        </w:rPr>
        <w:t>1 ч.</w:t>
      </w:r>
      <w:r w:rsidR="00816BCA">
        <w:rPr>
          <w:rFonts w:eastAsia="Times New Roman"/>
          <w:sz w:val="24"/>
          <w:szCs w:val="24"/>
          <w:lang w:val="uk-UA"/>
        </w:rPr>
        <w:t xml:space="preserve"> </w:t>
      </w:r>
      <w:r w:rsidRPr="00BB1BDD">
        <w:rPr>
          <w:rFonts w:eastAsia="Times New Roman"/>
          <w:sz w:val="24"/>
          <w:szCs w:val="24"/>
          <w:lang w:val="uk-UA"/>
        </w:rPr>
        <w:t>2 ст. 21 Закону адвокату забороняється використовувати свої права всупереч правам, свободам та законним інтересам клієнта.</w:t>
      </w:r>
    </w:p>
    <w:p w14:paraId="0792CEEF" w14:textId="6A82B1B0" w:rsidR="00034931" w:rsidRPr="00BB1BDD" w:rsidRDefault="00034931" w:rsidP="00E425B8">
      <w:pPr>
        <w:ind w:firstLine="708"/>
        <w:jc w:val="both"/>
        <w:rPr>
          <w:rFonts w:eastAsia="Times New Roman"/>
          <w:sz w:val="24"/>
          <w:szCs w:val="24"/>
          <w:lang w:val="uk-UA"/>
        </w:rPr>
      </w:pPr>
      <w:r w:rsidRPr="00BB1BDD">
        <w:rPr>
          <w:rFonts w:eastAsia="Times New Roman"/>
          <w:sz w:val="24"/>
          <w:szCs w:val="24"/>
          <w:lang w:val="uk-UA"/>
        </w:rPr>
        <w:t>За приписами п.</w:t>
      </w:r>
      <w:r w:rsidR="00816BCA">
        <w:rPr>
          <w:rFonts w:eastAsia="Times New Roman"/>
          <w:sz w:val="24"/>
          <w:szCs w:val="24"/>
          <w:lang w:val="uk-UA"/>
        </w:rPr>
        <w:t xml:space="preserve"> </w:t>
      </w:r>
      <w:r w:rsidRPr="00BB1BDD">
        <w:rPr>
          <w:rFonts w:eastAsia="Times New Roman"/>
          <w:sz w:val="24"/>
          <w:szCs w:val="24"/>
          <w:lang w:val="uk-UA"/>
        </w:rPr>
        <w:t>1</w:t>
      </w:r>
      <w:r w:rsidR="00816BCA">
        <w:rPr>
          <w:rFonts w:eastAsia="Times New Roman"/>
          <w:sz w:val="24"/>
          <w:szCs w:val="24"/>
          <w:lang w:val="uk-UA"/>
        </w:rPr>
        <w:t xml:space="preserve"> </w:t>
      </w:r>
      <w:r w:rsidRPr="00BB1BDD">
        <w:rPr>
          <w:rFonts w:eastAsia="Times New Roman"/>
          <w:sz w:val="24"/>
          <w:szCs w:val="24"/>
          <w:lang w:val="uk-UA"/>
        </w:rPr>
        <w:t>ч.</w:t>
      </w:r>
      <w:r w:rsidR="00816BCA">
        <w:rPr>
          <w:rFonts w:eastAsia="Times New Roman"/>
          <w:sz w:val="24"/>
          <w:szCs w:val="24"/>
          <w:lang w:val="uk-UA"/>
        </w:rPr>
        <w:t xml:space="preserve"> </w:t>
      </w:r>
      <w:r w:rsidRPr="00BB1BDD">
        <w:rPr>
          <w:rFonts w:eastAsia="Times New Roman"/>
          <w:sz w:val="24"/>
          <w:szCs w:val="24"/>
          <w:lang w:val="uk-UA"/>
        </w:rPr>
        <w:t>1 ст.</w:t>
      </w:r>
      <w:r w:rsidR="00816BCA">
        <w:rPr>
          <w:rFonts w:eastAsia="Times New Roman"/>
          <w:sz w:val="24"/>
          <w:szCs w:val="24"/>
          <w:lang w:val="uk-UA"/>
        </w:rPr>
        <w:t xml:space="preserve"> </w:t>
      </w:r>
      <w:r w:rsidRPr="00BB1BDD">
        <w:rPr>
          <w:rFonts w:eastAsia="Times New Roman"/>
          <w:sz w:val="24"/>
          <w:szCs w:val="24"/>
          <w:lang w:val="uk-UA"/>
        </w:rPr>
        <w:t>23 Закону України «Про адвокатуру та адвокатську діяльність» забороняється будь - які втручання і перешкоди здійсненню адвокатської діяльності, п.</w:t>
      </w:r>
      <w:r w:rsidR="00816BCA">
        <w:rPr>
          <w:rFonts w:eastAsia="Times New Roman"/>
          <w:sz w:val="24"/>
          <w:szCs w:val="24"/>
          <w:lang w:val="uk-UA"/>
        </w:rPr>
        <w:t xml:space="preserve"> </w:t>
      </w:r>
      <w:r w:rsidRPr="00BB1BDD">
        <w:rPr>
          <w:rFonts w:eastAsia="Times New Roman"/>
          <w:sz w:val="24"/>
          <w:szCs w:val="24"/>
          <w:lang w:val="uk-UA"/>
        </w:rPr>
        <w:t>11 заборонено втручання у правову позицію адвоката.</w:t>
      </w:r>
    </w:p>
    <w:p w14:paraId="26195728" w14:textId="224EFE71" w:rsidR="00034931" w:rsidRPr="00BB1BDD" w:rsidRDefault="00034931" w:rsidP="00E425B8">
      <w:pPr>
        <w:ind w:firstLine="708"/>
        <w:jc w:val="both"/>
        <w:rPr>
          <w:rFonts w:eastAsia="Times New Roman"/>
          <w:sz w:val="24"/>
          <w:szCs w:val="24"/>
          <w:lang w:val="uk-UA"/>
        </w:rPr>
      </w:pPr>
      <w:r w:rsidRPr="00BB1BDD">
        <w:rPr>
          <w:rFonts w:eastAsia="Times New Roman"/>
          <w:sz w:val="24"/>
          <w:szCs w:val="24"/>
          <w:lang w:val="uk-UA"/>
        </w:rPr>
        <w:t xml:space="preserve">Згідно </w:t>
      </w:r>
      <w:r w:rsidR="00816BCA">
        <w:rPr>
          <w:rFonts w:eastAsia="Times New Roman"/>
          <w:sz w:val="24"/>
          <w:szCs w:val="24"/>
          <w:lang w:val="uk-UA"/>
        </w:rPr>
        <w:t xml:space="preserve">з </w:t>
      </w:r>
      <w:r w:rsidRPr="00BB1BDD">
        <w:rPr>
          <w:rFonts w:eastAsia="Times New Roman"/>
          <w:sz w:val="24"/>
          <w:szCs w:val="24"/>
          <w:lang w:val="uk-UA"/>
        </w:rPr>
        <w:t xml:space="preserve"> ч.</w:t>
      </w:r>
      <w:r w:rsidR="00816BCA">
        <w:rPr>
          <w:rFonts w:eastAsia="Times New Roman"/>
          <w:sz w:val="24"/>
          <w:szCs w:val="24"/>
          <w:lang w:val="uk-UA"/>
        </w:rPr>
        <w:t xml:space="preserve"> </w:t>
      </w:r>
      <w:r w:rsidRPr="00BB1BDD">
        <w:rPr>
          <w:rFonts w:eastAsia="Times New Roman"/>
          <w:sz w:val="24"/>
          <w:szCs w:val="24"/>
          <w:lang w:val="uk-UA"/>
        </w:rPr>
        <w:t>1 ст.</w:t>
      </w:r>
      <w:r w:rsidR="00816BCA">
        <w:rPr>
          <w:rFonts w:eastAsia="Times New Roman"/>
          <w:sz w:val="24"/>
          <w:szCs w:val="24"/>
          <w:lang w:val="uk-UA"/>
        </w:rPr>
        <w:t xml:space="preserve"> </w:t>
      </w:r>
      <w:r w:rsidRPr="00BB1BDD">
        <w:rPr>
          <w:rFonts w:eastAsia="Times New Roman"/>
          <w:sz w:val="24"/>
          <w:szCs w:val="24"/>
          <w:lang w:val="uk-UA"/>
        </w:rPr>
        <w:t>26 Закону підставою для здійснення адвокатської діяльності є договір про надання правової допомоги.</w:t>
      </w:r>
    </w:p>
    <w:p w14:paraId="35315314" w14:textId="25650D9A" w:rsidR="00034931" w:rsidRPr="00BB1BDD" w:rsidRDefault="00034931" w:rsidP="00E425B8">
      <w:pPr>
        <w:ind w:firstLine="708"/>
        <w:jc w:val="both"/>
        <w:rPr>
          <w:rFonts w:eastAsia="Times New Roman"/>
          <w:sz w:val="24"/>
          <w:szCs w:val="24"/>
          <w:lang w:val="uk-UA"/>
        </w:rPr>
      </w:pPr>
      <w:r w:rsidRPr="00BB1BDD">
        <w:rPr>
          <w:rFonts w:eastAsia="Times New Roman"/>
          <w:sz w:val="24"/>
          <w:szCs w:val="24"/>
          <w:lang w:val="uk-UA"/>
        </w:rPr>
        <w:t>У відповідності до ч.</w:t>
      </w:r>
      <w:r w:rsidR="00816BCA">
        <w:rPr>
          <w:rFonts w:eastAsia="Times New Roman"/>
          <w:sz w:val="24"/>
          <w:szCs w:val="24"/>
          <w:lang w:val="uk-UA"/>
        </w:rPr>
        <w:t xml:space="preserve"> </w:t>
      </w:r>
      <w:r w:rsidRPr="00BB1BDD">
        <w:rPr>
          <w:rFonts w:eastAsia="Times New Roman"/>
          <w:sz w:val="24"/>
          <w:szCs w:val="24"/>
          <w:lang w:val="uk-UA"/>
        </w:rPr>
        <w:t>4 ст.</w:t>
      </w:r>
      <w:r w:rsidR="00816BCA">
        <w:rPr>
          <w:rFonts w:eastAsia="Times New Roman"/>
          <w:sz w:val="24"/>
          <w:szCs w:val="24"/>
          <w:lang w:val="uk-UA"/>
        </w:rPr>
        <w:t xml:space="preserve"> </w:t>
      </w:r>
      <w:r w:rsidRPr="00BB1BDD">
        <w:rPr>
          <w:rFonts w:eastAsia="Times New Roman"/>
          <w:sz w:val="24"/>
          <w:szCs w:val="24"/>
          <w:lang w:val="uk-UA"/>
        </w:rPr>
        <w:t xml:space="preserve">26 Закону України «Про адвокатуру та адвокатську </w:t>
      </w:r>
      <w:r w:rsidRPr="00BB1BDD">
        <w:rPr>
          <w:rFonts w:eastAsia="Times New Roman"/>
          <w:sz w:val="24"/>
          <w:szCs w:val="24"/>
          <w:lang w:val="uk-UA"/>
        </w:rPr>
        <w:lastRenderedPageBreak/>
        <w:t>діяльність» адвокат зобов’язаний діяти в межах повноважень, наданих йому клієнтом, у тому числі з урахуванням обмежень щодо вчинення окремих процесуальних дій.</w:t>
      </w:r>
    </w:p>
    <w:p w14:paraId="404CECEC" w14:textId="77777777" w:rsidR="00034931" w:rsidRPr="00BB1BDD" w:rsidRDefault="00034931" w:rsidP="00E425B8">
      <w:pPr>
        <w:ind w:firstLine="708"/>
        <w:jc w:val="both"/>
        <w:rPr>
          <w:rFonts w:eastAsia="Times New Roman"/>
          <w:sz w:val="24"/>
          <w:szCs w:val="24"/>
          <w:lang w:val="uk-UA"/>
        </w:rPr>
      </w:pPr>
      <w:r w:rsidRPr="00BB1BDD">
        <w:rPr>
          <w:rFonts w:eastAsia="Times New Roman"/>
          <w:sz w:val="24"/>
          <w:szCs w:val="24"/>
          <w:lang w:val="uk-UA"/>
        </w:rPr>
        <w:t>Статтею 6  Правил адвокатської етики визначено, що специфіка цілей і завдань адвокатури вимагає як необхідної умови належного здійснення адвокатської діяльності максимальної незалежності адвоката у виконання своїх професійних прав і обов’язків, що передбачає його свободу від будь – якого зовнішнього впливу, тиску чи втручання в його діяльність з надання правової допомоги.</w:t>
      </w:r>
    </w:p>
    <w:p w14:paraId="6229FE96" w14:textId="77777777" w:rsidR="00034931" w:rsidRPr="00BB1BDD" w:rsidRDefault="00034931" w:rsidP="00E425B8">
      <w:pPr>
        <w:ind w:firstLine="708"/>
        <w:jc w:val="both"/>
        <w:rPr>
          <w:rFonts w:eastAsia="Times New Roman"/>
          <w:sz w:val="24"/>
          <w:szCs w:val="24"/>
          <w:lang w:val="uk-UA"/>
        </w:rPr>
      </w:pPr>
      <w:r w:rsidRPr="00BB1BDD">
        <w:rPr>
          <w:rFonts w:eastAsia="Times New Roman"/>
          <w:sz w:val="24"/>
          <w:szCs w:val="24"/>
          <w:lang w:val="uk-UA"/>
        </w:rPr>
        <w:t xml:space="preserve"> За приписами ст. 7 Правил адвокатської етики у своїй професійній діяльності повинен дотримуватися чинного законодавства. Адвокат не має права у своїй професійній діяльності вдаватися до засобів та методів, які суперечать чинному законодавству або цим Правилам.</w:t>
      </w:r>
    </w:p>
    <w:p w14:paraId="0018AD11" w14:textId="77777777" w:rsidR="00034931" w:rsidRPr="00BB1BDD" w:rsidRDefault="00034931" w:rsidP="00E425B8">
      <w:pPr>
        <w:ind w:firstLine="708"/>
        <w:jc w:val="both"/>
        <w:rPr>
          <w:rFonts w:eastAsia="Times New Roman"/>
          <w:sz w:val="24"/>
          <w:szCs w:val="24"/>
          <w:lang w:val="uk-UA"/>
        </w:rPr>
      </w:pPr>
      <w:r w:rsidRPr="00BB1BDD">
        <w:rPr>
          <w:rFonts w:eastAsia="Times New Roman"/>
          <w:sz w:val="24"/>
          <w:szCs w:val="24"/>
          <w:lang w:val="uk-UA"/>
        </w:rPr>
        <w:t>Статтею 8 Правил адвокатської етики визначено обов’язок адвоката, в межах дотримання принципу законності, виходити з переваги інтересів клієнта.</w:t>
      </w:r>
    </w:p>
    <w:p w14:paraId="4DB42038" w14:textId="0C451F8D" w:rsidR="00034931" w:rsidRPr="00BB1BDD" w:rsidRDefault="00034931" w:rsidP="00E425B8">
      <w:pPr>
        <w:ind w:firstLine="708"/>
        <w:jc w:val="both"/>
        <w:rPr>
          <w:rFonts w:eastAsia="Times New Roman"/>
          <w:sz w:val="24"/>
          <w:szCs w:val="24"/>
          <w:lang w:val="uk-UA"/>
        </w:rPr>
      </w:pPr>
      <w:r w:rsidRPr="00BB1BDD">
        <w:rPr>
          <w:rFonts w:eastAsia="Times New Roman"/>
          <w:sz w:val="24"/>
          <w:szCs w:val="24"/>
          <w:lang w:val="uk-UA"/>
        </w:rPr>
        <w:t>За ст. 11 Правил адвокат зобов’язаний надавати професійну правничу</w:t>
      </w:r>
      <w:r w:rsidR="00816BCA">
        <w:rPr>
          <w:rFonts w:eastAsia="Times New Roman"/>
          <w:sz w:val="24"/>
          <w:szCs w:val="24"/>
          <w:lang w:val="uk-UA"/>
        </w:rPr>
        <w:t xml:space="preserve"> </w:t>
      </w:r>
      <w:r w:rsidRPr="00BB1BDD">
        <w:rPr>
          <w:rFonts w:eastAsia="Times New Roman"/>
          <w:sz w:val="24"/>
          <w:szCs w:val="24"/>
          <w:lang w:val="uk-UA"/>
        </w:rPr>
        <w:t>(правову)</w:t>
      </w:r>
      <w:r w:rsidR="00816BCA">
        <w:rPr>
          <w:rFonts w:eastAsia="Times New Roman"/>
          <w:sz w:val="24"/>
          <w:szCs w:val="24"/>
          <w:lang w:val="uk-UA"/>
        </w:rPr>
        <w:t xml:space="preserve"> </w:t>
      </w:r>
      <w:r w:rsidRPr="00BB1BDD">
        <w:rPr>
          <w:rFonts w:eastAsia="Times New Roman"/>
          <w:sz w:val="24"/>
          <w:szCs w:val="24"/>
          <w:lang w:val="uk-UA"/>
        </w:rPr>
        <w:t xml:space="preserve">допомогу  клієнту, здійснювати його захист та представництво </w:t>
      </w:r>
      <w:proofErr w:type="spellStart"/>
      <w:r w:rsidRPr="00BB1BDD">
        <w:rPr>
          <w:rFonts w:eastAsia="Times New Roman"/>
          <w:sz w:val="24"/>
          <w:szCs w:val="24"/>
          <w:lang w:val="uk-UA"/>
        </w:rPr>
        <w:t>компетентно</w:t>
      </w:r>
      <w:proofErr w:type="spellEnd"/>
      <w:r w:rsidRPr="00BB1BDD">
        <w:rPr>
          <w:rFonts w:eastAsia="Times New Roman"/>
          <w:sz w:val="24"/>
          <w:szCs w:val="24"/>
          <w:lang w:val="uk-UA"/>
        </w:rPr>
        <w:t xml:space="preserve"> та добросовісно.</w:t>
      </w:r>
    </w:p>
    <w:p w14:paraId="1244E348" w14:textId="77777777" w:rsidR="00034931" w:rsidRPr="00BB1BDD" w:rsidRDefault="00034931" w:rsidP="00E425B8">
      <w:pPr>
        <w:ind w:firstLine="708"/>
        <w:jc w:val="both"/>
        <w:rPr>
          <w:rFonts w:eastAsia="Times New Roman"/>
          <w:sz w:val="24"/>
          <w:szCs w:val="24"/>
          <w:lang w:val="uk-UA"/>
        </w:rPr>
      </w:pPr>
      <w:r w:rsidRPr="00BB1BDD">
        <w:rPr>
          <w:rFonts w:eastAsia="Times New Roman"/>
          <w:sz w:val="24"/>
          <w:szCs w:val="24"/>
          <w:lang w:val="uk-UA"/>
        </w:rPr>
        <w:t xml:space="preserve">Статтею 12 Правил адвокатської етики визначено, що адвокат не повинен </w:t>
      </w:r>
      <w:bookmarkStart w:id="1" w:name="_Hlk122427827"/>
      <w:r w:rsidRPr="00BB1BDD">
        <w:rPr>
          <w:rFonts w:eastAsia="Times New Roman"/>
          <w:sz w:val="24"/>
          <w:szCs w:val="24"/>
          <w:lang w:val="uk-UA"/>
        </w:rPr>
        <w:t>вчиняти дій, спрямованих на обмеження незалежності адвокатської професії, честі, гідності та ділової репутації своїх колег, підрив престижу адвокатури та адвокатської діяльності.</w:t>
      </w:r>
    </w:p>
    <w:bookmarkEnd w:id="1"/>
    <w:p w14:paraId="77D00796" w14:textId="77777777" w:rsidR="00034931" w:rsidRPr="00BB1BDD" w:rsidRDefault="00034931" w:rsidP="00E425B8">
      <w:pPr>
        <w:ind w:firstLine="708"/>
        <w:jc w:val="both"/>
        <w:rPr>
          <w:rFonts w:eastAsia="Times New Roman"/>
          <w:sz w:val="24"/>
          <w:szCs w:val="24"/>
          <w:lang w:val="uk-UA"/>
        </w:rPr>
      </w:pPr>
      <w:r w:rsidRPr="00BB1BDD">
        <w:rPr>
          <w:rFonts w:eastAsia="Times New Roman"/>
          <w:sz w:val="24"/>
          <w:szCs w:val="24"/>
          <w:lang w:val="uk-UA"/>
        </w:rPr>
        <w:t>За приписами ст. 14 Правил адвокат надає правову допомогу відповідно до законодавства України про адвокатуру та адвокатську діяльність на підставі договору про надання правової допомоги.</w:t>
      </w:r>
    </w:p>
    <w:p w14:paraId="02BFFBCF" w14:textId="52D811B4" w:rsidR="00034931" w:rsidRPr="00BB1BDD" w:rsidRDefault="00034931" w:rsidP="00E425B8">
      <w:pPr>
        <w:ind w:firstLine="708"/>
        <w:jc w:val="both"/>
        <w:rPr>
          <w:rFonts w:eastAsia="Times New Roman"/>
          <w:sz w:val="24"/>
          <w:szCs w:val="24"/>
          <w:lang w:val="uk-UA"/>
        </w:rPr>
      </w:pPr>
      <w:r w:rsidRPr="00BB1BDD">
        <w:rPr>
          <w:rFonts w:eastAsia="Times New Roman"/>
          <w:sz w:val="24"/>
          <w:szCs w:val="24"/>
          <w:lang w:val="uk-UA"/>
        </w:rPr>
        <w:t>За ст.</w:t>
      </w:r>
      <w:r w:rsidR="00816BCA">
        <w:rPr>
          <w:rFonts w:eastAsia="Times New Roman"/>
          <w:sz w:val="24"/>
          <w:szCs w:val="24"/>
          <w:lang w:val="uk-UA"/>
        </w:rPr>
        <w:t xml:space="preserve"> </w:t>
      </w:r>
      <w:r w:rsidRPr="00BB1BDD">
        <w:rPr>
          <w:rFonts w:eastAsia="Times New Roman"/>
          <w:sz w:val="24"/>
          <w:szCs w:val="24"/>
          <w:lang w:val="uk-UA"/>
        </w:rPr>
        <w:t>19 Правил адвокат не має права в своїй професійній діяльності вдаватися до засобів та методів, які суперечать чинному законодавству або цим Правилам.</w:t>
      </w:r>
    </w:p>
    <w:p w14:paraId="1A2BE07C" w14:textId="462C0A0C" w:rsidR="00034931" w:rsidRPr="00BB1BDD" w:rsidRDefault="00034931" w:rsidP="00E425B8">
      <w:pPr>
        <w:ind w:firstLine="708"/>
        <w:jc w:val="both"/>
        <w:rPr>
          <w:rFonts w:eastAsia="Times New Roman"/>
          <w:sz w:val="24"/>
          <w:szCs w:val="24"/>
          <w:lang w:val="uk-UA"/>
        </w:rPr>
      </w:pPr>
      <w:r w:rsidRPr="00BB1BDD">
        <w:rPr>
          <w:rFonts w:eastAsia="Times New Roman"/>
          <w:sz w:val="24"/>
          <w:szCs w:val="24"/>
          <w:lang w:val="uk-UA"/>
        </w:rPr>
        <w:t>За приписами ст.</w:t>
      </w:r>
      <w:r w:rsidR="00816BCA">
        <w:rPr>
          <w:rFonts w:eastAsia="Times New Roman"/>
          <w:sz w:val="24"/>
          <w:szCs w:val="24"/>
          <w:lang w:val="uk-UA"/>
        </w:rPr>
        <w:t xml:space="preserve"> </w:t>
      </w:r>
      <w:r w:rsidRPr="00BB1BDD">
        <w:rPr>
          <w:rFonts w:eastAsia="Times New Roman"/>
          <w:sz w:val="24"/>
          <w:szCs w:val="24"/>
          <w:lang w:val="uk-UA"/>
        </w:rPr>
        <w:t xml:space="preserve">27 Правил, адвокат повинен приділяти кожному дорученню розумно необхідну для його успішного виконання увагу. При виконанні доручення адвокат зобов’язаний використати всі розумно необхідні і доступні йому законні засоби для надання ефективної правової допомоги клієнту, здійснення його захисту. Адвокат повинен </w:t>
      </w:r>
      <w:proofErr w:type="spellStart"/>
      <w:r w:rsidRPr="00BB1BDD">
        <w:rPr>
          <w:rFonts w:eastAsia="Times New Roman"/>
          <w:sz w:val="24"/>
          <w:szCs w:val="24"/>
          <w:lang w:val="uk-UA"/>
        </w:rPr>
        <w:t>оперативно</w:t>
      </w:r>
      <w:proofErr w:type="spellEnd"/>
      <w:r w:rsidRPr="00BB1BDD">
        <w:rPr>
          <w:rFonts w:eastAsia="Times New Roman"/>
          <w:sz w:val="24"/>
          <w:szCs w:val="24"/>
          <w:lang w:val="uk-UA"/>
        </w:rPr>
        <w:t xml:space="preserve"> виконувати доручення клієнтів, дотримуючись при цьому всіх інших вимог, що пред’являються законом і цими Правилами до належного виконання адвокатом  своїх професійних обов’язків.</w:t>
      </w:r>
    </w:p>
    <w:p w14:paraId="204FB5F0" w14:textId="0E550811" w:rsidR="00034931" w:rsidRPr="00BB1BDD" w:rsidRDefault="00034931" w:rsidP="00E425B8">
      <w:pPr>
        <w:ind w:firstLine="708"/>
        <w:jc w:val="both"/>
        <w:rPr>
          <w:rFonts w:eastAsia="Times New Roman"/>
          <w:sz w:val="24"/>
          <w:szCs w:val="24"/>
          <w:lang w:val="uk-UA"/>
        </w:rPr>
      </w:pPr>
      <w:r w:rsidRPr="00BB1BDD">
        <w:rPr>
          <w:rFonts w:eastAsia="Times New Roman"/>
          <w:sz w:val="24"/>
          <w:szCs w:val="24"/>
          <w:lang w:val="uk-UA"/>
        </w:rPr>
        <w:t>У відповідності до ст.</w:t>
      </w:r>
      <w:r w:rsidR="00816BCA">
        <w:rPr>
          <w:rFonts w:eastAsia="Times New Roman"/>
          <w:sz w:val="24"/>
          <w:szCs w:val="24"/>
          <w:lang w:val="uk-UA"/>
        </w:rPr>
        <w:t xml:space="preserve"> </w:t>
      </w:r>
      <w:r w:rsidRPr="00BB1BDD">
        <w:rPr>
          <w:rFonts w:eastAsia="Times New Roman"/>
          <w:sz w:val="24"/>
          <w:szCs w:val="24"/>
          <w:lang w:val="uk-UA"/>
        </w:rPr>
        <w:t xml:space="preserve">42 </w:t>
      </w:r>
      <w:r w:rsidR="00F2057B" w:rsidRPr="00BB1BDD">
        <w:rPr>
          <w:rFonts w:eastAsia="Times New Roman"/>
          <w:sz w:val="24"/>
          <w:szCs w:val="24"/>
          <w:lang w:val="uk-UA"/>
        </w:rPr>
        <w:t xml:space="preserve">Правил адвокатської етики </w:t>
      </w:r>
      <w:r w:rsidRPr="00BB1BDD">
        <w:rPr>
          <w:rFonts w:eastAsia="Times New Roman"/>
          <w:sz w:val="24"/>
          <w:szCs w:val="24"/>
          <w:lang w:val="uk-UA"/>
        </w:rPr>
        <w:t>представляючи інтереси клієнта або виконуючи функцію захисника в суді, адвокат зобов’язаний дотримуватися вимог чинного процесуального законодавства, законодавства про адвокатуру та адвокатську діяльність, про судоустрій та статус суддів, іншого законодавства, що регулює поведінку учасників судового процесу, а також вимог Правил.</w:t>
      </w:r>
    </w:p>
    <w:p w14:paraId="2D038E35" w14:textId="2923E42D" w:rsidR="00034931" w:rsidRPr="00BB1BDD" w:rsidRDefault="00034931" w:rsidP="00E425B8">
      <w:pPr>
        <w:ind w:firstLine="708"/>
        <w:jc w:val="both"/>
        <w:rPr>
          <w:rFonts w:eastAsia="Times New Roman"/>
          <w:sz w:val="24"/>
          <w:szCs w:val="24"/>
          <w:lang w:val="uk-UA"/>
        </w:rPr>
      </w:pPr>
      <w:r w:rsidRPr="00BB1BDD">
        <w:rPr>
          <w:rFonts w:eastAsia="Times New Roman"/>
          <w:sz w:val="24"/>
          <w:szCs w:val="24"/>
          <w:lang w:val="uk-UA"/>
        </w:rPr>
        <w:t>За ч.</w:t>
      </w:r>
      <w:r w:rsidR="00816BCA">
        <w:rPr>
          <w:rFonts w:eastAsia="Times New Roman"/>
          <w:sz w:val="24"/>
          <w:szCs w:val="24"/>
          <w:lang w:val="uk-UA"/>
        </w:rPr>
        <w:t xml:space="preserve"> ч. </w:t>
      </w:r>
      <w:r w:rsidRPr="00BB1BDD">
        <w:rPr>
          <w:rFonts w:eastAsia="Times New Roman"/>
          <w:sz w:val="24"/>
          <w:szCs w:val="24"/>
          <w:lang w:val="uk-UA"/>
        </w:rPr>
        <w:t>3,</w:t>
      </w:r>
      <w:r w:rsidR="00816BCA">
        <w:rPr>
          <w:rFonts w:eastAsia="Times New Roman"/>
          <w:sz w:val="24"/>
          <w:szCs w:val="24"/>
          <w:lang w:val="uk-UA"/>
        </w:rPr>
        <w:t xml:space="preserve"> </w:t>
      </w:r>
      <w:r w:rsidRPr="00BB1BDD">
        <w:rPr>
          <w:rFonts w:eastAsia="Times New Roman"/>
          <w:sz w:val="24"/>
          <w:szCs w:val="24"/>
          <w:lang w:val="uk-UA"/>
        </w:rPr>
        <w:t>4 ст.</w:t>
      </w:r>
      <w:r w:rsidR="00816BCA">
        <w:rPr>
          <w:rFonts w:eastAsia="Times New Roman"/>
          <w:sz w:val="24"/>
          <w:szCs w:val="24"/>
          <w:lang w:val="uk-UA"/>
        </w:rPr>
        <w:t xml:space="preserve"> </w:t>
      </w:r>
      <w:r w:rsidRPr="00BB1BDD">
        <w:rPr>
          <w:rFonts w:eastAsia="Times New Roman"/>
          <w:sz w:val="24"/>
          <w:szCs w:val="24"/>
          <w:lang w:val="uk-UA"/>
        </w:rPr>
        <w:t>70 Правил адвокатської етики адвокат не зобов’язаний доводити свою невинуватість у вчиненні дисциплінарного проступку. Обов’язок доказування вини адвоката покладається на особу, яка ініціює питання дисциплінарної відповідальності відносно адвоката. Звинувачення адвоката не можуть ґрунтуватися на припущеннях. Усі сумніви щодо доведеності вини адвоката тлумачяться на його користь.</w:t>
      </w:r>
    </w:p>
    <w:p w14:paraId="7C734ECF" w14:textId="69F55C3F" w:rsidR="00034931" w:rsidRPr="00BB1BDD" w:rsidRDefault="00034931" w:rsidP="00E425B8">
      <w:pPr>
        <w:jc w:val="both"/>
        <w:rPr>
          <w:rFonts w:eastAsia="Times New Roman"/>
          <w:sz w:val="24"/>
          <w:szCs w:val="24"/>
          <w:lang w:val="uk-UA"/>
        </w:rPr>
      </w:pPr>
      <w:r w:rsidRPr="00BB1BDD">
        <w:rPr>
          <w:rFonts w:eastAsia="Times New Roman"/>
          <w:sz w:val="24"/>
          <w:szCs w:val="24"/>
          <w:lang w:val="uk-UA"/>
        </w:rPr>
        <w:t xml:space="preserve">          </w:t>
      </w:r>
      <w:r w:rsidR="00BB1BDD">
        <w:rPr>
          <w:rFonts w:eastAsia="Times New Roman"/>
          <w:sz w:val="24"/>
          <w:szCs w:val="24"/>
          <w:lang w:val="uk-UA"/>
        </w:rPr>
        <w:tab/>
      </w:r>
      <w:r w:rsidRPr="00BB1BDD">
        <w:rPr>
          <w:rFonts w:eastAsia="Times New Roman"/>
          <w:sz w:val="24"/>
          <w:szCs w:val="24"/>
          <w:lang w:val="uk-UA"/>
        </w:rPr>
        <w:t>За приписами ст.</w:t>
      </w:r>
      <w:r w:rsidR="00BB1BDD">
        <w:rPr>
          <w:rFonts w:eastAsia="Times New Roman"/>
          <w:sz w:val="24"/>
          <w:szCs w:val="24"/>
          <w:lang w:val="uk-UA"/>
        </w:rPr>
        <w:t> </w:t>
      </w:r>
      <w:r w:rsidRPr="00BB1BDD">
        <w:rPr>
          <w:rFonts w:eastAsia="Times New Roman"/>
          <w:sz w:val="24"/>
          <w:szCs w:val="24"/>
          <w:lang w:val="uk-UA"/>
        </w:rPr>
        <w:t>33 З</w:t>
      </w:r>
      <w:r w:rsidR="00816BCA">
        <w:rPr>
          <w:rFonts w:eastAsia="Times New Roman"/>
          <w:sz w:val="24"/>
          <w:szCs w:val="24"/>
          <w:lang w:val="uk-UA"/>
        </w:rPr>
        <w:t>акону України</w:t>
      </w:r>
      <w:r w:rsidRPr="00BB1BDD">
        <w:rPr>
          <w:rFonts w:eastAsia="Times New Roman"/>
          <w:sz w:val="24"/>
          <w:szCs w:val="24"/>
          <w:lang w:val="uk-UA"/>
        </w:rPr>
        <w:t xml:space="preserve"> «Про адвокатуру та адвокатську діяльність» визначено, що адвоката може бути притягнуто до дисциплінарної відповідальності у порядку дисциплінарного провадження з підстав, передбачених цим Законом</w:t>
      </w:r>
    </w:p>
    <w:p w14:paraId="6EA346F2" w14:textId="60E8E218" w:rsidR="00034931" w:rsidRPr="00BB1BDD" w:rsidRDefault="00034931" w:rsidP="00E425B8">
      <w:pPr>
        <w:jc w:val="both"/>
        <w:rPr>
          <w:rFonts w:eastAsia="Times New Roman"/>
          <w:sz w:val="24"/>
          <w:szCs w:val="24"/>
          <w:lang w:val="uk-UA"/>
        </w:rPr>
      </w:pPr>
      <w:r w:rsidRPr="00BB1BDD">
        <w:rPr>
          <w:rFonts w:eastAsia="Times New Roman"/>
          <w:sz w:val="24"/>
          <w:szCs w:val="24"/>
          <w:lang w:val="uk-UA"/>
        </w:rPr>
        <w:t xml:space="preserve">        У відповідності до ч.</w:t>
      </w:r>
      <w:r w:rsidR="00816BCA">
        <w:rPr>
          <w:rFonts w:eastAsia="Times New Roman"/>
          <w:sz w:val="24"/>
          <w:szCs w:val="24"/>
          <w:lang w:val="uk-UA"/>
        </w:rPr>
        <w:t xml:space="preserve"> </w:t>
      </w:r>
      <w:r w:rsidRPr="00BB1BDD">
        <w:rPr>
          <w:rFonts w:eastAsia="Times New Roman"/>
          <w:sz w:val="24"/>
          <w:szCs w:val="24"/>
          <w:lang w:val="uk-UA"/>
        </w:rPr>
        <w:t>1 ст.</w:t>
      </w:r>
      <w:r w:rsidR="00816BCA">
        <w:rPr>
          <w:rFonts w:eastAsia="Times New Roman"/>
          <w:sz w:val="24"/>
          <w:szCs w:val="24"/>
          <w:lang w:val="uk-UA"/>
        </w:rPr>
        <w:t xml:space="preserve"> </w:t>
      </w:r>
      <w:r w:rsidRPr="00BB1BDD">
        <w:rPr>
          <w:rFonts w:eastAsia="Times New Roman"/>
          <w:sz w:val="24"/>
          <w:szCs w:val="24"/>
          <w:lang w:val="uk-UA"/>
        </w:rPr>
        <w:t>34 Закону України «Про адвокатуру та адвокатську діяльність» підставою для притягнення адвоката до дисциплінарної відповідальності є вчинення ним дисциплінарного проступку передбаченого ч.</w:t>
      </w:r>
      <w:r w:rsidR="00816BCA">
        <w:rPr>
          <w:rFonts w:eastAsia="Times New Roman"/>
          <w:sz w:val="24"/>
          <w:szCs w:val="24"/>
          <w:lang w:val="uk-UA"/>
        </w:rPr>
        <w:t xml:space="preserve"> </w:t>
      </w:r>
      <w:r w:rsidRPr="00BB1BDD">
        <w:rPr>
          <w:rFonts w:eastAsia="Times New Roman"/>
          <w:sz w:val="24"/>
          <w:szCs w:val="24"/>
          <w:lang w:val="uk-UA"/>
        </w:rPr>
        <w:t>2 ст.</w:t>
      </w:r>
      <w:r w:rsidR="00816BCA">
        <w:rPr>
          <w:rFonts w:eastAsia="Times New Roman"/>
          <w:sz w:val="24"/>
          <w:szCs w:val="24"/>
          <w:lang w:val="uk-UA"/>
        </w:rPr>
        <w:t xml:space="preserve"> </w:t>
      </w:r>
      <w:r w:rsidRPr="00BB1BDD">
        <w:rPr>
          <w:rFonts w:eastAsia="Times New Roman"/>
          <w:sz w:val="24"/>
          <w:szCs w:val="24"/>
          <w:lang w:val="uk-UA"/>
        </w:rPr>
        <w:t>34 Закону України «Про адвокатуру та адвокатську діяльність». Такими дисциплінарними проступками є  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  невиконання рішень органів адвокатського самоврядування, порушення інших обов’язків адвоката, передбачених законом.</w:t>
      </w:r>
    </w:p>
    <w:p w14:paraId="1ADA1852" w14:textId="44DC3794" w:rsidR="00034931" w:rsidRPr="00BB1BDD" w:rsidRDefault="00034931" w:rsidP="00E425B8">
      <w:pPr>
        <w:ind w:firstLine="708"/>
        <w:jc w:val="both"/>
        <w:rPr>
          <w:sz w:val="24"/>
          <w:szCs w:val="24"/>
          <w:lang w:val="uk-UA"/>
        </w:rPr>
      </w:pPr>
      <w:r w:rsidRPr="00BB1BDD">
        <w:rPr>
          <w:rFonts w:eastAsia="Times New Roman"/>
          <w:sz w:val="24"/>
          <w:szCs w:val="24"/>
          <w:lang w:val="uk-UA"/>
        </w:rPr>
        <w:t xml:space="preserve">Надаючи оцінку фактам викладеним в скарзі  та матеріалам перевірки дисциплінарна палата  КДКА Полтавської області дійшла до наступних висновків: </w:t>
      </w:r>
      <w:r w:rsidRPr="00BB1BDD">
        <w:rPr>
          <w:rFonts w:eastAsia="Times New Roman"/>
          <w:color w:val="001D35"/>
          <w:sz w:val="24"/>
          <w:szCs w:val="24"/>
          <w:shd w:val="clear" w:color="auto" w:fill="FFFFFF"/>
          <w:lang w:val="uk-UA"/>
        </w:rPr>
        <w:t>зловживання процесуальними правами, відповідно до Цивільного процесуального кодексу (</w:t>
      </w:r>
      <w:r w:rsidR="00F2057B">
        <w:rPr>
          <w:rFonts w:eastAsia="Times New Roman"/>
          <w:color w:val="001D35"/>
          <w:sz w:val="24"/>
          <w:szCs w:val="24"/>
          <w:shd w:val="clear" w:color="auto" w:fill="FFFFFF"/>
          <w:lang w:val="uk-UA"/>
        </w:rPr>
        <w:t xml:space="preserve">далі - </w:t>
      </w:r>
      <w:r w:rsidRPr="00BB1BDD">
        <w:rPr>
          <w:rFonts w:eastAsia="Times New Roman"/>
          <w:color w:val="001D35"/>
          <w:sz w:val="24"/>
          <w:szCs w:val="24"/>
          <w:shd w:val="clear" w:color="auto" w:fill="FFFFFF"/>
          <w:lang w:val="uk-UA"/>
        </w:rPr>
        <w:t xml:space="preserve">ЦПК) – це недобросовісне використання процесуальних прав учасником судового процесу, що </w:t>
      </w:r>
      <w:r w:rsidRPr="00BB1BDD">
        <w:rPr>
          <w:rFonts w:eastAsia="Times New Roman"/>
          <w:color w:val="001D35"/>
          <w:sz w:val="24"/>
          <w:szCs w:val="24"/>
          <w:shd w:val="clear" w:color="auto" w:fill="FFFFFF"/>
          <w:lang w:val="uk-UA"/>
        </w:rPr>
        <w:lastRenderedPageBreak/>
        <w:t>заподіює шкоду іншій стороні або перешкоджає справедливій та ефективній реалізації правосуддя.</w:t>
      </w:r>
      <w:r w:rsidRPr="00BB1BDD">
        <w:rPr>
          <w:sz w:val="24"/>
          <w:szCs w:val="24"/>
          <w:lang w:val="uk-UA"/>
        </w:rPr>
        <w:t xml:space="preserve"> </w:t>
      </w:r>
      <w:r w:rsidRPr="00BB1BDD">
        <w:rPr>
          <w:rFonts w:eastAsia="Times New Roman"/>
          <w:sz w:val="24"/>
          <w:szCs w:val="24"/>
          <w:lang w:val="uk-UA"/>
        </w:rPr>
        <w:t xml:space="preserve">Під зловживанням процесуальними правами розуміється форма умисних, несумлінних дій учасників процесу, що знаходить своє вираження, зокрема, у вчиненні дій, </w:t>
      </w:r>
      <w:proofErr w:type="spellStart"/>
      <w:r w:rsidRPr="00BB1BDD">
        <w:rPr>
          <w:rFonts w:eastAsia="Times New Roman"/>
          <w:sz w:val="24"/>
          <w:szCs w:val="24"/>
          <w:lang w:val="uk-UA"/>
        </w:rPr>
        <w:t>неспівмірних</w:t>
      </w:r>
      <w:proofErr w:type="spellEnd"/>
      <w:r w:rsidRPr="00BB1BDD">
        <w:rPr>
          <w:rFonts w:eastAsia="Times New Roman"/>
          <w:sz w:val="24"/>
          <w:szCs w:val="24"/>
          <w:lang w:val="uk-UA"/>
        </w:rPr>
        <w:t xml:space="preserve">  із наслідками, до яких вони можуть призвести, використанні наданих прав всупереч їх призначенню з метою обмеження можливості реалізації чи обмеження прав інших учасників провадження, перешкоджання діяльності суду з правильного та своєчасного розгляду і вирішення справ чи встановлення явної неповаги до суду чи учасників справи. Постанова ВС від 03 березня 2021 року у справі № 761/27076/19 (провадження № 61-14448св20). Аналіз частини другої статті 13 ЦК України дає підстави для висновку, що недобросовісна поведінка особи, яка полягає у вчиненні дій, які можуть у майбутньому порушити права інших осіб, є формою зловживання правом. Формулювання «зловживання правом» необхідно розуміти, як суперечність, оскільки якщо особа користується власним правом, то його дія дозволена, а якщо вона не дозволена, то саме тому відбувається вихід за межі свого права та дію без права, «</w:t>
      </w:r>
      <w:proofErr w:type="spellStart"/>
      <w:r w:rsidRPr="00BB1BDD">
        <w:rPr>
          <w:rFonts w:eastAsia="Times New Roman"/>
          <w:sz w:val="24"/>
          <w:szCs w:val="24"/>
          <w:lang w:val="uk-UA"/>
        </w:rPr>
        <w:t>injuria</w:t>
      </w:r>
      <w:proofErr w:type="spellEnd"/>
      <w:r w:rsidRPr="00BB1BDD">
        <w:rPr>
          <w:rFonts w:eastAsia="Times New Roman"/>
          <w:sz w:val="24"/>
          <w:szCs w:val="24"/>
          <w:lang w:val="uk-UA"/>
        </w:rPr>
        <w:t xml:space="preserve">». Сутність зловживання правом полягає у вчиненні уповноваженою особою дій, які складають зміст відповідного суб`єктивного цивільного права, недобросовісно, в тому числі всупереч меті такого права. Термін «зловживання правом» свідчить про те, що ця категорія стосується саме здійснення суб`єктивних цивільних прав, а не виконання обов`язків. Обов`язковою умовою кваліфікації дій особи як зловживання правом є встановлення факту вчинення дій, спрямованих на здійснення належного відповідній особі суб`єктивного цивільного права. Постанова ВС від 12 жовтня 2021 року у справі № 311/2121/19 (провадження № 61-11958св20). Зловживання процесуальними правами як особливий різновид цивільного процесуального правопорушення полягає в тому, що при зловживанні процесуальними правами відбувається порушення умов реалізації суб`єктивних цивільних процесуальних прав. Це положення відповідає загальнотеоретичним розробкам конструкції зловживання правом, в яких воно нерідко визначається як поведінка, що перевищує (або порушує) межі здійснення суб`єктивних прав. Суб`єкт цивільного судочинства свої цивільні процесуальні права має здійснювати відповідно до їх призначення, яке або прямо визначено змістом того чи іншого суб`єктивного права, або вочевидь випливає з логіки існування того чи іншого суб`єктивного процесуального права. Зловживання процесуальними правами може мати форму штучного ускладнення цивільного процесу, ускладнення розгляду справи в результаті поведінки, що перешкоджає винесенню рішення у справі або вчиненню інших процесуальних дій. Постанова ВС від 12 жовтня 2022 року у справі № 345/2935/21 (провадження № 61-2472св22). Встановлення у процесуальному законі переліку ухвал суду першої інстанції, що можуть бути оскаржені окремо від рішення суду стосовно суті спору, та відтермінування реалізації права на апеляційне оскарження з питань, які не перешкоджають подальшому провадженню у справі, до подання апеляційної скарги на рішення суду щодо суті спору є розумним обмеженням, що має на меті забезпечити розгляд справи впродовж розумного строку та запобігти зловживанням процесуальними правами, які можуть призводити до невиправданих зволікань під час такого розгляду. Така мета є легітимною… Суд з визначених законом підстав може закрити провадження у справі з власної ініціативи, а учасник справи не позбавляється права на доступ з апеляційною скаргою на ухвалу, яку не можна оскаржити в апеляційному порядку окремо від рішення щодо суті спору, оскільки має можливість її оскаржити разом з тим рішенням. Постанова ВП ВС від 29 травня 2019 року у справі № 219/10010/17 (провадження № 14-190цс19). </w:t>
      </w:r>
      <w:r w:rsidRPr="00BB1BDD">
        <w:rPr>
          <w:sz w:val="24"/>
          <w:szCs w:val="24"/>
          <w:lang w:val="uk-UA"/>
        </w:rPr>
        <w:t xml:space="preserve"> </w:t>
      </w:r>
      <w:r w:rsidRPr="00BB1BDD">
        <w:rPr>
          <w:rFonts w:eastAsia="Times New Roman"/>
          <w:sz w:val="24"/>
          <w:szCs w:val="24"/>
          <w:lang w:val="uk-UA"/>
        </w:rPr>
        <w:t>Фактичні обставини справи, а саме оскарження в апеляційному порядку ухвали суду, яка не підлягає окремому оскарженню в силу процесуального закону та, як наслідок затягування розгляду цивільної справи свідчить, що</w:t>
      </w:r>
      <w:r w:rsidRPr="00BB1BDD">
        <w:rPr>
          <w:sz w:val="24"/>
          <w:szCs w:val="24"/>
          <w:lang w:val="uk-UA"/>
        </w:rPr>
        <w:t xml:space="preserve"> в діях адвоката Баликової Наталії Іванівни, наявні ознаки дисциплінарного проступку передбаченого п.</w:t>
      </w:r>
      <w:r w:rsidR="00F2057B">
        <w:rPr>
          <w:sz w:val="24"/>
          <w:szCs w:val="24"/>
          <w:lang w:val="uk-UA"/>
        </w:rPr>
        <w:t xml:space="preserve"> </w:t>
      </w:r>
      <w:r w:rsidRPr="00BB1BDD">
        <w:rPr>
          <w:sz w:val="24"/>
          <w:szCs w:val="24"/>
          <w:lang w:val="uk-UA"/>
        </w:rPr>
        <w:t>3 ч.</w:t>
      </w:r>
      <w:r w:rsidR="00F2057B">
        <w:rPr>
          <w:sz w:val="24"/>
          <w:szCs w:val="24"/>
          <w:lang w:val="uk-UA"/>
        </w:rPr>
        <w:t xml:space="preserve"> </w:t>
      </w:r>
      <w:r w:rsidRPr="00BB1BDD">
        <w:rPr>
          <w:sz w:val="24"/>
          <w:szCs w:val="24"/>
          <w:lang w:val="uk-UA"/>
        </w:rPr>
        <w:t>2 ст.</w:t>
      </w:r>
      <w:r w:rsidR="00F2057B">
        <w:rPr>
          <w:sz w:val="24"/>
          <w:szCs w:val="24"/>
          <w:lang w:val="uk-UA"/>
        </w:rPr>
        <w:t xml:space="preserve"> </w:t>
      </w:r>
      <w:r w:rsidRPr="00BB1BDD">
        <w:rPr>
          <w:sz w:val="24"/>
          <w:szCs w:val="24"/>
          <w:lang w:val="uk-UA"/>
        </w:rPr>
        <w:t>34 З</w:t>
      </w:r>
      <w:r w:rsidR="00F2057B">
        <w:rPr>
          <w:sz w:val="24"/>
          <w:szCs w:val="24"/>
          <w:lang w:val="uk-UA"/>
        </w:rPr>
        <w:t xml:space="preserve">акону </w:t>
      </w:r>
      <w:r w:rsidRPr="00BB1BDD">
        <w:rPr>
          <w:sz w:val="24"/>
          <w:szCs w:val="24"/>
          <w:lang w:val="uk-UA"/>
        </w:rPr>
        <w:t>У</w:t>
      </w:r>
      <w:r w:rsidR="00F2057B">
        <w:rPr>
          <w:sz w:val="24"/>
          <w:szCs w:val="24"/>
          <w:lang w:val="uk-UA"/>
        </w:rPr>
        <w:t>країни</w:t>
      </w:r>
      <w:r w:rsidRPr="00BB1BDD">
        <w:rPr>
          <w:sz w:val="24"/>
          <w:szCs w:val="24"/>
          <w:lang w:val="uk-UA"/>
        </w:rPr>
        <w:t xml:space="preserve"> </w:t>
      </w:r>
      <w:r w:rsidR="00E425B8">
        <w:rPr>
          <w:sz w:val="24"/>
          <w:szCs w:val="24"/>
          <w:lang w:val="uk-UA"/>
        </w:rPr>
        <w:t> «</w:t>
      </w:r>
      <w:r w:rsidRPr="00BB1BDD">
        <w:rPr>
          <w:sz w:val="24"/>
          <w:szCs w:val="24"/>
          <w:lang w:val="uk-UA"/>
        </w:rPr>
        <w:t>Про адвокатуру та адвокатську діяльність», а саме ознаки порушення  ст.</w:t>
      </w:r>
      <w:r w:rsidR="00F2057B">
        <w:rPr>
          <w:sz w:val="24"/>
          <w:szCs w:val="24"/>
          <w:lang w:val="uk-UA"/>
        </w:rPr>
        <w:t xml:space="preserve"> ст. </w:t>
      </w:r>
      <w:r w:rsidRPr="00BB1BDD">
        <w:rPr>
          <w:sz w:val="24"/>
          <w:szCs w:val="24"/>
          <w:lang w:val="uk-UA"/>
        </w:rPr>
        <w:t xml:space="preserve">7, 44 Правил адвокатської етики. </w:t>
      </w:r>
    </w:p>
    <w:p w14:paraId="3BE3D110" w14:textId="3A1E6A02" w:rsidR="00034931" w:rsidRPr="00BB1BDD" w:rsidRDefault="00034931" w:rsidP="00E425B8">
      <w:pPr>
        <w:ind w:firstLine="708"/>
        <w:jc w:val="both"/>
        <w:rPr>
          <w:sz w:val="24"/>
          <w:szCs w:val="24"/>
          <w:lang w:val="uk-UA"/>
        </w:rPr>
      </w:pPr>
      <w:r w:rsidRPr="00BB1BDD">
        <w:rPr>
          <w:sz w:val="24"/>
          <w:szCs w:val="24"/>
          <w:lang w:val="uk-UA"/>
        </w:rPr>
        <w:t xml:space="preserve">На підставі викладеного, керуючись ст. ст. 33, 34, 39, ч. 5 ст. 50 Закону України </w:t>
      </w:r>
      <w:r w:rsidR="00F2057B">
        <w:rPr>
          <w:sz w:val="24"/>
          <w:szCs w:val="24"/>
          <w:lang w:val="uk-UA"/>
        </w:rPr>
        <w:t>«</w:t>
      </w:r>
      <w:r w:rsidRPr="00BB1BDD">
        <w:rPr>
          <w:sz w:val="24"/>
          <w:szCs w:val="24"/>
          <w:lang w:val="uk-UA"/>
        </w:rPr>
        <w:t>Про адвокатуру та адвокатську діяльність</w:t>
      </w:r>
      <w:r w:rsidR="00F2057B">
        <w:rPr>
          <w:sz w:val="24"/>
          <w:szCs w:val="24"/>
          <w:lang w:val="uk-UA"/>
        </w:rPr>
        <w:t xml:space="preserve">» </w:t>
      </w:r>
      <w:r w:rsidRPr="00BB1BDD">
        <w:rPr>
          <w:sz w:val="24"/>
          <w:szCs w:val="24"/>
          <w:lang w:val="uk-UA"/>
        </w:rPr>
        <w:t>-</w:t>
      </w:r>
    </w:p>
    <w:p w14:paraId="2DD83366" w14:textId="2ECF9080" w:rsidR="00034931" w:rsidRDefault="00034931" w:rsidP="00E425B8">
      <w:pPr>
        <w:jc w:val="both"/>
        <w:rPr>
          <w:sz w:val="24"/>
          <w:szCs w:val="24"/>
          <w:lang w:val="uk-UA"/>
        </w:rPr>
      </w:pPr>
    </w:p>
    <w:p w14:paraId="395EEC47" w14:textId="099B2601" w:rsidR="00816BCA" w:rsidRDefault="00816BCA" w:rsidP="00E425B8">
      <w:pPr>
        <w:jc w:val="both"/>
        <w:rPr>
          <w:sz w:val="24"/>
          <w:szCs w:val="24"/>
          <w:lang w:val="uk-UA"/>
        </w:rPr>
      </w:pPr>
    </w:p>
    <w:p w14:paraId="200DAF69" w14:textId="77777777" w:rsidR="00816BCA" w:rsidRPr="00BB1BDD" w:rsidRDefault="00816BCA" w:rsidP="00E425B8">
      <w:pPr>
        <w:jc w:val="both"/>
        <w:rPr>
          <w:sz w:val="24"/>
          <w:szCs w:val="24"/>
          <w:lang w:val="uk-UA"/>
        </w:rPr>
      </w:pPr>
    </w:p>
    <w:p w14:paraId="5A3888B3" w14:textId="77777777" w:rsidR="00034931" w:rsidRPr="00BB1BDD" w:rsidRDefault="00034931" w:rsidP="00E425B8">
      <w:pPr>
        <w:jc w:val="center"/>
        <w:rPr>
          <w:b/>
          <w:sz w:val="24"/>
          <w:szCs w:val="24"/>
          <w:lang w:val="uk-UA"/>
        </w:rPr>
      </w:pPr>
      <w:r w:rsidRPr="00BB1BDD">
        <w:rPr>
          <w:b/>
          <w:sz w:val="24"/>
          <w:szCs w:val="24"/>
          <w:lang w:val="uk-UA"/>
        </w:rPr>
        <w:lastRenderedPageBreak/>
        <w:t>В И Р І Ш И Л А :</w:t>
      </w:r>
    </w:p>
    <w:p w14:paraId="45E12128" w14:textId="77777777" w:rsidR="00034931" w:rsidRPr="00BB1BDD" w:rsidRDefault="00034931" w:rsidP="00E425B8">
      <w:pPr>
        <w:ind w:firstLine="709"/>
        <w:jc w:val="center"/>
        <w:rPr>
          <w:b/>
          <w:sz w:val="24"/>
          <w:szCs w:val="24"/>
          <w:lang w:val="uk-UA"/>
        </w:rPr>
      </w:pPr>
    </w:p>
    <w:p w14:paraId="68C1C51C" w14:textId="0CD9298F" w:rsidR="00034931" w:rsidRPr="00BB1BDD" w:rsidRDefault="00034931" w:rsidP="00E425B8">
      <w:pPr>
        <w:widowControl/>
        <w:numPr>
          <w:ilvl w:val="0"/>
          <w:numId w:val="1"/>
        </w:numPr>
        <w:autoSpaceDE/>
        <w:autoSpaceDN/>
        <w:adjustRightInd/>
        <w:spacing w:after="200"/>
        <w:ind w:left="0" w:firstLine="709"/>
        <w:jc w:val="both"/>
        <w:rPr>
          <w:sz w:val="24"/>
          <w:szCs w:val="24"/>
          <w:lang w:val="uk-UA"/>
        </w:rPr>
      </w:pPr>
      <w:r w:rsidRPr="00BB1BDD">
        <w:rPr>
          <w:rFonts w:eastAsia="Times New Roman"/>
          <w:sz w:val="24"/>
          <w:szCs w:val="24"/>
          <w:lang w:val="uk-UA"/>
        </w:rPr>
        <w:t xml:space="preserve">Порушити дисциплінарну справу стосовно </w:t>
      </w:r>
      <w:r w:rsidRPr="00BB1BDD">
        <w:rPr>
          <w:iCs/>
          <w:sz w:val="24"/>
          <w:szCs w:val="24"/>
          <w:lang w:val="uk-UA"/>
        </w:rPr>
        <w:t>Баликової Наталії Іванівни</w:t>
      </w:r>
      <w:r w:rsidR="00F2057B">
        <w:rPr>
          <w:iCs/>
          <w:sz w:val="24"/>
          <w:szCs w:val="24"/>
          <w:lang w:val="uk-UA"/>
        </w:rPr>
        <w:t xml:space="preserve"> </w:t>
      </w:r>
      <w:r w:rsidRPr="00BB1BDD">
        <w:rPr>
          <w:iCs/>
          <w:sz w:val="24"/>
          <w:szCs w:val="24"/>
          <w:lang w:val="uk-UA"/>
        </w:rPr>
        <w:t>(свідоцтво про право на заняття адвокатською діяльністю № 1941 видане Радою адвокатів Полтавської області 09.01.2018 року).</w:t>
      </w:r>
    </w:p>
    <w:p w14:paraId="43BD7531" w14:textId="4311F0DA" w:rsidR="00034931" w:rsidRPr="00BB1BDD" w:rsidRDefault="00034931" w:rsidP="00E425B8">
      <w:pPr>
        <w:widowControl/>
        <w:numPr>
          <w:ilvl w:val="0"/>
          <w:numId w:val="1"/>
        </w:numPr>
        <w:autoSpaceDE/>
        <w:autoSpaceDN/>
        <w:adjustRightInd/>
        <w:spacing w:after="200"/>
        <w:ind w:left="0" w:firstLine="709"/>
        <w:jc w:val="both"/>
        <w:rPr>
          <w:sz w:val="24"/>
          <w:szCs w:val="24"/>
          <w:lang w:val="uk-UA"/>
        </w:rPr>
      </w:pPr>
      <w:r w:rsidRPr="00BB1BDD">
        <w:rPr>
          <w:sz w:val="24"/>
          <w:szCs w:val="24"/>
          <w:lang w:val="uk-UA"/>
        </w:rPr>
        <w:t>Розгляд дисциплінарної справи призначити на 0</w:t>
      </w:r>
      <w:r w:rsidR="00E425B8">
        <w:rPr>
          <w:sz w:val="24"/>
          <w:szCs w:val="24"/>
          <w:lang w:val="uk-UA"/>
        </w:rPr>
        <w:t>3</w:t>
      </w:r>
      <w:r w:rsidRPr="00BB1BDD">
        <w:rPr>
          <w:sz w:val="24"/>
          <w:szCs w:val="24"/>
          <w:lang w:val="uk-UA"/>
        </w:rPr>
        <w:t xml:space="preserve"> липня 2025 року </w:t>
      </w:r>
      <w:r w:rsidR="00E425B8">
        <w:rPr>
          <w:sz w:val="24"/>
          <w:szCs w:val="24"/>
          <w:lang w:val="uk-UA"/>
        </w:rPr>
        <w:t xml:space="preserve">о 12:00 год </w:t>
      </w:r>
      <w:r w:rsidRPr="00BB1BDD">
        <w:rPr>
          <w:sz w:val="24"/>
          <w:szCs w:val="24"/>
          <w:lang w:val="uk-UA"/>
        </w:rPr>
        <w:t>у приміщенні Ради адвокатів Полтавської області по вул. Котляревського, 6, офіс 2 у м. Полтаві.</w:t>
      </w:r>
    </w:p>
    <w:p w14:paraId="5645A274" w14:textId="28D1F952" w:rsidR="00034931" w:rsidRPr="00BB1BDD" w:rsidRDefault="00034931" w:rsidP="00E425B8">
      <w:pPr>
        <w:widowControl/>
        <w:numPr>
          <w:ilvl w:val="0"/>
          <w:numId w:val="1"/>
        </w:numPr>
        <w:autoSpaceDE/>
        <w:autoSpaceDN/>
        <w:adjustRightInd/>
        <w:spacing w:after="200"/>
        <w:ind w:left="0" w:firstLine="709"/>
        <w:jc w:val="both"/>
        <w:rPr>
          <w:color w:val="000000"/>
          <w:spacing w:val="7"/>
          <w:sz w:val="24"/>
          <w:szCs w:val="24"/>
          <w:lang w:val="uk-UA"/>
        </w:rPr>
      </w:pPr>
      <w:r w:rsidRPr="00BB1BDD">
        <w:rPr>
          <w:sz w:val="24"/>
          <w:szCs w:val="24"/>
          <w:lang w:val="uk-UA"/>
        </w:rPr>
        <w:t xml:space="preserve">Копію рішення надіслати </w:t>
      </w:r>
      <w:proofErr w:type="spellStart"/>
      <w:r w:rsidRPr="00BB1BDD">
        <w:rPr>
          <w:sz w:val="24"/>
          <w:szCs w:val="24"/>
          <w:lang w:val="uk-UA"/>
        </w:rPr>
        <w:t>адвокатці</w:t>
      </w:r>
      <w:proofErr w:type="spellEnd"/>
      <w:r w:rsidRPr="00BB1BDD">
        <w:rPr>
          <w:sz w:val="24"/>
          <w:szCs w:val="24"/>
          <w:lang w:val="uk-UA"/>
        </w:rPr>
        <w:t xml:space="preserve"> Баликовій Н.І. </w:t>
      </w:r>
      <w:r w:rsidRPr="00BB1BDD">
        <w:rPr>
          <w:color w:val="000000"/>
          <w:spacing w:val="7"/>
          <w:sz w:val="24"/>
          <w:szCs w:val="24"/>
          <w:lang w:val="uk-UA"/>
        </w:rPr>
        <w:t>та ініціатору звернення на адресу, визначену у зверненні.</w:t>
      </w:r>
    </w:p>
    <w:p w14:paraId="48762B2F" w14:textId="77777777" w:rsidR="00034931" w:rsidRPr="00BB1BDD" w:rsidRDefault="00034931" w:rsidP="00E425B8">
      <w:pPr>
        <w:ind w:firstLine="709"/>
        <w:jc w:val="both"/>
        <w:rPr>
          <w:sz w:val="24"/>
          <w:szCs w:val="24"/>
          <w:lang w:val="uk-UA"/>
        </w:rPr>
      </w:pPr>
      <w:r w:rsidRPr="00BB1BDD">
        <w:rPr>
          <w:sz w:val="24"/>
          <w:szCs w:val="24"/>
          <w:lang w:val="uk-UA"/>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p w14:paraId="78638B41" w14:textId="1EBC35E0" w:rsidR="00034931" w:rsidRPr="00BB1BDD" w:rsidRDefault="00034931" w:rsidP="00E425B8">
      <w:pPr>
        <w:ind w:firstLine="709"/>
        <w:jc w:val="both"/>
        <w:rPr>
          <w:sz w:val="24"/>
          <w:szCs w:val="24"/>
          <w:lang w:val="uk-UA"/>
        </w:rPr>
      </w:pPr>
    </w:p>
    <w:p w14:paraId="05BFFA76" w14:textId="06AC6540" w:rsidR="00034931" w:rsidRPr="00BB1BDD" w:rsidRDefault="00034931" w:rsidP="00E425B8">
      <w:pPr>
        <w:ind w:firstLine="709"/>
        <w:jc w:val="both"/>
        <w:rPr>
          <w:sz w:val="24"/>
          <w:szCs w:val="24"/>
          <w:lang w:val="uk-UA"/>
        </w:rPr>
      </w:pPr>
    </w:p>
    <w:p w14:paraId="3A3F8532" w14:textId="5961659B" w:rsidR="00034931" w:rsidRPr="00BB1BDD" w:rsidRDefault="00034931" w:rsidP="00E425B8">
      <w:pPr>
        <w:ind w:firstLine="709"/>
        <w:jc w:val="both"/>
        <w:rPr>
          <w:sz w:val="24"/>
          <w:szCs w:val="24"/>
          <w:lang w:val="uk-UA"/>
        </w:rPr>
      </w:pPr>
    </w:p>
    <w:p w14:paraId="1DE22D02" w14:textId="4B5EAB8C" w:rsidR="00034931" w:rsidRPr="00BB1BDD" w:rsidRDefault="00034931" w:rsidP="00E425B8">
      <w:pPr>
        <w:ind w:firstLine="709"/>
        <w:rPr>
          <w:rFonts w:eastAsiaTheme="minorHAnsi"/>
          <w:b/>
          <w:bCs/>
          <w:sz w:val="24"/>
          <w:szCs w:val="24"/>
          <w:lang w:val="uk-UA" w:eastAsia="en-US"/>
        </w:rPr>
      </w:pPr>
      <w:r w:rsidRPr="00816BCA">
        <w:rPr>
          <w:rFonts w:eastAsiaTheme="minorHAnsi"/>
          <w:b/>
          <w:bCs/>
          <w:sz w:val="24"/>
          <w:szCs w:val="24"/>
          <w:lang w:val="uk-UA" w:eastAsia="en-US"/>
        </w:rPr>
        <w:t>В</w:t>
      </w:r>
      <w:r w:rsidRPr="00BB1BDD">
        <w:rPr>
          <w:rFonts w:eastAsiaTheme="minorHAnsi"/>
          <w:b/>
          <w:bCs/>
          <w:sz w:val="24"/>
          <w:szCs w:val="24"/>
          <w:lang w:val="uk-UA" w:eastAsia="en-US"/>
        </w:rPr>
        <w:t>.о. голови КДКА Полтавської області                               Ігор ГОНЖАК</w:t>
      </w:r>
    </w:p>
    <w:p w14:paraId="08E56AE4" w14:textId="4481D802" w:rsidR="00034931" w:rsidRPr="00BB1BDD" w:rsidRDefault="00034931" w:rsidP="00E425B8">
      <w:pPr>
        <w:ind w:firstLine="709"/>
        <w:rPr>
          <w:rFonts w:eastAsiaTheme="minorHAnsi"/>
          <w:b/>
          <w:bCs/>
          <w:sz w:val="24"/>
          <w:szCs w:val="24"/>
          <w:lang w:val="uk-UA" w:eastAsia="en-US"/>
        </w:rPr>
      </w:pPr>
      <w:r w:rsidRPr="00BB1BDD">
        <w:rPr>
          <w:rFonts w:eastAsiaTheme="minorHAnsi"/>
          <w:b/>
          <w:bCs/>
          <w:sz w:val="24"/>
          <w:szCs w:val="24"/>
          <w:lang w:val="uk-UA" w:eastAsia="en-US"/>
        </w:rPr>
        <w:t>(</w:t>
      </w:r>
      <w:r w:rsidR="00816BCA">
        <w:rPr>
          <w:rFonts w:eastAsiaTheme="minorHAnsi"/>
          <w:b/>
          <w:bCs/>
          <w:sz w:val="24"/>
          <w:szCs w:val="24"/>
          <w:lang w:val="uk-UA" w:eastAsia="en-US"/>
        </w:rPr>
        <w:t>Г</w:t>
      </w:r>
      <w:r w:rsidRPr="00BB1BDD">
        <w:rPr>
          <w:rFonts w:eastAsiaTheme="minorHAnsi"/>
          <w:b/>
          <w:bCs/>
          <w:sz w:val="24"/>
          <w:szCs w:val="24"/>
          <w:lang w:val="uk-UA" w:eastAsia="en-US"/>
        </w:rPr>
        <w:t>олова дисциплінарної палати)</w:t>
      </w:r>
    </w:p>
    <w:p w14:paraId="6442530A" w14:textId="021C1DA8" w:rsidR="00034931" w:rsidRDefault="00034931" w:rsidP="00E425B8">
      <w:pPr>
        <w:ind w:firstLine="709"/>
        <w:rPr>
          <w:rFonts w:eastAsiaTheme="minorHAnsi"/>
          <w:b/>
          <w:bCs/>
          <w:sz w:val="24"/>
          <w:szCs w:val="24"/>
          <w:lang w:val="uk-UA" w:eastAsia="en-US"/>
        </w:rPr>
      </w:pPr>
    </w:p>
    <w:p w14:paraId="0BAA6D2F" w14:textId="77777777" w:rsidR="00F2057B" w:rsidRPr="00BB1BDD" w:rsidRDefault="00F2057B" w:rsidP="00E425B8">
      <w:pPr>
        <w:ind w:firstLine="709"/>
        <w:rPr>
          <w:rFonts w:eastAsiaTheme="minorHAnsi"/>
          <w:b/>
          <w:bCs/>
          <w:sz w:val="24"/>
          <w:szCs w:val="24"/>
          <w:lang w:val="uk-UA" w:eastAsia="en-US"/>
        </w:rPr>
      </w:pPr>
    </w:p>
    <w:p w14:paraId="5F7898E6" w14:textId="59C087EE" w:rsidR="00034931" w:rsidRPr="00BB1BDD" w:rsidRDefault="00034931" w:rsidP="00E425B8">
      <w:pPr>
        <w:ind w:firstLine="709"/>
        <w:rPr>
          <w:b/>
          <w:bCs/>
          <w:lang w:val="uk-UA"/>
        </w:rPr>
      </w:pPr>
      <w:r w:rsidRPr="00BB1BDD">
        <w:rPr>
          <w:rFonts w:eastAsiaTheme="minorHAnsi"/>
          <w:b/>
          <w:bCs/>
          <w:sz w:val="24"/>
          <w:szCs w:val="24"/>
          <w:lang w:val="uk-UA" w:eastAsia="en-US"/>
        </w:rPr>
        <w:t xml:space="preserve"> Секретар  дисциплінарної палати                                        Володимир РОХМАНОВ</w:t>
      </w:r>
      <w:bookmarkEnd w:id="0"/>
    </w:p>
    <w:p w14:paraId="308E8978" w14:textId="77777777" w:rsidR="00034931" w:rsidRPr="00BB1BDD" w:rsidRDefault="00034931" w:rsidP="00E425B8">
      <w:pPr>
        <w:ind w:firstLine="709"/>
        <w:rPr>
          <w:lang w:val="uk-UA"/>
        </w:rPr>
      </w:pPr>
    </w:p>
    <w:p w14:paraId="16A9C413" w14:textId="1EB50B3D" w:rsidR="001C3BFB" w:rsidRPr="00BB1BDD" w:rsidRDefault="001C3BFB" w:rsidP="00E425B8">
      <w:pPr>
        <w:rPr>
          <w:lang w:val="uk-UA"/>
        </w:rPr>
      </w:pPr>
    </w:p>
    <w:sectPr w:rsidR="001C3BFB" w:rsidRPr="00BB1BDD">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FE07A94"/>
    <w:multiLevelType w:val="hybridMultilevel"/>
    <w:tmpl w:val="DE363EA0"/>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8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4931"/>
    <w:rsid w:val="00034931"/>
    <w:rsid w:val="001128A6"/>
    <w:rsid w:val="001C3BFB"/>
    <w:rsid w:val="00507A54"/>
    <w:rsid w:val="005B2386"/>
    <w:rsid w:val="00816BCA"/>
    <w:rsid w:val="00BB1BDD"/>
    <w:rsid w:val="00C576AB"/>
    <w:rsid w:val="00E425B8"/>
    <w:rsid w:val="00F2057B"/>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074E68"/>
  <w15:chartTrackingRefBased/>
  <w15:docId w15:val="{942DE471-8148-406D-8ACC-3CE36DF909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34931"/>
    <w:pPr>
      <w:widowControl w:val="0"/>
      <w:autoSpaceDE w:val="0"/>
      <w:autoSpaceDN w:val="0"/>
      <w:adjustRightInd w:val="0"/>
      <w:spacing w:after="0" w:line="240" w:lineRule="auto"/>
    </w:pPr>
    <w:rPr>
      <w:rFonts w:ascii="Times New Roman" w:eastAsia="Calibri" w:hAnsi="Times New Roman" w:cs="Times New Roman"/>
      <w:kern w:val="0"/>
      <w:sz w:val="20"/>
      <w:szCs w:val="20"/>
      <w:lang w:val="ru-RU" w:eastAsia="ru-RU"/>
      <w14:ligatures w14:val="none"/>
    </w:rPr>
  </w:style>
  <w:style w:type="paragraph" w:styleId="1">
    <w:name w:val="heading 1"/>
    <w:basedOn w:val="a"/>
    <w:next w:val="a"/>
    <w:link w:val="10"/>
    <w:uiPriority w:val="9"/>
    <w:qFormat/>
    <w:rsid w:val="0003493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03493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034931"/>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034931"/>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034931"/>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034931"/>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034931"/>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034931"/>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034931"/>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34931"/>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034931"/>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034931"/>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034931"/>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034931"/>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034931"/>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034931"/>
    <w:rPr>
      <w:rFonts w:eastAsiaTheme="majorEastAsia" w:cstheme="majorBidi"/>
      <w:color w:val="595959" w:themeColor="text1" w:themeTint="A6"/>
    </w:rPr>
  </w:style>
  <w:style w:type="character" w:customStyle="1" w:styleId="80">
    <w:name w:val="Заголовок 8 Знак"/>
    <w:basedOn w:val="a0"/>
    <w:link w:val="8"/>
    <w:uiPriority w:val="9"/>
    <w:semiHidden/>
    <w:rsid w:val="00034931"/>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034931"/>
    <w:rPr>
      <w:rFonts w:eastAsiaTheme="majorEastAsia" w:cstheme="majorBidi"/>
      <w:color w:val="272727" w:themeColor="text1" w:themeTint="D8"/>
    </w:rPr>
  </w:style>
  <w:style w:type="paragraph" w:styleId="a3">
    <w:name w:val="Title"/>
    <w:basedOn w:val="a"/>
    <w:next w:val="a"/>
    <w:link w:val="a4"/>
    <w:uiPriority w:val="10"/>
    <w:qFormat/>
    <w:rsid w:val="00034931"/>
    <w:pPr>
      <w:spacing w:after="80"/>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034931"/>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034931"/>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034931"/>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034931"/>
    <w:pPr>
      <w:spacing w:before="160"/>
      <w:jc w:val="center"/>
    </w:pPr>
    <w:rPr>
      <w:i/>
      <w:iCs/>
      <w:color w:val="404040" w:themeColor="text1" w:themeTint="BF"/>
    </w:rPr>
  </w:style>
  <w:style w:type="character" w:customStyle="1" w:styleId="22">
    <w:name w:val="Цитата 2 Знак"/>
    <w:basedOn w:val="a0"/>
    <w:link w:val="21"/>
    <w:uiPriority w:val="29"/>
    <w:rsid w:val="00034931"/>
    <w:rPr>
      <w:i/>
      <w:iCs/>
      <w:color w:val="404040" w:themeColor="text1" w:themeTint="BF"/>
    </w:rPr>
  </w:style>
  <w:style w:type="paragraph" w:styleId="a7">
    <w:name w:val="List Paragraph"/>
    <w:basedOn w:val="a"/>
    <w:uiPriority w:val="34"/>
    <w:qFormat/>
    <w:rsid w:val="00034931"/>
    <w:pPr>
      <w:ind w:left="720"/>
      <w:contextualSpacing/>
    </w:pPr>
  </w:style>
  <w:style w:type="character" w:styleId="a8">
    <w:name w:val="Intense Emphasis"/>
    <w:basedOn w:val="a0"/>
    <w:uiPriority w:val="21"/>
    <w:qFormat/>
    <w:rsid w:val="00034931"/>
    <w:rPr>
      <w:i/>
      <w:iCs/>
      <w:color w:val="2F5496" w:themeColor="accent1" w:themeShade="BF"/>
    </w:rPr>
  </w:style>
  <w:style w:type="paragraph" w:styleId="a9">
    <w:name w:val="Intense Quote"/>
    <w:basedOn w:val="a"/>
    <w:next w:val="a"/>
    <w:link w:val="aa"/>
    <w:uiPriority w:val="30"/>
    <w:qFormat/>
    <w:rsid w:val="0003493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034931"/>
    <w:rPr>
      <w:i/>
      <w:iCs/>
      <w:color w:val="2F5496" w:themeColor="accent1" w:themeShade="BF"/>
    </w:rPr>
  </w:style>
  <w:style w:type="character" w:styleId="ab">
    <w:name w:val="Intense Reference"/>
    <w:basedOn w:val="a0"/>
    <w:uiPriority w:val="32"/>
    <w:qFormat/>
    <w:rsid w:val="00034931"/>
    <w:rPr>
      <w:b/>
      <w:bCs/>
      <w:smallCaps/>
      <w:color w:val="2F5496" w:themeColor="accent1" w:themeShade="BF"/>
      <w:spacing w:val="5"/>
    </w:rPr>
  </w:style>
  <w:style w:type="paragraph" w:styleId="ac">
    <w:name w:val="Balloon Text"/>
    <w:basedOn w:val="a"/>
    <w:link w:val="ad"/>
    <w:uiPriority w:val="99"/>
    <w:semiHidden/>
    <w:unhideWhenUsed/>
    <w:rsid w:val="00E425B8"/>
    <w:rPr>
      <w:rFonts w:ascii="Segoe UI" w:hAnsi="Segoe UI" w:cs="Segoe UI"/>
      <w:sz w:val="18"/>
      <w:szCs w:val="18"/>
    </w:rPr>
  </w:style>
  <w:style w:type="character" w:customStyle="1" w:styleId="ad">
    <w:name w:val="Текст выноски Знак"/>
    <w:basedOn w:val="a0"/>
    <w:link w:val="ac"/>
    <w:uiPriority w:val="99"/>
    <w:semiHidden/>
    <w:rsid w:val="00E425B8"/>
    <w:rPr>
      <w:rFonts w:ascii="Segoe UI" w:eastAsia="Calibri" w:hAnsi="Segoe UI" w:cs="Segoe UI"/>
      <w:kern w:val="0"/>
      <w:sz w:val="18"/>
      <w:szCs w:val="18"/>
      <w:lang w:val="ru-RU"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TotalTime>
  <Pages>5</Pages>
  <Words>2436</Words>
  <Characters>13887</Characters>
  <Application>Microsoft Office Word</Application>
  <DocSecurity>0</DocSecurity>
  <Lines>115</Lines>
  <Paragraphs>32</Paragraphs>
  <ScaleCrop>false</ScaleCrop>
  <Company/>
  <LinksUpToDate>false</LinksUpToDate>
  <CharactersWithSpaces>16291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alex88man@gmail.com</dc:creator>
  <cp:keywords/>
  <dc:description/>
  <cp:lastModifiedBy>User</cp:lastModifiedBy>
  <cp:revision>6</cp:revision>
  <cp:lastPrinted>2025-06-17T08:22:00Z</cp:lastPrinted>
  <dcterms:created xsi:type="dcterms:W3CDTF">2025-06-16T06:45:00Z</dcterms:created>
  <dcterms:modified xsi:type="dcterms:W3CDTF">2025-06-19T07:21:00Z</dcterms:modified>
</cp:coreProperties>
</file>