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3953A5" w14:textId="77777777" w:rsidR="00B02688" w:rsidRPr="006B1D0C" w:rsidRDefault="00B02688" w:rsidP="00B02688">
      <w:pPr>
        <w:ind w:right="-5"/>
        <w:jc w:val="center"/>
        <w:rPr>
          <w:sz w:val="24"/>
          <w:szCs w:val="24"/>
          <w:lang w:val="uk-UA"/>
        </w:rPr>
      </w:pPr>
      <w:r w:rsidRPr="006B1D0C">
        <w:rPr>
          <w:noProof/>
          <w:sz w:val="24"/>
          <w:szCs w:val="24"/>
          <w:lang w:val="uk-UA"/>
        </w:rPr>
        <w:drawing>
          <wp:inline distT="0" distB="0" distL="0" distR="0" wp14:anchorId="06CE1A1A" wp14:editId="2BCC13C4">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A4A891B" w14:textId="77777777" w:rsidR="00B02688" w:rsidRPr="006B1D0C" w:rsidRDefault="00B02688" w:rsidP="00B02688">
      <w:pPr>
        <w:ind w:left="-180" w:firstLine="180"/>
        <w:jc w:val="center"/>
        <w:rPr>
          <w:sz w:val="24"/>
          <w:szCs w:val="24"/>
          <w:lang w:val="uk-UA"/>
        </w:rPr>
      </w:pPr>
      <w:r w:rsidRPr="006B1D0C">
        <w:rPr>
          <w:sz w:val="24"/>
          <w:szCs w:val="24"/>
          <w:lang w:val="uk-UA"/>
        </w:rPr>
        <w:t>НАЦІОНАЛЬНА АСОЦІАЦІЯ АДВОКАТІВ УКРАЇНИ</w:t>
      </w:r>
    </w:p>
    <w:p w14:paraId="387A9212" w14:textId="77777777" w:rsidR="00B02688" w:rsidRPr="006B1D0C" w:rsidRDefault="00B02688" w:rsidP="00B02688">
      <w:pPr>
        <w:ind w:left="-180" w:firstLine="180"/>
        <w:jc w:val="center"/>
        <w:rPr>
          <w:b/>
          <w:sz w:val="24"/>
          <w:szCs w:val="24"/>
          <w:lang w:val="uk-UA"/>
        </w:rPr>
      </w:pPr>
      <w:r w:rsidRPr="006B1D0C">
        <w:rPr>
          <w:b/>
          <w:sz w:val="24"/>
          <w:szCs w:val="24"/>
          <w:lang w:val="uk-UA"/>
        </w:rPr>
        <w:t>КВАЛІФІКАЦІЙНО – ДИСЦИПЛІНАРНА КОМІСІЯ</w:t>
      </w:r>
    </w:p>
    <w:p w14:paraId="51429E65" w14:textId="77777777" w:rsidR="00B02688" w:rsidRPr="006B1D0C" w:rsidRDefault="00B02688" w:rsidP="00B02688">
      <w:pPr>
        <w:ind w:left="-180" w:firstLine="180"/>
        <w:jc w:val="center"/>
        <w:rPr>
          <w:b/>
          <w:sz w:val="24"/>
          <w:szCs w:val="24"/>
          <w:lang w:val="uk-UA"/>
        </w:rPr>
      </w:pPr>
      <w:r w:rsidRPr="006B1D0C">
        <w:rPr>
          <w:b/>
          <w:sz w:val="24"/>
          <w:szCs w:val="24"/>
          <w:lang w:val="uk-UA"/>
        </w:rPr>
        <w:t>АДВОКАТУРИ ПОЛТАВСЬКОЇ ОБЛАСТІ</w:t>
      </w:r>
    </w:p>
    <w:p w14:paraId="03C36B14" w14:textId="77777777" w:rsidR="00B02688" w:rsidRPr="006B1D0C" w:rsidRDefault="00B02688" w:rsidP="00B02688">
      <w:pPr>
        <w:tabs>
          <w:tab w:val="left" w:pos="1110"/>
        </w:tabs>
        <w:ind w:left="-180" w:firstLine="180"/>
        <w:jc w:val="center"/>
        <w:rPr>
          <w:b/>
          <w:sz w:val="24"/>
          <w:szCs w:val="24"/>
          <w:lang w:val="uk-UA"/>
        </w:rPr>
      </w:pPr>
      <w:r w:rsidRPr="006B1D0C">
        <w:rPr>
          <w:b/>
          <w:sz w:val="24"/>
          <w:szCs w:val="24"/>
          <w:lang w:val="uk-UA"/>
        </w:rPr>
        <w:t>________________________________________________________________________________</w:t>
      </w:r>
    </w:p>
    <w:p w14:paraId="7AEF7E55" w14:textId="77777777" w:rsidR="00B02688" w:rsidRPr="006B1D0C" w:rsidRDefault="00B02688" w:rsidP="00B02688">
      <w:pPr>
        <w:rPr>
          <w:sz w:val="24"/>
          <w:szCs w:val="24"/>
          <w:lang w:val="uk-UA"/>
        </w:rPr>
      </w:pPr>
    </w:p>
    <w:p w14:paraId="50CE7931" w14:textId="127DAC6F" w:rsidR="00B02688" w:rsidRPr="006B1D0C" w:rsidRDefault="00766A79" w:rsidP="00B02688">
      <w:pPr>
        <w:ind w:firstLine="708"/>
        <w:rPr>
          <w:sz w:val="24"/>
          <w:szCs w:val="24"/>
          <w:lang w:val="uk-UA"/>
        </w:rPr>
      </w:pPr>
      <w:r w:rsidRPr="00766A79">
        <w:rPr>
          <w:color w:val="FF0000"/>
          <w:sz w:val="24"/>
          <w:szCs w:val="24"/>
          <w:lang w:val="uk-UA"/>
        </w:rPr>
        <w:t xml:space="preserve">02 грудня </w:t>
      </w:r>
      <w:r w:rsidR="00B02688" w:rsidRPr="00766A79">
        <w:rPr>
          <w:color w:val="FF0000"/>
          <w:sz w:val="24"/>
          <w:szCs w:val="24"/>
          <w:lang w:val="uk-UA"/>
        </w:rPr>
        <w:t xml:space="preserve"> 2025 року </w:t>
      </w:r>
      <w:r w:rsidR="00B02688" w:rsidRPr="006B1D0C">
        <w:rPr>
          <w:sz w:val="24"/>
          <w:szCs w:val="24"/>
          <w:lang w:val="uk-UA"/>
        </w:rPr>
        <w:tab/>
      </w:r>
      <w:r w:rsidR="00B02688" w:rsidRPr="006B1D0C">
        <w:rPr>
          <w:sz w:val="24"/>
          <w:szCs w:val="24"/>
          <w:lang w:val="uk-UA"/>
        </w:rPr>
        <w:tab/>
      </w:r>
      <w:r w:rsidR="00B02688" w:rsidRPr="006B1D0C">
        <w:rPr>
          <w:sz w:val="24"/>
          <w:szCs w:val="24"/>
          <w:lang w:val="uk-UA"/>
        </w:rPr>
        <w:tab/>
      </w:r>
      <w:r w:rsidR="00B02688" w:rsidRPr="006B1D0C">
        <w:rPr>
          <w:sz w:val="24"/>
          <w:szCs w:val="24"/>
          <w:lang w:val="uk-UA"/>
        </w:rPr>
        <w:tab/>
      </w:r>
      <w:r w:rsidR="00B02688" w:rsidRPr="006B1D0C">
        <w:rPr>
          <w:sz w:val="24"/>
          <w:szCs w:val="24"/>
          <w:lang w:val="uk-UA"/>
        </w:rPr>
        <w:tab/>
      </w:r>
      <w:r w:rsidR="00B02688" w:rsidRPr="006B1D0C">
        <w:rPr>
          <w:sz w:val="24"/>
          <w:szCs w:val="24"/>
          <w:lang w:val="uk-UA"/>
        </w:rPr>
        <w:tab/>
        <w:t>місто Полтава</w:t>
      </w:r>
    </w:p>
    <w:p w14:paraId="1C0C1F73" w14:textId="77777777" w:rsidR="00B02688" w:rsidRPr="006B1D0C" w:rsidRDefault="00B02688" w:rsidP="00B02688">
      <w:pPr>
        <w:jc w:val="center"/>
        <w:rPr>
          <w:b/>
          <w:bCs/>
          <w:sz w:val="24"/>
          <w:szCs w:val="24"/>
          <w:lang w:val="uk-UA"/>
        </w:rPr>
      </w:pPr>
      <w:r w:rsidRPr="006B1D0C">
        <w:rPr>
          <w:b/>
          <w:bCs/>
          <w:sz w:val="24"/>
          <w:szCs w:val="24"/>
          <w:lang w:val="uk-UA"/>
        </w:rPr>
        <w:t xml:space="preserve">Р І Ш Е Н </w:t>
      </w:r>
      <w:proofErr w:type="spellStart"/>
      <w:r w:rsidRPr="006B1D0C">
        <w:rPr>
          <w:b/>
          <w:bCs/>
          <w:sz w:val="24"/>
          <w:szCs w:val="24"/>
          <w:lang w:val="uk-UA"/>
        </w:rPr>
        <w:t>Н</w:t>
      </w:r>
      <w:proofErr w:type="spellEnd"/>
      <w:r w:rsidRPr="006B1D0C">
        <w:rPr>
          <w:b/>
          <w:bCs/>
          <w:sz w:val="24"/>
          <w:szCs w:val="24"/>
          <w:lang w:val="uk-UA"/>
        </w:rPr>
        <w:t xml:space="preserve"> Я</w:t>
      </w:r>
    </w:p>
    <w:p w14:paraId="181F3FAB" w14:textId="77777777" w:rsidR="00B02688" w:rsidRPr="006B1D0C" w:rsidRDefault="00B02688" w:rsidP="00B02688">
      <w:pPr>
        <w:jc w:val="center"/>
        <w:rPr>
          <w:b/>
          <w:bCs/>
          <w:sz w:val="24"/>
          <w:szCs w:val="24"/>
          <w:lang w:val="uk-UA"/>
        </w:rPr>
      </w:pPr>
      <w:r w:rsidRPr="006B1D0C">
        <w:rPr>
          <w:b/>
          <w:bCs/>
          <w:sz w:val="24"/>
          <w:szCs w:val="24"/>
          <w:lang w:val="uk-UA"/>
        </w:rPr>
        <w:t>про порушення  дисциплінарної справи</w:t>
      </w:r>
    </w:p>
    <w:p w14:paraId="01DA4224" w14:textId="77777777" w:rsidR="00B02688" w:rsidRPr="006B1D0C" w:rsidRDefault="00B02688" w:rsidP="00B02688">
      <w:pPr>
        <w:jc w:val="center"/>
        <w:rPr>
          <w:b/>
          <w:bCs/>
          <w:sz w:val="24"/>
          <w:szCs w:val="24"/>
          <w:lang w:val="uk-UA"/>
        </w:rPr>
      </w:pPr>
    </w:p>
    <w:p w14:paraId="2D280957" w14:textId="0038F606" w:rsidR="00B02688" w:rsidRPr="006B1D0C" w:rsidRDefault="00B02688" w:rsidP="006B1D0C">
      <w:pPr>
        <w:ind w:firstLine="708"/>
        <w:jc w:val="both"/>
        <w:rPr>
          <w:rFonts w:eastAsia="Times New Roman"/>
          <w:sz w:val="24"/>
          <w:szCs w:val="24"/>
          <w:lang w:val="uk-UA"/>
        </w:rPr>
      </w:pPr>
      <w:r w:rsidRPr="006B1D0C">
        <w:rPr>
          <w:sz w:val="24"/>
          <w:szCs w:val="24"/>
          <w:lang w:val="uk-UA"/>
        </w:rPr>
        <w:t>Кваліфікаційно-дисциплінарна комісія адвокатури Полтавської області у складі</w:t>
      </w:r>
      <w:r w:rsidRPr="006B1D0C">
        <w:rPr>
          <w:rFonts w:eastAsia="Times New Roman"/>
          <w:sz w:val="24"/>
          <w:szCs w:val="24"/>
          <w:lang w:val="uk-UA"/>
        </w:rPr>
        <w:t xml:space="preserve">  в.о. Голови комісії (голова дисциплінарної палати) – </w:t>
      </w:r>
      <w:proofErr w:type="spellStart"/>
      <w:r w:rsidRPr="006B1D0C">
        <w:rPr>
          <w:rFonts w:eastAsia="Times New Roman"/>
          <w:sz w:val="24"/>
          <w:szCs w:val="24"/>
          <w:lang w:val="uk-UA"/>
        </w:rPr>
        <w:t>Гонжака</w:t>
      </w:r>
      <w:proofErr w:type="spellEnd"/>
      <w:r w:rsidRPr="006B1D0C">
        <w:rPr>
          <w:rFonts w:eastAsia="Times New Roman"/>
          <w:sz w:val="24"/>
          <w:szCs w:val="24"/>
          <w:lang w:val="uk-UA"/>
        </w:rPr>
        <w:t xml:space="preserve"> І.В., дисциплінарної палати:  секретаря  – </w:t>
      </w:r>
      <w:proofErr w:type="spellStart"/>
      <w:r w:rsidRPr="006B1D0C">
        <w:rPr>
          <w:rFonts w:eastAsia="Times New Roman"/>
          <w:sz w:val="24"/>
          <w:szCs w:val="24"/>
          <w:lang w:val="uk-UA"/>
        </w:rPr>
        <w:t>Рохманова</w:t>
      </w:r>
      <w:proofErr w:type="spellEnd"/>
      <w:r w:rsidRPr="006B1D0C">
        <w:rPr>
          <w:rFonts w:eastAsia="Times New Roman"/>
          <w:sz w:val="24"/>
          <w:szCs w:val="24"/>
          <w:lang w:val="uk-UA"/>
        </w:rPr>
        <w:t xml:space="preserve"> В.І. членів палати:  </w:t>
      </w:r>
      <w:proofErr w:type="spellStart"/>
      <w:r w:rsidRPr="006B1D0C">
        <w:rPr>
          <w:rFonts w:eastAsia="Times New Roman"/>
          <w:sz w:val="24"/>
          <w:szCs w:val="24"/>
          <w:lang w:val="uk-UA"/>
        </w:rPr>
        <w:t>Карнарука</w:t>
      </w:r>
      <w:proofErr w:type="spellEnd"/>
      <w:r w:rsidRPr="006B1D0C">
        <w:rPr>
          <w:rFonts w:eastAsia="Times New Roman"/>
          <w:sz w:val="24"/>
          <w:szCs w:val="24"/>
          <w:lang w:val="uk-UA"/>
        </w:rPr>
        <w:t xml:space="preserve"> А.В., Клименка О.Ю., </w:t>
      </w:r>
      <w:proofErr w:type="spellStart"/>
      <w:r w:rsidRPr="006B1D0C">
        <w:rPr>
          <w:rFonts w:eastAsia="Times New Roman"/>
          <w:sz w:val="24"/>
          <w:szCs w:val="24"/>
          <w:lang w:val="uk-UA"/>
        </w:rPr>
        <w:t>Ялисоветського</w:t>
      </w:r>
      <w:proofErr w:type="spellEnd"/>
      <w:r w:rsidR="006B1D0C" w:rsidRPr="006B1D0C">
        <w:rPr>
          <w:rFonts w:eastAsia="Times New Roman"/>
          <w:sz w:val="24"/>
          <w:szCs w:val="24"/>
          <w:lang w:val="uk-UA"/>
        </w:rPr>
        <w:t> </w:t>
      </w:r>
      <w:r w:rsidRPr="006B1D0C">
        <w:rPr>
          <w:rFonts w:eastAsia="Times New Roman"/>
          <w:sz w:val="24"/>
          <w:szCs w:val="24"/>
          <w:lang w:val="uk-UA"/>
        </w:rPr>
        <w:t xml:space="preserve">А.А.- </w:t>
      </w:r>
    </w:p>
    <w:p w14:paraId="73FB132A" w14:textId="63200179" w:rsidR="00B02688" w:rsidRPr="00766A79" w:rsidRDefault="00B02688" w:rsidP="00766A79">
      <w:pPr>
        <w:ind w:firstLine="708"/>
        <w:jc w:val="both"/>
        <w:rPr>
          <w:iCs/>
          <w:sz w:val="24"/>
          <w:szCs w:val="24"/>
          <w:lang w:val="uk-UA"/>
        </w:rPr>
      </w:pPr>
      <w:r w:rsidRPr="006B1D0C">
        <w:rPr>
          <w:iCs/>
          <w:sz w:val="24"/>
          <w:szCs w:val="24"/>
          <w:lang w:val="uk-UA"/>
        </w:rPr>
        <w:t xml:space="preserve">розглянувши ухвалу </w:t>
      </w:r>
      <w:proofErr w:type="spellStart"/>
      <w:r w:rsidR="00766A79">
        <w:rPr>
          <w:iCs/>
          <w:sz w:val="24"/>
          <w:szCs w:val="24"/>
          <w:lang w:val="uk-UA"/>
        </w:rPr>
        <w:t>Шполянського</w:t>
      </w:r>
      <w:proofErr w:type="spellEnd"/>
      <w:r w:rsidR="00766A79">
        <w:rPr>
          <w:iCs/>
          <w:sz w:val="24"/>
          <w:szCs w:val="24"/>
          <w:lang w:val="uk-UA"/>
        </w:rPr>
        <w:t xml:space="preserve"> районного суду Черкаської області від 09.09.2025 року (головуючий суддя </w:t>
      </w:r>
      <w:r w:rsidR="008734C0">
        <w:rPr>
          <w:iCs/>
          <w:sz w:val="24"/>
          <w:szCs w:val="24"/>
          <w:lang w:val="uk-UA"/>
        </w:rPr>
        <w:t>Особа_1</w:t>
      </w:r>
      <w:r w:rsidR="00766A79">
        <w:rPr>
          <w:iCs/>
          <w:sz w:val="24"/>
          <w:szCs w:val="24"/>
          <w:lang w:val="uk-UA"/>
        </w:rPr>
        <w:t xml:space="preserve">) </w:t>
      </w:r>
      <w:r w:rsidRPr="006B1D0C">
        <w:rPr>
          <w:iCs/>
          <w:sz w:val="24"/>
          <w:szCs w:val="24"/>
          <w:lang w:val="uk-UA"/>
        </w:rPr>
        <w:t xml:space="preserve">відносно адвоката </w:t>
      </w:r>
      <w:r w:rsidRPr="006B1D0C">
        <w:rPr>
          <w:sz w:val="24"/>
          <w:szCs w:val="24"/>
          <w:lang w:val="uk-UA"/>
        </w:rPr>
        <w:t xml:space="preserve"> </w:t>
      </w:r>
      <w:r w:rsidR="00766A79">
        <w:rPr>
          <w:sz w:val="24"/>
          <w:szCs w:val="24"/>
          <w:lang w:val="uk-UA"/>
        </w:rPr>
        <w:t>Головченка Геннадія Анатолійовича</w:t>
      </w:r>
      <w:r w:rsidRPr="006B1D0C">
        <w:rPr>
          <w:sz w:val="24"/>
          <w:szCs w:val="24"/>
          <w:lang w:val="uk-UA"/>
        </w:rPr>
        <w:t xml:space="preserve">  (свідоцтво про право на заняття адвокатською діяльністю № </w:t>
      </w:r>
      <w:r w:rsidR="00766A79">
        <w:rPr>
          <w:sz w:val="24"/>
          <w:szCs w:val="24"/>
          <w:lang w:val="uk-UA"/>
        </w:rPr>
        <w:t>392</w:t>
      </w:r>
      <w:r w:rsidRPr="006B1D0C">
        <w:rPr>
          <w:sz w:val="24"/>
          <w:szCs w:val="24"/>
          <w:lang w:val="uk-UA"/>
        </w:rPr>
        <w:t xml:space="preserve"> видане </w:t>
      </w:r>
      <w:r w:rsidR="00766A79">
        <w:rPr>
          <w:sz w:val="24"/>
          <w:szCs w:val="24"/>
          <w:lang w:val="uk-UA"/>
        </w:rPr>
        <w:t>Черкаською</w:t>
      </w:r>
      <w:r w:rsidRPr="006B1D0C">
        <w:rPr>
          <w:sz w:val="24"/>
          <w:szCs w:val="24"/>
          <w:lang w:val="uk-UA"/>
        </w:rPr>
        <w:t xml:space="preserve"> обласною КДКА</w:t>
      </w:r>
      <w:r w:rsidR="00766A79">
        <w:rPr>
          <w:sz w:val="24"/>
          <w:szCs w:val="24"/>
          <w:lang w:val="uk-UA"/>
        </w:rPr>
        <w:t xml:space="preserve"> 13.12.2010 </w:t>
      </w:r>
      <w:r w:rsidRPr="006B1D0C">
        <w:rPr>
          <w:sz w:val="24"/>
          <w:szCs w:val="24"/>
          <w:lang w:val="uk-UA"/>
        </w:rPr>
        <w:t>року)</w:t>
      </w:r>
      <w:r w:rsidRPr="006B1D0C">
        <w:rPr>
          <w:iCs/>
          <w:sz w:val="24"/>
          <w:szCs w:val="24"/>
          <w:lang w:val="uk-UA"/>
        </w:rPr>
        <w:t xml:space="preserve"> </w:t>
      </w:r>
      <w:bookmarkStart w:id="0" w:name="_Hlk122427678"/>
      <w:r w:rsidRPr="006B1D0C">
        <w:rPr>
          <w:rFonts w:eastAsia="Times New Roman"/>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Pr="006B1D0C">
        <w:rPr>
          <w:rFonts w:eastAsia="Times New Roman"/>
          <w:sz w:val="24"/>
          <w:szCs w:val="24"/>
          <w:lang w:val="uk-UA"/>
        </w:rPr>
        <w:t>-</w:t>
      </w:r>
    </w:p>
    <w:p w14:paraId="021B2AD2" w14:textId="77777777" w:rsidR="00B02688" w:rsidRPr="006B1D0C" w:rsidRDefault="00B02688" w:rsidP="00B02688">
      <w:pPr>
        <w:ind w:left="142" w:firstLine="142"/>
        <w:jc w:val="both"/>
        <w:rPr>
          <w:sz w:val="10"/>
          <w:szCs w:val="10"/>
          <w:lang w:val="uk-UA"/>
        </w:rPr>
      </w:pPr>
    </w:p>
    <w:p w14:paraId="674677CE" w14:textId="77777777" w:rsidR="00B02688" w:rsidRPr="006B1D0C" w:rsidRDefault="00B02688" w:rsidP="00B02688">
      <w:pPr>
        <w:jc w:val="center"/>
        <w:rPr>
          <w:b/>
          <w:bCs/>
          <w:sz w:val="24"/>
          <w:szCs w:val="24"/>
          <w:lang w:val="uk-UA"/>
        </w:rPr>
      </w:pPr>
      <w:r w:rsidRPr="006B1D0C">
        <w:rPr>
          <w:b/>
          <w:bCs/>
          <w:sz w:val="24"/>
          <w:szCs w:val="24"/>
          <w:lang w:val="uk-UA"/>
        </w:rPr>
        <w:t>В С Т А Н О В И Л А  :</w:t>
      </w:r>
    </w:p>
    <w:p w14:paraId="156EF88D" w14:textId="77777777" w:rsidR="00B02688" w:rsidRPr="006B1D0C" w:rsidRDefault="00B02688" w:rsidP="00B02688">
      <w:pPr>
        <w:jc w:val="center"/>
        <w:rPr>
          <w:b/>
          <w:bCs/>
          <w:sz w:val="10"/>
          <w:szCs w:val="10"/>
          <w:lang w:val="uk-UA"/>
        </w:rPr>
      </w:pPr>
    </w:p>
    <w:p w14:paraId="5D41F41D" w14:textId="2288BB70" w:rsidR="00B02688" w:rsidRPr="006B1D0C" w:rsidRDefault="00766A79" w:rsidP="006B1D0C">
      <w:pPr>
        <w:ind w:firstLine="708"/>
        <w:jc w:val="both"/>
        <w:rPr>
          <w:iCs/>
          <w:sz w:val="24"/>
          <w:szCs w:val="24"/>
          <w:lang w:val="uk-UA"/>
        </w:rPr>
      </w:pPr>
      <w:r w:rsidRPr="00766A79">
        <w:rPr>
          <w:color w:val="FF0000"/>
          <w:sz w:val="24"/>
          <w:szCs w:val="24"/>
          <w:lang w:val="uk-UA"/>
        </w:rPr>
        <w:t>27 жовтня</w:t>
      </w:r>
      <w:r w:rsidR="00B02688" w:rsidRPr="00766A79">
        <w:rPr>
          <w:color w:val="FF0000"/>
          <w:sz w:val="24"/>
          <w:szCs w:val="24"/>
          <w:lang w:val="uk-UA"/>
        </w:rPr>
        <w:t xml:space="preserve"> 2025 </w:t>
      </w:r>
      <w:r w:rsidR="00B02688" w:rsidRPr="006B1D0C">
        <w:rPr>
          <w:sz w:val="24"/>
          <w:szCs w:val="24"/>
          <w:lang w:val="uk-UA"/>
        </w:rPr>
        <w:t xml:space="preserve">року до КДКА Полтавської області надійшла, скерована </w:t>
      </w:r>
      <w:proofErr w:type="spellStart"/>
      <w:r w:rsidR="00B02688" w:rsidRPr="006B1D0C">
        <w:rPr>
          <w:sz w:val="24"/>
          <w:szCs w:val="24"/>
          <w:lang w:val="uk-UA"/>
        </w:rPr>
        <w:t>т.в.о</w:t>
      </w:r>
      <w:proofErr w:type="spellEnd"/>
      <w:r w:rsidR="00B02688" w:rsidRPr="006B1D0C">
        <w:rPr>
          <w:sz w:val="24"/>
          <w:szCs w:val="24"/>
          <w:lang w:val="uk-UA"/>
        </w:rPr>
        <w:t>. Голови Вищої кваліфікаційно-дисциплінарної комісії адвокатури Місяцем А.П., на підставі  пунктів 2.3.17 та 2.3.</w:t>
      </w:r>
      <w:r w:rsidR="006B1D0C" w:rsidRPr="006B1D0C">
        <w:rPr>
          <w:sz w:val="24"/>
          <w:szCs w:val="24"/>
          <w:lang w:val="uk-UA"/>
        </w:rPr>
        <w:t>1</w:t>
      </w:r>
      <w:r w:rsidR="00B02688" w:rsidRPr="006B1D0C">
        <w:rPr>
          <w:sz w:val="24"/>
          <w:szCs w:val="24"/>
          <w:lang w:val="uk-UA"/>
        </w:rPr>
        <w:t>8 Регламенту Вищої кваліфікаційно-дисциплінарної комісії адвокатури, затвердженого рішенням Ради адвокатів  України № 78 від 04-05.07.2014 року, ухвала</w:t>
      </w:r>
      <w:r w:rsidR="00B02688" w:rsidRPr="006B1D0C">
        <w:rPr>
          <w:iCs/>
          <w:sz w:val="24"/>
          <w:szCs w:val="24"/>
          <w:lang w:val="uk-UA"/>
        </w:rPr>
        <w:t xml:space="preserve"> </w:t>
      </w:r>
      <w:proofErr w:type="spellStart"/>
      <w:r>
        <w:rPr>
          <w:iCs/>
          <w:sz w:val="24"/>
          <w:szCs w:val="24"/>
          <w:lang w:val="uk-UA"/>
        </w:rPr>
        <w:t>Шполянського</w:t>
      </w:r>
      <w:proofErr w:type="spellEnd"/>
      <w:r>
        <w:rPr>
          <w:iCs/>
          <w:sz w:val="24"/>
          <w:szCs w:val="24"/>
          <w:lang w:val="uk-UA"/>
        </w:rPr>
        <w:t xml:space="preserve"> районного суду Черкаської області від 09.09.2025 року (головуючий суддя</w:t>
      </w:r>
      <w:r w:rsidR="008734C0">
        <w:rPr>
          <w:iCs/>
          <w:sz w:val="24"/>
          <w:szCs w:val="24"/>
          <w:lang w:val="uk-UA"/>
        </w:rPr>
        <w:t xml:space="preserve"> Особа_1</w:t>
      </w:r>
      <w:r>
        <w:rPr>
          <w:iCs/>
          <w:sz w:val="24"/>
          <w:szCs w:val="24"/>
          <w:lang w:val="uk-UA"/>
        </w:rPr>
        <w:t xml:space="preserve">) </w:t>
      </w:r>
      <w:r w:rsidRPr="006B1D0C">
        <w:rPr>
          <w:iCs/>
          <w:sz w:val="24"/>
          <w:szCs w:val="24"/>
          <w:lang w:val="uk-UA"/>
        </w:rPr>
        <w:t xml:space="preserve">відносно адвоката </w:t>
      </w:r>
      <w:r w:rsidRPr="006B1D0C">
        <w:rPr>
          <w:sz w:val="24"/>
          <w:szCs w:val="24"/>
          <w:lang w:val="uk-UA"/>
        </w:rPr>
        <w:t xml:space="preserve"> </w:t>
      </w:r>
      <w:r>
        <w:rPr>
          <w:sz w:val="24"/>
          <w:szCs w:val="24"/>
          <w:lang w:val="uk-UA"/>
        </w:rPr>
        <w:t>Головченка Геннадія Анатолійовича</w:t>
      </w:r>
      <w:r w:rsidR="00B02688" w:rsidRPr="006B1D0C">
        <w:rPr>
          <w:sz w:val="24"/>
          <w:szCs w:val="24"/>
          <w:lang w:val="uk-UA"/>
        </w:rPr>
        <w:t>,</w:t>
      </w:r>
      <w:r>
        <w:rPr>
          <w:sz w:val="24"/>
          <w:szCs w:val="24"/>
          <w:lang w:val="uk-UA"/>
        </w:rPr>
        <w:t xml:space="preserve"> </w:t>
      </w:r>
      <w:r w:rsidR="00B02688" w:rsidRPr="006B1D0C">
        <w:rPr>
          <w:iCs/>
          <w:sz w:val="24"/>
          <w:szCs w:val="24"/>
          <w:lang w:val="uk-UA"/>
        </w:rPr>
        <w:t xml:space="preserve">яку </w:t>
      </w:r>
      <w:r w:rsidR="00B02688" w:rsidRPr="00766A79">
        <w:rPr>
          <w:iCs/>
          <w:color w:val="FF0000"/>
          <w:sz w:val="24"/>
          <w:szCs w:val="24"/>
          <w:lang w:val="uk-UA"/>
        </w:rPr>
        <w:t xml:space="preserve">29 </w:t>
      </w:r>
      <w:r w:rsidRPr="00766A79">
        <w:rPr>
          <w:iCs/>
          <w:color w:val="FF0000"/>
          <w:sz w:val="24"/>
          <w:szCs w:val="24"/>
          <w:lang w:val="uk-UA"/>
        </w:rPr>
        <w:t>жовтня</w:t>
      </w:r>
      <w:r w:rsidR="00B02688" w:rsidRPr="00766A79">
        <w:rPr>
          <w:iCs/>
          <w:color w:val="FF0000"/>
          <w:sz w:val="24"/>
          <w:szCs w:val="24"/>
          <w:lang w:val="uk-UA"/>
        </w:rPr>
        <w:t xml:space="preserve"> 2025 </w:t>
      </w:r>
      <w:r w:rsidR="00B02688" w:rsidRPr="006B1D0C">
        <w:rPr>
          <w:iCs/>
          <w:sz w:val="24"/>
          <w:szCs w:val="24"/>
          <w:lang w:val="uk-UA"/>
        </w:rPr>
        <w:t xml:space="preserve">року скеровано до дисциплінарної палати КДКА Полтавської області та розпочато перевірку, яку закінчено </w:t>
      </w:r>
      <w:r w:rsidRPr="00766A79">
        <w:rPr>
          <w:iCs/>
          <w:color w:val="FF0000"/>
          <w:sz w:val="24"/>
          <w:szCs w:val="24"/>
          <w:lang w:val="uk-UA"/>
        </w:rPr>
        <w:t xml:space="preserve">20 листопада </w:t>
      </w:r>
      <w:r w:rsidR="00B02688" w:rsidRPr="006B1D0C">
        <w:rPr>
          <w:iCs/>
          <w:sz w:val="24"/>
          <w:szCs w:val="24"/>
          <w:lang w:val="uk-UA"/>
        </w:rPr>
        <w:t xml:space="preserve">2025 року. </w:t>
      </w:r>
    </w:p>
    <w:p w14:paraId="1D8FEE25" w14:textId="73EF96D4" w:rsidR="00766A79" w:rsidRPr="00D63035" w:rsidRDefault="00B02688" w:rsidP="00766A79">
      <w:pPr>
        <w:ind w:firstLine="709"/>
        <w:jc w:val="both"/>
        <w:rPr>
          <w:sz w:val="24"/>
          <w:szCs w:val="24"/>
          <w:lang w:val="uk-UA"/>
        </w:rPr>
      </w:pPr>
      <w:r w:rsidRPr="00766A79">
        <w:rPr>
          <w:rFonts w:eastAsia="Times New Roman"/>
          <w:color w:val="FF0000"/>
          <w:sz w:val="24"/>
          <w:szCs w:val="24"/>
          <w:lang w:val="uk-UA"/>
        </w:rPr>
        <w:t xml:space="preserve">В ухвалі суду зазначено, що </w:t>
      </w:r>
      <w:r w:rsidR="00766A79" w:rsidRPr="00D63035">
        <w:rPr>
          <w:sz w:val="24"/>
          <w:szCs w:val="24"/>
          <w:lang w:val="uk-UA"/>
        </w:rPr>
        <w:t xml:space="preserve">у провадженні </w:t>
      </w:r>
      <w:proofErr w:type="spellStart"/>
      <w:r w:rsidR="00766A79" w:rsidRPr="00D63035">
        <w:rPr>
          <w:sz w:val="24"/>
          <w:szCs w:val="24"/>
          <w:lang w:val="uk-UA"/>
        </w:rPr>
        <w:t>Шполянського</w:t>
      </w:r>
      <w:proofErr w:type="spellEnd"/>
      <w:r w:rsidR="00766A79" w:rsidRPr="00D63035">
        <w:rPr>
          <w:sz w:val="24"/>
          <w:szCs w:val="24"/>
          <w:lang w:val="uk-UA"/>
        </w:rPr>
        <w:t xml:space="preserve"> районного суду Черкаської області перебуває кримінальне провадження за обвинуваченням </w:t>
      </w:r>
      <w:r w:rsidR="008734C0">
        <w:rPr>
          <w:sz w:val="24"/>
          <w:szCs w:val="24"/>
          <w:lang w:val="uk-UA"/>
        </w:rPr>
        <w:t>Особи_2</w:t>
      </w:r>
      <w:r w:rsidR="00766A79" w:rsidRPr="00D63035">
        <w:rPr>
          <w:sz w:val="24"/>
          <w:szCs w:val="24"/>
          <w:lang w:val="uk-UA"/>
        </w:rPr>
        <w:t xml:space="preserve"> у вчиненні кримінальних правопорушень, передбачених ч. 1 ст. 263 КК України. </w:t>
      </w:r>
    </w:p>
    <w:p w14:paraId="35AFCE52" w14:textId="6BB5DCB6" w:rsidR="00766A79" w:rsidRPr="00D63035" w:rsidRDefault="00766A79" w:rsidP="00766A79">
      <w:pPr>
        <w:ind w:firstLine="709"/>
        <w:jc w:val="both"/>
        <w:rPr>
          <w:sz w:val="24"/>
          <w:szCs w:val="24"/>
          <w:lang w:val="uk-UA"/>
        </w:rPr>
      </w:pPr>
      <w:r w:rsidRPr="00D63035">
        <w:rPr>
          <w:sz w:val="24"/>
          <w:szCs w:val="24"/>
          <w:lang w:val="uk-UA"/>
        </w:rPr>
        <w:t xml:space="preserve">Захисниками обвинуваченого </w:t>
      </w:r>
      <w:r w:rsidR="008734C0">
        <w:rPr>
          <w:sz w:val="24"/>
          <w:szCs w:val="24"/>
          <w:lang w:val="uk-UA"/>
        </w:rPr>
        <w:t>Особи_2</w:t>
      </w:r>
      <w:r w:rsidRPr="00D63035">
        <w:rPr>
          <w:sz w:val="24"/>
          <w:szCs w:val="24"/>
          <w:lang w:val="uk-UA"/>
        </w:rPr>
        <w:t xml:space="preserve"> є адвокат</w:t>
      </w:r>
      <w:r w:rsidR="008734C0">
        <w:rPr>
          <w:sz w:val="24"/>
          <w:szCs w:val="24"/>
          <w:lang w:val="uk-UA"/>
        </w:rPr>
        <w:t xml:space="preserve"> Особа_3</w:t>
      </w:r>
      <w:r w:rsidRPr="00D63035">
        <w:rPr>
          <w:sz w:val="24"/>
          <w:szCs w:val="24"/>
          <w:lang w:val="uk-UA"/>
        </w:rPr>
        <w:t>, відповідно до ордера серії ЧК №</w:t>
      </w:r>
      <w:r w:rsidR="008734C0">
        <w:rPr>
          <w:sz w:val="24"/>
          <w:szCs w:val="24"/>
          <w:lang w:val="uk-UA"/>
        </w:rPr>
        <w:t>***</w:t>
      </w:r>
      <w:r w:rsidRPr="00D63035">
        <w:rPr>
          <w:sz w:val="24"/>
          <w:szCs w:val="24"/>
          <w:lang w:val="uk-UA"/>
        </w:rPr>
        <w:t xml:space="preserve"> від 22 січня 2021 року та Головченко Г.А. відповідно до ордера серії ЧК №</w:t>
      </w:r>
      <w:r w:rsidR="008734C0">
        <w:rPr>
          <w:sz w:val="24"/>
          <w:szCs w:val="24"/>
          <w:lang w:val="uk-UA"/>
        </w:rPr>
        <w:t>***</w:t>
      </w:r>
      <w:r w:rsidRPr="00D63035">
        <w:rPr>
          <w:sz w:val="24"/>
          <w:szCs w:val="24"/>
          <w:lang w:val="uk-UA"/>
        </w:rPr>
        <w:t xml:space="preserve"> від 22 січня 2021 року.</w:t>
      </w:r>
    </w:p>
    <w:p w14:paraId="348AE134" w14:textId="77777777" w:rsidR="00766A79" w:rsidRPr="00D63035" w:rsidRDefault="00766A79" w:rsidP="00766A79">
      <w:pPr>
        <w:ind w:firstLine="709"/>
        <w:jc w:val="both"/>
        <w:rPr>
          <w:sz w:val="24"/>
          <w:szCs w:val="24"/>
          <w:lang w:val="uk-UA"/>
        </w:rPr>
      </w:pPr>
      <w:r w:rsidRPr="00D63035">
        <w:rPr>
          <w:sz w:val="24"/>
          <w:szCs w:val="24"/>
          <w:lang w:val="uk-UA"/>
        </w:rPr>
        <w:t xml:space="preserve">Із матеріалів справи вбачається, що захисники неодноразово не з’являлися у судові засідання та не повідомляли суд про причини своєї неявки. У разі подання клопотань про відкладення судового засідання, не надавали причин неприбуття у судове засідання. </w:t>
      </w:r>
    </w:p>
    <w:p w14:paraId="4EEE5152" w14:textId="77777777" w:rsidR="00766A79" w:rsidRPr="00D63035" w:rsidRDefault="00766A79" w:rsidP="00766A79">
      <w:pPr>
        <w:ind w:firstLine="709"/>
        <w:jc w:val="both"/>
        <w:rPr>
          <w:sz w:val="24"/>
          <w:szCs w:val="24"/>
          <w:lang w:val="uk-UA"/>
        </w:rPr>
      </w:pPr>
      <w:r w:rsidRPr="00D63035">
        <w:rPr>
          <w:sz w:val="24"/>
          <w:szCs w:val="24"/>
          <w:lang w:val="uk-UA"/>
        </w:rPr>
        <w:t>У клопотанні від 30 червня 2021 року адвокат Головченко Г.А. просив відкласти судове засідання, призначене на 01 липня 2021 року, оскільки перебуває у відпусті, доказів при цьому не надав.</w:t>
      </w:r>
    </w:p>
    <w:p w14:paraId="27B290EE" w14:textId="77777777" w:rsidR="00766A79" w:rsidRPr="00D63035" w:rsidRDefault="00766A79" w:rsidP="00766A79">
      <w:pPr>
        <w:ind w:firstLine="709"/>
        <w:jc w:val="both"/>
        <w:rPr>
          <w:sz w:val="24"/>
          <w:szCs w:val="24"/>
          <w:lang w:val="uk-UA"/>
        </w:rPr>
      </w:pPr>
      <w:r w:rsidRPr="00D63035">
        <w:rPr>
          <w:sz w:val="24"/>
          <w:szCs w:val="24"/>
          <w:lang w:val="uk-UA"/>
        </w:rPr>
        <w:t>У клопотанні від 23 листопада 2022 року адвокат Головченко Г.А. просив відкласти розгляд справи у зв’язку із його тимчасовою непрацездатністю, однак доказів не надав.</w:t>
      </w:r>
    </w:p>
    <w:p w14:paraId="086EC1A6" w14:textId="77777777" w:rsidR="00766A79" w:rsidRPr="00D63035" w:rsidRDefault="00766A79" w:rsidP="00766A79">
      <w:pPr>
        <w:ind w:firstLine="709"/>
        <w:jc w:val="both"/>
        <w:rPr>
          <w:sz w:val="24"/>
          <w:szCs w:val="24"/>
          <w:lang w:val="uk-UA"/>
        </w:rPr>
      </w:pPr>
      <w:r w:rsidRPr="00D63035">
        <w:rPr>
          <w:sz w:val="24"/>
          <w:szCs w:val="24"/>
          <w:lang w:val="uk-UA"/>
        </w:rPr>
        <w:t>У клопотаннях від 23 травня 2024 року та 28 серпня 2024 року адвокат Головченко Г.А. просив відкласти судові засідання через поважність причин його неявки. Про поважність причин не зазначив та не надав відповідних доказів.</w:t>
      </w:r>
    </w:p>
    <w:p w14:paraId="1C079FD9" w14:textId="77777777" w:rsidR="00766A79" w:rsidRPr="00D63035" w:rsidRDefault="00766A79" w:rsidP="00766A79">
      <w:pPr>
        <w:ind w:firstLine="709"/>
        <w:jc w:val="both"/>
        <w:rPr>
          <w:sz w:val="24"/>
          <w:szCs w:val="24"/>
          <w:lang w:val="uk-UA"/>
        </w:rPr>
      </w:pPr>
      <w:r w:rsidRPr="00D63035">
        <w:rPr>
          <w:sz w:val="24"/>
          <w:szCs w:val="24"/>
          <w:lang w:val="uk-UA"/>
        </w:rPr>
        <w:t>Так, захисник не з’явився у судове засідання 01 березня 2021 року, 05 квітня 2021 року, 03 липня 2025 року та 20 серпня 2025 року.</w:t>
      </w:r>
    </w:p>
    <w:p w14:paraId="6B8C178E" w14:textId="77777777" w:rsidR="00766A79" w:rsidRPr="00D63035" w:rsidRDefault="00766A79" w:rsidP="00766A79">
      <w:pPr>
        <w:ind w:firstLine="709"/>
        <w:jc w:val="both"/>
        <w:rPr>
          <w:sz w:val="24"/>
          <w:szCs w:val="24"/>
          <w:lang w:val="uk-UA"/>
        </w:rPr>
      </w:pPr>
      <w:r w:rsidRPr="00D63035">
        <w:rPr>
          <w:sz w:val="24"/>
          <w:szCs w:val="24"/>
          <w:lang w:val="uk-UA"/>
        </w:rPr>
        <w:t xml:space="preserve">У судовому засіданні 09 вересня 2025 року адвокат Головченко Г.А. повідомив, що його неявки у судове засідання 03 липня 2025 року та 20 серпня 2025 року зумовлені хворобою, проте довідку не може надати, оскільки </w:t>
      </w:r>
      <w:proofErr w:type="spellStart"/>
      <w:r w:rsidRPr="00D63035">
        <w:rPr>
          <w:sz w:val="24"/>
          <w:szCs w:val="24"/>
          <w:lang w:val="uk-UA"/>
        </w:rPr>
        <w:t>забув</w:t>
      </w:r>
      <w:proofErr w:type="spellEnd"/>
      <w:r w:rsidRPr="00D63035">
        <w:rPr>
          <w:sz w:val="24"/>
          <w:szCs w:val="24"/>
          <w:lang w:val="uk-UA"/>
        </w:rPr>
        <w:t xml:space="preserve">, а також не міг з’явитися у судове засідання за відсутності коштів на дорогу. </w:t>
      </w:r>
      <w:r w:rsidRPr="00D63035">
        <w:rPr>
          <w:color w:val="FF0000"/>
          <w:sz w:val="24"/>
          <w:szCs w:val="24"/>
          <w:lang w:val="uk-UA"/>
        </w:rPr>
        <w:t xml:space="preserve">Правом на проведення судового засідання в режимі </w:t>
      </w:r>
      <w:r w:rsidRPr="00D63035">
        <w:rPr>
          <w:color w:val="FF0000"/>
          <w:sz w:val="24"/>
          <w:szCs w:val="24"/>
          <w:lang w:val="uk-UA"/>
        </w:rPr>
        <w:lastRenderedPageBreak/>
        <w:t>відеоконференції не міг скористатися, оскільки в нього немає комп’ютера, а кудись іти, ставати в чергу і він не знає черговості вирішення клопотань</w:t>
      </w:r>
      <w:r w:rsidRPr="00D63035">
        <w:rPr>
          <w:sz w:val="24"/>
          <w:szCs w:val="24"/>
          <w:lang w:val="uk-UA"/>
        </w:rPr>
        <w:t xml:space="preserve">. </w:t>
      </w:r>
    </w:p>
    <w:p w14:paraId="7870869D" w14:textId="022EA593" w:rsidR="00766A79" w:rsidRPr="00D63035" w:rsidRDefault="00766A79" w:rsidP="00766A79">
      <w:pPr>
        <w:widowControl/>
        <w:tabs>
          <w:tab w:val="left" w:pos="720"/>
        </w:tabs>
        <w:autoSpaceDE/>
        <w:autoSpaceDN/>
        <w:adjustRightInd/>
        <w:ind w:firstLine="709"/>
        <w:jc w:val="both"/>
        <w:rPr>
          <w:rFonts w:eastAsia="Times New Roman"/>
          <w:color w:val="000000"/>
          <w:kern w:val="2"/>
          <w:sz w:val="24"/>
          <w:szCs w:val="24"/>
          <w:lang w:val="uk-UA" w:eastAsia="en-US"/>
          <w14:ligatures w14:val="standardContextual"/>
        </w:rPr>
      </w:pPr>
      <w:r w:rsidRPr="006B1D0C">
        <w:rPr>
          <w:rFonts w:eastAsia="Times New Roman"/>
          <w:color w:val="000000"/>
          <w:kern w:val="2"/>
          <w:sz w:val="24"/>
          <w:szCs w:val="24"/>
          <w:lang w:val="uk-UA" w:eastAsia="en-US"/>
          <w14:ligatures w14:val="standardContextual"/>
        </w:rPr>
        <w:t xml:space="preserve">Суд порушує питання </w:t>
      </w:r>
      <w:r w:rsidRPr="00D63035">
        <w:rPr>
          <w:rFonts w:eastAsia="Times New Roman"/>
          <w:color w:val="000000"/>
          <w:kern w:val="2"/>
          <w:sz w:val="24"/>
          <w:szCs w:val="24"/>
          <w:lang w:val="uk-UA" w:eastAsia="en-US"/>
          <w14:ligatures w14:val="standardContextual"/>
        </w:rPr>
        <w:t xml:space="preserve">про притягнення адвоката </w:t>
      </w:r>
      <w:r w:rsidRPr="00D63035">
        <w:rPr>
          <w:rFonts w:eastAsia="Times New Roman"/>
          <w:color w:val="000000"/>
          <w:kern w:val="2"/>
          <w:sz w:val="24"/>
          <w:szCs w:val="24"/>
          <w:lang w:val="uk-UA"/>
          <w14:ligatures w14:val="standardContextual"/>
        </w:rPr>
        <w:t xml:space="preserve">Головченка Г.А. </w:t>
      </w:r>
      <w:r w:rsidRPr="00D63035">
        <w:rPr>
          <w:rFonts w:eastAsia="Times New Roman"/>
          <w:color w:val="000000"/>
          <w:kern w:val="2"/>
          <w:sz w:val="24"/>
          <w:szCs w:val="24"/>
          <w:lang w:val="uk-UA" w:eastAsia="en-US"/>
          <w14:ligatures w14:val="standardContextual"/>
        </w:rPr>
        <w:t>до дисциплінарної відповідальності.</w:t>
      </w:r>
    </w:p>
    <w:p w14:paraId="67A7C5FE" w14:textId="22736A9F" w:rsidR="00766A79" w:rsidRDefault="00766A79" w:rsidP="008D0B0E">
      <w:pPr>
        <w:tabs>
          <w:tab w:val="left" w:pos="720"/>
        </w:tabs>
        <w:ind w:firstLine="709"/>
        <w:jc w:val="both"/>
        <w:rPr>
          <w:rFonts w:eastAsia="Times New Roman"/>
          <w:color w:val="000000"/>
          <w:sz w:val="24"/>
          <w:szCs w:val="24"/>
          <w:lang w:val="uk-UA"/>
        </w:rPr>
      </w:pPr>
      <w:r>
        <w:rPr>
          <w:rFonts w:eastAsia="Times New Roman"/>
          <w:color w:val="000000"/>
          <w:sz w:val="24"/>
          <w:szCs w:val="24"/>
          <w:lang w:val="uk-UA"/>
        </w:rPr>
        <w:t xml:space="preserve">29 жовтня 2025 року на електронну адресу, зазначену в ЄРАУ, направлено копію ухвали </w:t>
      </w:r>
      <w:proofErr w:type="spellStart"/>
      <w:r>
        <w:rPr>
          <w:iCs/>
          <w:sz w:val="24"/>
          <w:szCs w:val="24"/>
          <w:lang w:val="uk-UA"/>
        </w:rPr>
        <w:t>Шполянського</w:t>
      </w:r>
      <w:proofErr w:type="spellEnd"/>
      <w:r>
        <w:rPr>
          <w:iCs/>
          <w:sz w:val="24"/>
          <w:szCs w:val="24"/>
          <w:lang w:val="uk-UA"/>
        </w:rPr>
        <w:t xml:space="preserve"> районного суду Черкаської області від 09</w:t>
      </w:r>
      <w:r w:rsidR="008734C0">
        <w:rPr>
          <w:iCs/>
          <w:sz w:val="24"/>
          <w:szCs w:val="24"/>
          <w:lang w:val="uk-UA"/>
        </w:rPr>
        <w:t xml:space="preserve"> вересня </w:t>
      </w:r>
      <w:r>
        <w:rPr>
          <w:iCs/>
          <w:sz w:val="24"/>
          <w:szCs w:val="24"/>
          <w:lang w:val="uk-UA"/>
        </w:rPr>
        <w:t>2025 року (головуючий суддя</w:t>
      </w:r>
      <w:r w:rsidR="008734C0">
        <w:rPr>
          <w:iCs/>
          <w:sz w:val="24"/>
          <w:szCs w:val="24"/>
          <w:lang w:val="uk-UA"/>
        </w:rPr>
        <w:t xml:space="preserve"> </w:t>
      </w:r>
      <w:r w:rsidR="008734C0">
        <w:rPr>
          <w:iCs/>
          <w:sz w:val="24"/>
          <w:szCs w:val="24"/>
          <w:lang w:val="uk-UA"/>
        </w:rPr>
        <w:t>Особ</w:t>
      </w:r>
      <w:r w:rsidR="008734C0">
        <w:rPr>
          <w:iCs/>
          <w:sz w:val="24"/>
          <w:szCs w:val="24"/>
          <w:lang w:val="uk-UA"/>
        </w:rPr>
        <w:t>а</w:t>
      </w:r>
      <w:r w:rsidR="008734C0">
        <w:rPr>
          <w:iCs/>
          <w:sz w:val="24"/>
          <w:szCs w:val="24"/>
          <w:lang w:val="uk-UA"/>
        </w:rPr>
        <w:t>_1</w:t>
      </w:r>
      <w:r>
        <w:rPr>
          <w:iCs/>
          <w:sz w:val="24"/>
          <w:szCs w:val="24"/>
          <w:lang w:val="uk-UA"/>
        </w:rPr>
        <w:t>) та запропоновано надати пояснення з приводу фактів, викладених у ній. Адвокат пояснення не надав.</w:t>
      </w:r>
    </w:p>
    <w:p w14:paraId="19B16601" w14:textId="209F74BF" w:rsidR="00B02688" w:rsidRPr="006B1D0C" w:rsidRDefault="00B02688" w:rsidP="006B1D0C">
      <w:pPr>
        <w:ind w:firstLine="708"/>
        <w:jc w:val="both"/>
        <w:rPr>
          <w:rFonts w:eastAsia="Times New Roman"/>
          <w:sz w:val="24"/>
          <w:szCs w:val="24"/>
          <w:lang w:val="uk-UA"/>
        </w:rPr>
      </w:pPr>
      <w:r w:rsidRPr="006B1D0C">
        <w:rPr>
          <w:rFonts w:eastAsia="Times New Roman"/>
          <w:color w:val="000000"/>
          <w:sz w:val="24"/>
          <w:szCs w:val="24"/>
          <w:lang w:val="uk-UA"/>
        </w:rPr>
        <w:t xml:space="preserve">Згідно зі </w:t>
      </w:r>
      <w:r w:rsidR="006B1D0C">
        <w:rPr>
          <w:rFonts w:eastAsia="Times New Roman"/>
          <w:color w:val="000000"/>
          <w:sz w:val="24"/>
          <w:szCs w:val="24"/>
          <w:lang w:val="uk-UA"/>
        </w:rPr>
        <w:t>ст.</w:t>
      </w:r>
      <w:r w:rsidRPr="006B1D0C">
        <w:rPr>
          <w:rFonts w:eastAsia="Times New Roman"/>
          <w:color w:val="000000"/>
          <w:sz w:val="24"/>
          <w:szCs w:val="24"/>
          <w:lang w:val="uk-UA"/>
        </w:rPr>
        <w:t xml:space="preserve"> 3</w:t>
      </w:r>
      <w:r w:rsidR="006B1D0C">
        <w:rPr>
          <w:rFonts w:eastAsia="Times New Roman"/>
          <w:color w:val="000000"/>
          <w:sz w:val="24"/>
          <w:szCs w:val="24"/>
          <w:lang w:val="uk-UA"/>
        </w:rPr>
        <w:t>, ч. 1 ст. 4, п. 2 ч. 1 ст. 1</w:t>
      </w:r>
      <w:r w:rsidRPr="006B1D0C">
        <w:rPr>
          <w:rFonts w:eastAsia="Times New Roman"/>
          <w:color w:val="000000"/>
          <w:sz w:val="24"/>
          <w:szCs w:val="24"/>
          <w:lang w:val="uk-UA"/>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5A30450" w14:textId="6A3FB710" w:rsidR="00B02688" w:rsidRPr="006B1D0C" w:rsidRDefault="00B02688" w:rsidP="006B1D0C">
      <w:pPr>
        <w:ind w:firstLine="708"/>
        <w:jc w:val="both"/>
        <w:rPr>
          <w:rFonts w:eastAsia="Times New Roman"/>
          <w:color w:val="000000"/>
          <w:sz w:val="24"/>
          <w:szCs w:val="24"/>
          <w:lang w:val="uk-UA"/>
        </w:rPr>
      </w:pPr>
      <w:r w:rsidRPr="006B1D0C">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9E943A3" w14:textId="1CB63E51" w:rsidR="00B02688" w:rsidRPr="006B1D0C" w:rsidRDefault="00B02688" w:rsidP="006B1D0C">
      <w:pPr>
        <w:ind w:firstLine="708"/>
        <w:jc w:val="both"/>
        <w:rPr>
          <w:rFonts w:eastAsia="Times New Roman"/>
          <w:sz w:val="24"/>
          <w:szCs w:val="24"/>
          <w:lang w:val="uk-UA"/>
        </w:rPr>
      </w:pPr>
      <w:r w:rsidRPr="006B1D0C">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r w:rsidR="006B1D0C" w:rsidRPr="006B1D0C">
        <w:rPr>
          <w:rFonts w:eastAsia="Times New Roman"/>
          <w:noProof/>
          <w:color w:val="000000"/>
          <w:sz w:val="24"/>
          <w:szCs w:val="24"/>
        </w:rPr>
        <w:t xml:space="preserve"> </w:t>
      </w:r>
    </w:p>
    <w:p w14:paraId="24D47E23" w14:textId="32320DF8" w:rsidR="00B02688" w:rsidRPr="006B1D0C" w:rsidRDefault="00B02688" w:rsidP="006B1D0C">
      <w:pPr>
        <w:ind w:firstLine="708"/>
        <w:jc w:val="both"/>
        <w:rPr>
          <w:rFonts w:eastAsia="Times New Roman"/>
          <w:sz w:val="24"/>
          <w:szCs w:val="24"/>
          <w:lang w:val="uk-UA"/>
        </w:rPr>
      </w:pPr>
      <w:r w:rsidRPr="006B1D0C">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6F7C7DB" w14:textId="7BD00781" w:rsidR="00B02688" w:rsidRPr="006B1D0C" w:rsidRDefault="00B02688" w:rsidP="00B02688">
      <w:pPr>
        <w:ind w:firstLine="708"/>
        <w:jc w:val="both"/>
        <w:rPr>
          <w:rFonts w:eastAsia="Times New Roman"/>
          <w:sz w:val="24"/>
          <w:szCs w:val="24"/>
          <w:lang w:val="uk-UA"/>
        </w:rPr>
      </w:pPr>
      <w:r w:rsidRPr="006B1D0C">
        <w:rPr>
          <w:rFonts w:eastAsia="Times New Roman"/>
          <w:sz w:val="24"/>
          <w:szCs w:val="24"/>
          <w:lang w:val="uk-UA"/>
        </w:rPr>
        <w:t>До професійних обов’язків адвоката  за п.</w:t>
      </w:r>
      <w:r w:rsidR="006B1D0C">
        <w:rPr>
          <w:rFonts w:eastAsia="Times New Roman"/>
          <w:sz w:val="24"/>
          <w:szCs w:val="24"/>
          <w:lang w:val="uk-UA"/>
        </w:rPr>
        <w:t xml:space="preserve"> </w:t>
      </w:r>
      <w:r w:rsidRPr="006B1D0C">
        <w:rPr>
          <w:rFonts w:eastAsia="Times New Roman"/>
          <w:sz w:val="24"/>
          <w:szCs w:val="24"/>
          <w:lang w:val="uk-UA"/>
        </w:rPr>
        <w:t>1 ч.</w:t>
      </w:r>
      <w:r w:rsidR="006B1D0C">
        <w:rPr>
          <w:rFonts w:eastAsia="Times New Roman"/>
          <w:sz w:val="24"/>
          <w:szCs w:val="24"/>
          <w:lang w:val="uk-UA"/>
        </w:rPr>
        <w:t xml:space="preserve"> </w:t>
      </w:r>
      <w:r w:rsidRPr="006B1D0C">
        <w:rPr>
          <w:rFonts w:eastAsia="Times New Roman"/>
          <w:sz w:val="24"/>
          <w:szCs w:val="24"/>
          <w:lang w:val="uk-UA"/>
        </w:rPr>
        <w:t>1</w:t>
      </w:r>
      <w:r w:rsidR="006B1D0C">
        <w:rPr>
          <w:rFonts w:eastAsia="Times New Roman"/>
          <w:sz w:val="24"/>
          <w:szCs w:val="24"/>
          <w:lang w:val="uk-UA"/>
        </w:rPr>
        <w:t xml:space="preserve"> </w:t>
      </w:r>
      <w:r w:rsidRPr="006B1D0C">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6B1D0C">
        <w:rPr>
          <w:rFonts w:eastAsia="Times New Roman"/>
          <w:sz w:val="24"/>
          <w:szCs w:val="24"/>
          <w:lang w:val="uk-UA"/>
        </w:rPr>
        <w:t xml:space="preserve"> </w:t>
      </w:r>
      <w:r w:rsidRPr="006B1D0C">
        <w:rPr>
          <w:rFonts w:eastAsia="Times New Roman"/>
          <w:sz w:val="24"/>
          <w:szCs w:val="24"/>
          <w:lang w:val="uk-UA"/>
        </w:rPr>
        <w:t>2 цієї статті надавати звіт про виконання договору про надання правової допомоги, а за п.</w:t>
      </w:r>
      <w:r w:rsidR="006B1D0C">
        <w:rPr>
          <w:rFonts w:eastAsia="Times New Roman"/>
          <w:sz w:val="24"/>
          <w:szCs w:val="24"/>
          <w:lang w:val="uk-UA"/>
        </w:rPr>
        <w:t xml:space="preserve"> </w:t>
      </w:r>
      <w:r w:rsidRPr="006B1D0C">
        <w:rPr>
          <w:rFonts w:eastAsia="Times New Roman"/>
          <w:sz w:val="24"/>
          <w:szCs w:val="24"/>
          <w:lang w:val="uk-UA"/>
        </w:rPr>
        <w:t>3 невідкладно повідомляти клієнта про виникнення конфлікту інтересів.</w:t>
      </w:r>
    </w:p>
    <w:p w14:paraId="6ABAC671" w14:textId="44EFF4E3" w:rsidR="00B02688" w:rsidRPr="006B1D0C" w:rsidRDefault="00B02688" w:rsidP="00B02688">
      <w:pPr>
        <w:ind w:firstLine="708"/>
        <w:jc w:val="both"/>
        <w:rPr>
          <w:rFonts w:eastAsia="Times New Roman"/>
          <w:sz w:val="24"/>
          <w:szCs w:val="24"/>
          <w:lang w:val="uk-UA"/>
        </w:rPr>
      </w:pPr>
      <w:r w:rsidRPr="006B1D0C">
        <w:rPr>
          <w:rFonts w:eastAsia="Times New Roman"/>
          <w:sz w:val="24"/>
          <w:szCs w:val="24"/>
          <w:lang w:val="uk-UA"/>
        </w:rPr>
        <w:t>За п.</w:t>
      </w:r>
      <w:r w:rsidR="006B1D0C">
        <w:rPr>
          <w:rFonts w:eastAsia="Times New Roman"/>
          <w:sz w:val="24"/>
          <w:szCs w:val="24"/>
          <w:lang w:val="uk-UA"/>
        </w:rPr>
        <w:t xml:space="preserve"> </w:t>
      </w:r>
      <w:r w:rsidRPr="006B1D0C">
        <w:rPr>
          <w:rFonts w:eastAsia="Times New Roman"/>
          <w:sz w:val="24"/>
          <w:szCs w:val="24"/>
          <w:lang w:val="uk-UA"/>
        </w:rPr>
        <w:t>1 ч.</w:t>
      </w:r>
      <w:r w:rsidR="006B1D0C">
        <w:rPr>
          <w:rFonts w:eastAsia="Times New Roman"/>
          <w:sz w:val="24"/>
          <w:szCs w:val="24"/>
          <w:lang w:val="uk-UA"/>
        </w:rPr>
        <w:t xml:space="preserve"> </w:t>
      </w:r>
      <w:r w:rsidRPr="006B1D0C">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1A5BCB7F" w14:textId="25C43EE7" w:rsidR="00B02688" w:rsidRPr="006B1D0C" w:rsidRDefault="00B02688" w:rsidP="00B02688">
      <w:pPr>
        <w:ind w:firstLine="708"/>
        <w:jc w:val="both"/>
        <w:rPr>
          <w:rFonts w:eastAsia="Times New Roman"/>
          <w:sz w:val="24"/>
          <w:szCs w:val="24"/>
          <w:lang w:val="uk-UA"/>
        </w:rPr>
      </w:pPr>
      <w:r w:rsidRPr="006B1D0C">
        <w:rPr>
          <w:rFonts w:eastAsia="Times New Roman"/>
          <w:sz w:val="24"/>
          <w:szCs w:val="24"/>
          <w:lang w:val="uk-UA"/>
        </w:rPr>
        <w:t>За приписами п.</w:t>
      </w:r>
      <w:r w:rsidR="006B1D0C">
        <w:rPr>
          <w:rFonts w:eastAsia="Times New Roman"/>
          <w:sz w:val="24"/>
          <w:szCs w:val="24"/>
          <w:lang w:val="uk-UA"/>
        </w:rPr>
        <w:t xml:space="preserve"> </w:t>
      </w:r>
      <w:r w:rsidRPr="006B1D0C">
        <w:rPr>
          <w:rFonts w:eastAsia="Times New Roman"/>
          <w:sz w:val="24"/>
          <w:szCs w:val="24"/>
          <w:lang w:val="uk-UA"/>
        </w:rPr>
        <w:t>1</w:t>
      </w:r>
      <w:r w:rsidR="006B1D0C">
        <w:rPr>
          <w:rFonts w:eastAsia="Times New Roman"/>
          <w:sz w:val="24"/>
          <w:szCs w:val="24"/>
          <w:lang w:val="uk-UA"/>
        </w:rPr>
        <w:t xml:space="preserve"> </w:t>
      </w:r>
      <w:r w:rsidRPr="006B1D0C">
        <w:rPr>
          <w:rFonts w:eastAsia="Times New Roman"/>
          <w:sz w:val="24"/>
          <w:szCs w:val="24"/>
          <w:lang w:val="uk-UA"/>
        </w:rPr>
        <w:t>ч.</w:t>
      </w:r>
      <w:r w:rsidR="006B1D0C">
        <w:rPr>
          <w:rFonts w:eastAsia="Times New Roman"/>
          <w:sz w:val="24"/>
          <w:szCs w:val="24"/>
          <w:lang w:val="uk-UA"/>
        </w:rPr>
        <w:t xml:space="preserve"> </w:t>
      </w:r>
      <w:r w:rsidRPr="006B1D0C">
        <w:rPr>
          <w:rFonts w:eastAsia="Times New Roman"/>
          <w:sz w:val="24"/>
          <w:szCs w:val="24"/>
          <w:lang w:val="uk-UA"/>
        </w:rPr>
        <w:t>1 ст.</w:t>
      </w:r>
      <w:r w:rsidR="006B1D0C">
        <w:rPr>
          <w:rFonts w:eastAsia="Times New Roman"/>
          <w:sz w:val="24"/>
          <w:szCs w:val="24"/>
          <w:lang w:val="uk-UA"/>
        </w:rPr>
        <w:t xml:space="preserve"> </w:t>
      </w:r>
      <w:r w:rsidRPr="006B1D0C">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6B1D0C">
        <w:rPr>
          <w:rFonts w:eastAsia="Times New Roman"/>
          <w:sz w:val="24"/>
          <w:szCs w:val="24"/>
          <w:lang w:val="uk-UA"/>
        </w:rPr>
        <w:t xml:space="preserve"> </w:t>
      </w:r>
      <w:r w:rsidRPr="006B1D0C">
        <w:rPr>
          <w:rFonts w:eastAsia="Times New Roman"/>
          <w:sz w:val="24"/>
          <w:szCs w:val="24"/>
          <w:lang w:val="uk-UA"/>
        </w:rPr>
        <w:t>11 заборонено втручання у правову позицію адвоката.</w:t>
      </w:r>
    </w:p>
    <w:p w14:paraId="4E9A96EF" w14:textId="7BBC742F" w:rsidR="00B02688" w:rsidRPr="006B1D0C" w:rsidRDefault="00B02688" w:rsidP="00B02688">
      <w:pPr>
        <w:ind w:firstLine="708"/>
        <w:jc w:val="both"/>
        <w:rPr>
          <w:rFonts w:eastAsia="Times New Roman"/>
          <w:sz w:val="24"/>
          <w:szCs w:val="24"/>
          <w:lang w:val="uk-UA"/>
        </w:rPr>
      </w:pPr>
      <w:r w:rsidRPr="006B1D0C">
        <w:rPr>
          <w:rFonts w:eastAsia="Times New Roman"/>
          <w:sz w:val="24"/>
          <w:szCs w:val="24"/>
          <w:lang w:val="uk-UA"/>
        </w:rPr>
        <w:t xml:space="preserve">Згідно  </w:t>
      </w:r>
      <w:r w:rsidR="006B1D0C">
        <w:rPr>
          <w:rFonts w:eastAsia="Times New Roman"/>
          <w:sz w:val="24"/>
          <w:szCs w:val="24"/>
          <w:lang w:val="uk-UA"/>
        </w:rPr>
        <w:t xml:space="preserve">з </w:t>
      </w:r>
      <w:r w:rsidRPr="006B1D0C">
        <w:rPr>
          <w:rFonts w:eastAsia="Times New Roman"/>
          <w:sz w:val="24"/>
          <w:szCs w:val="24"/>
          <w:lang w:val="uk-UA"/>
        </w:rPr>
        <w:t>ч.</w:t>
      </w:r>
      <w:r w:rsidR="006B1D0C">
        <w:rPr>
          <w:rFonts w:eastAsia="Times New Roman"/>
          <w:sz w:val="24"/>
          <w:szCs w:val="24"/>
          <w:lang w:val="uk-UA"/>
        </w:rPr>
        <w:t xml:space="preserve"> </w:t>
      </w:r>
      <w:r w:rsidRPr="006B1D0C">
        <w:rPr>
          <w:rFonts w:eastAsia="Times New Roman"/>
          <w:sz w:val="24"/>
          <w:szCs w:val="24"/>
          <w:lang w:val="uk-UA"/>
        </w:rPr>
        <w:t>1 ст.</w:t>
      </w:r>
      <w:r w:rsidR="006B1D0C">
        <w:rPr>
          <w:rFonts w:eastAsia="Times New Roman"/>
          <w:sz w:val="24"/>
          <w:szCs w:val="24"/>
          <w:lang w:val="uk-UA"/>
        </w:rPr>
        <w:t xml:space="preserve"> </w:t>
      </w:r>
      <w:r w:rsidRPr="006B1D0C">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1B9D39D3" w14:textId="0D1FAE65" w:rsidR="00B02688" w:rsidRPr="006B1D0C" w:rsidRDefault="00B02688" w:rsidP="00B02688">
      <w:pPr>
        <w:ind w:firstLine="708"/>
        <w:jc w:val="both"/>
        <w:rPr>
          <w:rFonts w:eastAsia="Times New Roman"/>
          <w:sz w:val="24"/>
          <w:szCs w:val="24"/>
          <w:lang w:val="uk-UA"/>
        </w:rPr>
      </w:pPr>
      <w:r w:rsidRPr="006B1D0C">
        <w:rPr>
          <w:rFonts w:eastAsia="Times New Roman"/>
          <w:sz w:val="24"/>
          <w:szCs w:val="24"/>
          <w:lang w:val="uk-UA"/>
        </w:rPr>
        <w:t>У відповідності до ч.</w:t>
      </w:r>
      <w:r w:rsidR="006B1D0C">
        <w:rPr>
          <w:rFonts w:eastAsia="Times New Roman"/>
          <w:sz w:val="24"/>
          <w:szCs w:val="24"/>
          <w:lang w:val="uk-UA"/>
        </w:rPr>
        <w:t xml:space="preserve"> </w:t>
      </w:r>
      <w:r w:rsidRPr="006B1D0C">
        <w:rPr>
          <w:rFonts w:eastAsia="Times New Roman"/>
          <w:sz w:val="24"/>
          <w:szCs w:val="24"/>
          <w:lang w:val="uk-UA"/>
        </w:rPr>
        <w:t>4 ст.</w:t>
      </w:r>
      <w:r w:rsidR="006B1D0C">
        <w:rPr>
          <w:rFonts w:eastAsia="Times New Roman"/>
          <w:sz w:val="24"/>
          <w:szCs w:val="24"/>
          <w:lang w:val="uk-UA"/>
        </w:rPr>
        <w:t xml:space="preserve"> </w:t>
      </w:r>
      <w:r w:rsidRPr="006B1D0C">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79C015D0" w14:textId="18D1CCEB" w:rsidR="00B02688" w:rsidRPr="006B1D0C" w:rsidRDefault="00B02688" w:rsidP="00B02688">
      <w:pPr>
        <w:ind w:firstLine="708"/>
        <w:jc w:val="both"/>
        <w:rPr>
          <w:rFonts w:eastAsia="Times New Roman"/>
          <w:sz w:val="24"/>
          <w:szCs w:val="24"/>
          <w:lang w:val="uk-UA"/>
        </w:rPr>
      </w:pPr>
      <w:r w:rsidRPr="006B1D0C">
        <w:rPr>
          <w:rFonts w:eastAsia="Times New Roman"/>
          <w:sz w:val="24"/>
          <w:szCs w:val="24"/>
          <w:lang w:val="uk-UA"/>
        </w:rPr>
        <w:t xml:space="preserve">За </w:t>
      </w:r>
      <w:r w:rsidR="006B1D0C">
        <w:rPr>
          <w:rFonts w:eastAsia="Times New Roman"/>
          <w:sz w:val="24"/>
          <w:szCs w:val="24"/>
          <w:lang w:val="uk-UA"/>
        </w:rPr>
        <w:t>ч. 1 ст.</w:t>
      </w:r>
      <w:r w:rsidRPr="006B1D0C">
        <w:rPr>
          <w:rFonts w:eastAsia="Times New Roman"/>
          <w:sz w:val="24"/>
          <w:szCs w:val="24"/>
          <w:lang w:val="uk-UA"/>
        </w:rPr>
        <w:t xml:space="preserve"> 28 З</w:t>
      </w:r>
      <w:r w:rsidR="006B1D0C">
        <w:rPr>
          <w:rFonts w:eastAsia="Times New Roman"/>
          <w:sz w:val="24"/>
          <w:szCs w:val="24"/>
          <w:lang w:val="uk-UA"/>
        </w:rPr>
        <w:t xml:space="preserve">акону </w:t>
      </w:r>
      <w:r w:rsidRPr="006B1D0C">
        <w:rPr>
          <w:rFonts w:eastAsia="Times New Roman"/>
          <w:sz w:val="24"/>
          <w:szCs w:val="24"/>
          <w:lang w:val="uk-UA"/>
        </w:rPr>
        <w:t>У</w:t>
      </w:r>
      <w:r w:rsidR="006B1D0C">
        <w:rPr>
          <w:rFonts w:eastAsia="Times New Roman"/>
          <w:sz w:val="24"/>
          <w:szCs w:val="24"/>
          <w:lang w:val="uk-UA"/>
        </w:rPr>
        <w:t>країни «</w:t>
      </w:r>
      <w:r w:rsidRPr="006B1D0C">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6B1D0C">
        <w:rPr>
          <w:rFonts w:eastAsia="Times New Roman"/>
          <w:sz w:val="24"/>
          <w:szCs w:val="24"/>
          <w:lang w:val="uk-UA"/>
        </w:rPr>
        <w:t xml:space="preserve"> </w:t>
      </w:r>
      <w:r w:rsidRPr="006B1D0C">
        <w:rPr>
          <w:rFonts w:eastAsia="Times New Roman"/>
          <w:sz w:val="24"/>
          <w:szCs w:val="24"/>
          <w:lang w:val="uk-UA"/>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5911B550" w14:textId="77777777" w:rsidR="00B02688" w:rsidRPr="006B1D0C" w:rsidRDefault="00B02688" w:rsidP="00B02688">
      <w:pPr>
        <w:ind w:firstLine="708"/>
        <w:jc w:val="both"/>
        <w:rPr>
          <w:rFonts w:eastAsia="Times New Roman"/>
          <w:sz w:val="24"/>
          <w:szCs w:val="24"/>
          <w:lang w:val="uk-UA"/>
        </w:rPr>
      </w:pPr>
      <w:r w:rsidRPr="006B1D0C">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17659582" w14:textId="77777777" w:rsidR="00B02688" w:rsidRPr="006B1D0C" w:rsidRDefault="00B02688" w:rsidP="00B02688">
      <w:pPr>
        <w:ind w:firstLine="708"/>
        <w:jc w:val="both"/>
        <w:rPr>
          <w:rFonts w:eastAsia="Times New Roman"/>
          <w:sz w:val="24"/>
          <w:szCs w:val="24"/>
          <w:lang w:val="uk-UA"/>
        </w:rPr>
      </w:pPr>
      <w:r w:rsidRPr="006B1D0C">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w:t>
      </w:r>
      <w:r w:rsidRPr="006B1D0C">
        <w:rPr>
          <w:rFonts w:eastAsia="Times New Roman"/>
          <w:sz w:val="24"/>
          <w:szCs w:val="24"/>
          <w:lang w:val="uk-UA"/>
        </w:rPr>
        <w:lastRenderedPageBreak/>
        <w:t>вдаватися до засобів та методів, які суперечать чинному законодавству або цим Правилам.</w:t>
      </w:r>
    </w:p>
    <w:p w14:paraId="2F254EBB" w14:textId="77777777" w:rsidR="00B02688" w:rsidRPr="006B1D0C" w:rsidRDefault="00B02688" w:rsidP="00B02688">
      <w:pPr>
        <w:ind w:firstLine="708"/>
        <w:jc w:val="both"/>
        <w:rPr>
          <w:rFonts w:eastAsia="Times New Roman"/>
          <w:sz w:val="24"/>
          <w:szCs w:val="24"/>
          <w:lang w:val="uk-UA"/>
        </w:rPr>
      </w:pPr>
      <w:r w:rsidRPr="006B1D0C">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454A1FBE" w14:textId="11CD8401" w:rsidR="00B02688" w:rsidRPr="006B1D0C" w:rsidRDefault="00B02688" w:rsidP="00B02688">
      <w:pPr>
        <w:ind w:firstLine="708"/>
        <w:jc w:val="both"/>
        <w:rPr>
          <w:rFonts w:eastAsia="Times New Roman"/>
          <w:sz w:val="24"/>
          <w:szCs w:val="24"/>
          <w:lang w:val="uk-UA"/>
        </w:rPr>
      </w:pPr>
      <w:r w:rsidRPr="006B1D0C">
        <w:rPr>
          <w:rFonts w:eastAsia="Times New Roman"/>
          <w:sz w:val="24"/>
          <w:szCs w:val="24"/>
          <w:lang w:val="uk-UA"/>
        </w:rPr>
        <w:t xml:space="preserve">За </w:t>
      </w:r>
      <w:r w:rsidR="006B1D0C">
        <w:rPr>
          <w:rFonts w:eastAsia="Times New Roman"/>
          <w:sz w:val="24"/>
          <w:szCs w:val="24"/>
          <w:lang w:val="uk-UA"/>
        </w:rPr>
        <w:t>ч. 2 ст.</w:t>
      </w:r>
      <w:r w:rsidRPr="006B1D0C">
        <w:rPr>
          <w:rFonts w:eastAsia="Times New Roman"/>
          <w:sz w:val="24"/>
          <w:szCs w:val="24"/>
          <w:lang w:val="uk-UA"/>
        </w:rPr>
        <w:t xml:space="preserve"> 9 </w:t>
      </w:r>
      <w:r w:rsidR="006B1D0C" w:rsidRPr="006B1D0C">
        <w:rPr>
          <w:rFonts w:eastAsia="Times New Roman"/>
          <w:sz w:val="24"/>
          <w:szCs w:val="24"/>
          <w:lang w:val="uk-UA"/>
        </w:rPr>
        <w:t xml:space="preserve">Правил адвокатської етики </w:t>
      </w:r>
      <w:r w:rsidRPr="006B1D0C">
        <w:rPr>
          <w:rFonts w:eastAsia="Times New Roman"/>
          <w:sz w:val="24"/>
          <w:szCs w:val="24"/>
          <w:lang w:val="uk-UA"/>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sidR="006B1D0C">
        <w:rPr>
          <w:rFonts w:eastAsia="Times New Roman"/>
          <w:sz w:val="24"/>
          <w:szCs w:val="24"/>
          <w:lang w:val="uk-UA"/>
        </w:rPr>
        <w:t xml:space="preserve"> </w:t>
      </w:r>
      <w:r w:rsidRPr="006B1D0C">
        <w:rPr>
          <w:rFonts w:eastAsia="Times New Roman"/>
          <w:sz w:val="24"/>
          <w:szCs w:val="24"/>
          <w:lang w:val="uk-UA"/>
        </w:rPr>
        <w:t>(правову) допомогу.</w:t>
      </w:r>
    </w:p>
    <w:p w14:paraId="47B0A4A0" w14:textId="6B435980" w:rsidR="00B02688" w:rsidRPr="006B1D0C" w:rsidRDefault="00B02688" w:rsidP="00B02688">
      <w:pPr>
        <w:ind w:firstLine="708"/>
        <w:jc w:val="both"/>
        <w:rPr>
          <w:rFonts w:eastAsia="Times New Roman"/>
          <w:sz w:val="24"/>
          <w:szCs w:val="24"/>
          <w:lang w:val="uk-UA"/>
        </w:rPr>
      </w:pPr>
      <w:r w:rsidRPr="006B1D0C">
        <w:rPr>
          <w:rFonts w:eastAsia="Times New Roman"/>
          <w:sz w:val="24"/>
          <w:szCs w:val="24"/>
          <w:lang w:val="uk-UA"/>
        </w:rPr>
        <w:t>За ст. 11 Правил адвокат зобов’язаний надавати професійну правничу</w:t>
      </w:r>
      <w:r w:rsidR="006B1D0C">
        <w:rPr>
          <w:rFonts w:eastAsia="Times New Roman"/>
          <w:sz w:val="24"/>
          <w:szCs w:val="24"/>
          <w:lang w:val="uk-UA"/>
        </w:rPr>
        <w:t xml:space="preserve"> </w:t>
      </w:r>
      <w:r w:rsidRPr="006B1D0C">
        <w:rPr>
          <w:rFonts w:eastAsia="Times New Roman"/>
          <w:sz w:val="24"/>
          <w:szCs w:val="24"/>
          <w:lang w:val="uk-UA"/>
        </w:rPr>
        <w:t>(правову)</w:t>
      </w:r>
      <w:r w:rsidR="006B1D0C">
        <w:rPr>
          <w:rFonts w:eastAsia="Times New Roman"/>
          <w:sz w:val="24"/>
          <w:szCs w:val="24"/>
          <w:lang w:val="uk-UA"/>
        </w:rPr>
        <w:t xml:space="preserve"> </w:t>
      </w:r>
      <w:r w:rsidRPr="006B1D0C">
        <w:rPr>
          <w:rFonts w:eastAsia="Times New Roman"/>
          <w:sz w:val="24"/>
          <w:szCs w:val="24"/>
          <w:lang w:val="uk-UA"/>
        </w:rPr>
        <w:t xml:space="preserve">допомогу  клієнту, здійснювати його захист та представництво </w:t>
      </w:r>
      <w:proofErr w:type="spellStart"/>
      <w:r w:rsidRPr="006B1D0C">
        <w:rPr>
          <w:rFonts w:eastAsia="Times New Roman"/>
          <w:sz w:val="24"/>
          <w:szCs w:val="24"/>
          <w:lang w:val="uk-UA"/>
        </w:rPr>
        <w:t>компетентно</w:t>
      </w:r>
      <w:proofErr w:type="spellEnd"/>
      <w:r w:rsidRPr="006B1D0C">
        <w:rPr>
          <w:rFonts w:eastAsia="Times New Roman"/>
          <w:sz w:val="24"/>
          <w:szCs w:val="24"/>
          <w:lang w:val="uk-UA"/>
        </w:rPr>
        <w:t xml:space="preserve"> та добросовісно.</w:t>
      </w:r>
    </w:p>
    <w:p w14:paraId="5EA8577A" w14:textId="77777777" w:rsidR="00B02688" w:rsidRPr="006B1D0C" w:rsidRDefault="00B02688" w:rsidP="00B02688">
      <w:pPr>
        <w:ind w:firstLine="708"/>
        <w:jc w:val="both"/>
        <w:rPr>
          <w:rFonts w:eastAsia="Times New Roman"/>
          <w:sz w:val="24"/>
          <w:szCs w:val="24"/>
          <w:lang w:val="uk-UA"/>
        </w:rPr>
      </w:pPr>
      <w:r w:rsidRPr="006B1D0C">
        <w:rPr>
          <w:rFonts w:eastAsia="Times New Roman"/>
          <w:sz w:val="24"/>
          <w:szCs w:val="24"/>
          <w:lang w:val="uk-UA"/>
        </w:rPr>
        <w:t xml:space="preserve">Статтею 12 Правил адвокатської етики визначено, що адвокат не повинен </w:t>
      </w:r>
      <w:bookmarkStart w:id="1" w:name="_Hlk122427827"/>
      <w:r w:rsidRPr="006B1D0C">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1"/>
    <w:p w14:paraId="7B30DCDA" w14:textId="77777777" w:rsidR="00B02688" w:rsidRPr="006B1D0C" w:rsidRDefault="00B02688" w:rsidP="00B02688">
      <w:pPr>
        <w:ind w:firstLine="708"/>
        <w:jc w:val="both"/>
        <w:rPr>
          <w:rFonts w:eastAsia="Times New Roman"/>
          <w:sz w:val="24"/>
          <w:szCs w:val="24"/>
          <w:lang w:val="uk-UA"/>
        </w:rPr>
      </w:pPr>
      <w:r w:rsidRPr="006B1D0C">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1C9588DD" w14:textId="4981BCD1" w:rsidR="00B02688" w:rsidRPr="006B1D0C" w:rsidRDefault="00B02688" w:rsidP="00B02688">
      <w:pPr>
        <w:ind w:firstLine="708"/>
        <w:jc w:val="both"/>
        <w:rPr>
          <w:rFonts w:eastAsia="Times New Roman"/>
          <w:sz w:val="24"/>
          <w:szCs w:val="24"/>
          <w:lang w:val="uk-UA"/>
        </w:rPr>
      </w:pPr>
      <w:r w:rsidRPr="006B1D0C">
        <w:rPr>
          <w:rFonts w:eastAsia="Times New Roman"/>
          <w:sz w:val="24"/>
          <w:szCs w:val="24"/>
          <w:lang w:val="uk-UA"/>
        </w:rPr>
        <w:t xml:space="preserve">За ст.19 </w:t>
      </w:r>
      <w:r w:rsidR="006B1D0C" w:rsidRPr="006B1D0C">
        <w:rPr>
          <w:rFonts w:eastAsia="Times New Roman"/>
          <w:sz w:val="24"/>
          <w:szCs w:val="24"/>
          <w:lang w:val="uk-UA"/>
        </w:rPr>
        <w:t xml:space="preserve">Правил адвокатської етики </w:t>
      </w:r>
      <w:r w:rsidRPr="006B1D0C">
        <w:rPr>
          <w:rFonts w:eastAsia="Times New Roman"/>
          <w:sz w:val="24"/>
          <w:szCs w:val="24"/>
          <w:lang w:val="uk-UA"/>
        </w:rPr>
        <w:t>адвокат не має права в своїй професійній діяльності вдаватися до засобів та методів, які суперечать чинному законодавству або цим Правилам.</w:t>
      </w:r>
    </w:p>
    <w:p w14:paraId="2FB04EE4" w14:textId="295EE31D" w:rsidR="00B02688" w:rsidRPr="006B1D0C" w:rsidRDefault="00B02688" w:rsidP="00B02688">
      <w:pPr>
        <w:ind w:firstLine="708"/>
        <w:jc w:val="both"/>
        <w:rPr>
          <w:rFonts w:eastAsia="Times New Roman"/>
          <w:sz w:val="24"/>
          <w:szCs w:val="24"/>
          <w:lang w:val="uk-UA"/>
        </w:rPr>
      </w:pPr>
      <w:r w:rsidRPr="006B1D0C">
        <w:rPr>
          <w:rFonts w:eastAsia="Times New Roman"/>
          <w:sz w:val="24"/>
          <w:szCs w:val="24"/>
          <w:lang w:val="uk-UA"/>
        </w:rPr>
        <w:t>За приписами ст.</w:t>
      </w:r>
      <w:r w:rsidR="006B1D0C">
        <w:rPr>
          <w:rFonts w:eastAsia="Times New Roman"/>
          <w:sz w:val="24"/>
          <w:szCs w:val="24"/>
          <w:lang w:val="uk-UA"/>
        </w:rPr>
        <w:t xml:space="preserve"> </w:t>
      </w:r>
      <w:r w:rsidRPr="006B1D0C">
        <w:rPr>
          <w:rFonts w:eastAsia="Times New Roman"/>
          <w:sz w:val="24"/>
          <w:szCs w:val="24"/>
          <w:lang w:val="uk-UA"/>
        </w:rPr>
        <w:t xml:space="preserve">27 </w:t>
      </w:r>
      <w:r w:rsidR="006B1D0C" w:rsidRPr="006B1D0C">
        <w:rPr>
          <w:rFonts w:eastAsia="Times New Roman"/>
          <w:sz w:val="24"/>
          <w:szCs w:val="24"/>
          <w:lang w:val="uk-UA"/>
        </w:rPr>
        <w:t>Правил адвокатської етики</w:t>
      </w:r>
      <w:r w:rsidRPr="006B1D0C">
        <w:rPr>
          <w:rFonts w:eastAsia="Times New Roman"/>
          <w:sz w:val="24"/>
          <w:szCs w:val="24"/>
          <w:lang w:val="uk-UA"/>
        </w:rPr>
        <w:t xml:space="preserve">,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6B1D0C">
        <w:rPr>
          <w:rFonts w:eastAsia="Times New Roman"/>
          <w:sz w:val="24"/>
          <w:szCs w:val="24"/>
          <w:lang w:val="uk-UA"/>
        </w:rPr>
        <w:t>оперативно</w:t>
      </w:r>
      <w:proofErr w:type="spellEnd"/>
      <w:r w:rsidRPr="006B1D0C">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19CF5B0B" w14:textId="2769EE55" w:rsidR="00B02688" w:rsidRPr="006B1D0C" w:rsidRDefault="00B02688" w:rsidP="00B02688">
      <w:pPr>
        <w:ind w:firstLine="708"/>
        <w:jc w:val="both"/>
        <w:rPr>
          <w:rFonts w:eastAsia="Times New Roman"/>
          <w:sz w:val="24"/>
          <w:szCs w:val="24"/>
          <w:lang w:val="uk-UA"/>
        </w:rPr>
      </w:pPr>
      <w:r w:rsidRPr="006B1D0C">
        <w:rPr>
          <w:rFonts w:eastAsia="Times New Roman"/>
          <w:sz w:val="24"/>
          <w:szCs w:val="24"/>
          <w:lang w:val="uk-UA"/>
        </w:rPr>
        <w:t>У відповідності до ст.</w:t>
      </w:r>
      <w:r w:rsidR="006B1D0C">
        <w:rPr>
          <w:rFonts w:eastAsia="Times New Roman"/>
          <w:sz w:val="24"/>
          <w:szCs w:val="24"/>
          <w:lang w:val="uk-UA"/>
        </w:rPr>
        <w:t xml:space="preserve"> </w:t>
      </w:r>
      <w:r w:rsidRPr="006B1D0C">
        <w:rPr>
          <w:rFonts w:eastAsia="Times New Roman"/>
          <w:sz w:val="24"/>
          <w:szCs w:val="24"/>
          <w:lang w:val="uk-UA"/>
        </w:rPr>
        <w:t xml:space="preserve">42 </w:t>
      </w:r>
      <w:r w:rsidR="006B1D0C" w:rsidRPr="006B1D0C">
        <w:rPr>
          <w:rFonts w:eastAsia="Times New Roman"/>
          <w:sz w:val="24"/>
          <w:szCs w:val="24"/>
          <w:lang w:val="uk-UA"/>
        </w:rPr>
        <w:t xml:space="preserve">Правил адвокатської етики </w:t>
      </w:r>
      <w:r w:rsidRPr="006B1D0C">
        <w:rPr>
          <w:rFonts w:eastAsia="Times New Roman"/>
          <w:sz w:val="24"/>
          <w:szCs w:val="24"/>
          <w:lang w:val="uk-UA"/>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42E48325" w14:textId="63D7E6D8" w:rsidR="00B02688" w:rsidRPr="006B1D0C" w:rsidRDefault="00B02688" w:rsidP="00B02688">
      <w:pPr>
        <w:ind w:firstLine="708"/>
        <w:jc w:val="both"/>
        <w:rPr>
          <w:rFonts w:eastAsia="Times New Roman"/>
          <w:sz w:val="24"/>
          <w:szCs w:val="24"/>
          <w:lang w:val="uk-UA"/>
        </w:rPr>
      </w:pPr>
      <w:r w:rsidRPr="006B1D0C">
        <w:rPr>
          <w:rFonts w:eastAsia="Times New Roman"/>
          <w:sz w:val="24"/>
          <w:szCs w:val="24"/>
          <w:lang w:val="uk-UA"/>
        </w:rPr>
        <w:t>За ст.</w:t>
      </w:r>
      <w:r w:rsidR="006B1D0C">
        <w:rPr>
          <w:rFonts w:eastAsia="Times New Roman"/>
          <w:sz w:val="24"/>
          <w:szCs w:val="24"/>
          <w:lang w:val="uk-UA"/>
        </w:rPr>
        <w:t xml:space="preserve"> </w:t>
      </w:r>
      <w:r w:rsidRPr="006B1D0C">
        <w:rPr>
          <w:rFonts w:eastAsia="Times New Roman"/>
          <w:sz w:val="24"/>
          <w:szCs w:val="24"/>
          <w:lang w:val="uk-UA"/>
        </w:rPr>
        <w:t xml:space="preserve">44 </w:t>
      </w:r>
      <w:r w:rsidR="006B1D0C" w:rsidRPr="006B1D0C">
        <w:rPr>
          <w:rFonts w:eastAsia="Times New Roman"/>
          <w:sz w:val="24"/>
          <w:szCs w:val="24"/>
          <w:lang w:val="uk-UA"/>
        </w:rPr>
        <w:t xml:space="preserve">Правил адвокатської етики </w:t>
      </w:r>
      <w:r w:rsidRPr="006B1D0C">
        <w:rPr>
          <w:rFonts w:eastAsia="Times New Roman"/>
          <w:sz w:val="24"/>
          <w:szCs w:val="24"/>
          <w:lang w:val="uk-UA"/>
        </w:rPr>
        <w:t>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53880D97" w14:textId="3B09E22D" w:rsidR="00B02688" w:rsidRPr="006B1D0C" w:rsidRDefault="00B02688" w:rsidP="00B02688">
      <w:pPr>
        <w:ind w:firstLine="708"/>
        <w:jc w:val="both"/>
        <w:rPr>
          <w:rFonts w:eastAsia="Times New Roman"/>
          <w:sz w:val="24"/>
          <w:szCs w:val="24"/>
          <w:lang w:val="uk-UA"/>
        </w:rPr>
      </w:pPr>
      <w:r w:rsidRPr="006B1D0C">
        <w:rPr>
          <w:rFonts w:eastAsia="Times New Roman"/>
          <w:sz w:val="24"/>
          <w:szCs w:val="24"/>
          <w:lang w:val="uk-UA"/>
        </w:rPr>
        <w:t>За ч.</w:t>
      </w:r>
      <w:r w:rsidR="006B1D0C">
        <w:rPr>
          <w:rFonts w:eastAsia="Times New Roman"/>
          <w:sz w:val="24"/>
          <w:szCs w:val="24"/>
          <w:lang w:val="uk-UA"/>
        </w:rPr>
        <w:t xml:space="preserve"> ч. </w:t>
      </w:r>
      <w:r w:rsidRPr="006B1D0C">
        <w:rPr>
          <w:rFonts w:eastAsia="Times New Roman"/>
          <w:sz w:val="24"/>
          <w:szCs w:val="24"/>
          <w:lang w:val="uk-UA"/>
        </w:rPr>
        <w:t>3,</w:t>
      </w:r>
      <w:r w:rsidR="006B1D0C">
        <w:rPr>
          <w:rFonts w:eastAsia="Times New Roman"/>
          <w:sz w:val="24"/>
          <w:szCs w:val="24"/>
          <w:lang w:val="uk-UA"/>
        </w:rPr>
        <w:t xml:space="preserve"> </w:t>
      </w:r>
      <w:r w:rsidRPr="006B1D0C">
        <w:rPr>
          <w:rFonts w:eastAsia="Times New Roman"/>
          <w:sz w:val="24"/>
          <w:szCs w:val="24"/>
          <w:lang w:val="uk-UA"/>
        </w:rPr>
        <w:t>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257E29F5" w14:textId="61EC1112" w:rsidR="00B02688" w:rsidRPr="006B1D0C" w:rsidRDefault="00B02688" w:rsidP="006B1D0C">
      <w:pPr>
        <w:ind w:firstLine="708"/>
        <w:jc w:val="both"/>
        <w:rPr>
          <w:rFonts w:eastAsia="Times New Roman"/>
          <w:sz w:val="24"/>
          <w:szCs w:val="24"/>
          <w:lang w:val="uk-UA"/>
        </w:rPr>
      </w:pPr>
      <w:r w:rsidRPr="006B1D0C">
        <w:rPr>
          <w:rFonts w:eastAsia="Times New Roman"/>
          <w:sz w:val="24"/>
          <w:szCs w:val="24"/>
          <w:lang w:val="uk-UA"/>
        </w:rPr>
        <w:t>За приписами ст.</w:t>
      </w:r>
      <w:r w:rsidR="006B1D0C">
        <w:rPr>
          <w:rFonts w:eastAsia="Times New Roman"/>
          <w:sz w:val="24"/>
          <w:szCs w:val="24"/>
          <w:lang w:val="uk-UA"/>
        </w:rPr>
        <w:t xml:space="preserve"> </w:t>
      </w:r>
      <w:r w:rsidRPr="006B1D0C">
        <w:rPr>
          <w:rFonts w:eastAsia="Times New Roman"/>
          <w:sz w:val="24"/>
          <w:szCs w:val="24"/>
          <w:lang w:val="uk-UA"/>
        </w:rPr>
        <w:t>33 З</w:t>
      </w:r>
      <w:r w:rsidR="006B1D0C">
        <w:rPr>
          <w:rFonts w:eastAsia="Times New Roman"/>
          <w:sz w:val="24"/>
          <w:szCs w:val="24"/>
          <w:lang w:val="uk-UA"/>
        </w:rPr>
        <w:t xml:space="preserve">акону </w:t>
      </w:r>
      <w:r w:rsidRPr="006B1D0C">
        <w:rPr>
          <w:rFonts w:eastAsia="Times New Roman"/>
          <w:sz w:val="24"/>
          <w:szCs w:val="24"/>
          <w:lang w:val="uk-UA"/>
        </w:rPr>
        <w:t>У</w:t>
      </w:r>
      <w:r w:rsidR="006B1D0C">
        <w:rPr>
          <w:rFonts w:eastAsia="Times New Roman"/>
          <w:sz w:val="24"/>
          <w:szCs w:val="24"/>
          <w:lang w:val="uk-UA"/>
        </w:rPr>
        <w:t>країни</w:t>
      </w:r>
      <w:r w:rsidRPr="006B1D0C">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41C5625" w14:textId="7ABAF37C" w:rsidR="00B02688" w:rsidRPr="006B1D0C" w:rsidRDefault="00B02688" w:rsidP="006B1D0C">
      <w:pPr>
        <w:ind w:firstLine="708"/>
        <w:jc w:val="both"/>
        <w:rPr>
          <w:rFonts w:eastAsia="Times New Roman"/>
          <w:sz w:val="24"/>
          <w:szCs w:val="24"/>
          <w:lang w:val="uk-UA"/>
        </w:rPr>
      </w:pPr>
      <w:r w:rsidRPr="006B1D0C">
        <w:rPr>
          <w:rFonts w:eastAsia="Times New Roman"/>
          <w:sz w:val="24"/>
          <w:szCs w:val="24"/>
          <w:lang w:val="uk-UA"/>
        </w:rPr>
        <w:t>У відповідності до ч.</w:t>
      </w:r>
      <w:r w:rsidR="006B1D0C">
        <w:rPr>
          <w:rFonts w:eastAsia="Times New Roman"/>
          <w:sz w:val="24"/>
          <w:szCs w:val="24"/>
          <w:lang w:val="uk-UA"/>
        </w:rPr>
        <w:t xml:space="preserve"> </w:t>
      </w:r>
      <w:r w:rsidRPr="006B1D0C">
        <w:rPr>
          <w:rFonts w:eastAsia="Times New Roman"/>
          <w:sz w:val="24"/>
          <w:szCs w:val="24"/>
          <w:lang w:val="uk-UA"/>
        </w:rPr>
        <w:t>1 ст.</w:t>
      </w:r>
      <w:r w:rsidR="006B1D0C">
        <w:rPr>
          <w:rFonts w:eastAsia="Times New Roman"/>
          <w:sz w:val="24"/>
          <w:szCs w:val="24"/>
          <w:lang w:val="uk-UA"/>
        </w:rPr>
        <w:t xml:space="preserve"> </w:t>
      </w:r>
      <w:r w:rsidRPr="006B1D0C">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6B1D0C">
        <w:rPr>
          <w:rFonts w:eastAsia="Times New Roman"/>
          <w:sz w:val="24"/>
          <w:szCs w:val="24"/>
          <w:lang w:val="uk-UA"/>
        </w:rPr>
        <w:t xml:space="preserve"> </w:t>
      </w:r>
      <w:r w:rsidRPr="006B1D0C">
        <w:rPr>
          <w:rFonts w:eastAsia="Times New Roman"/>
          <w:sz w:val="24"/>
          <w:szCs w:val="24"/>
          <w:lang w:val="uk-UA"/>
        </w:rPr>
        <w:t>2 ст.</w:t>
      </w:r>
      <w:r w:rsidR="006B1D0C">
        <w:rPr>
          <w:rFonts w:eastAsia="Times New Roman"/>
          <w:sz w:val="24"/>
          <w:szCs w:val="24"/>
          <w:lang w:val="uk-UA"/>
        </w:rPr>
        <w:t xml:space="preserve"> </w:t>
      </w:r>
      <w:r w:rsidRPr="006B1D0C">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4C5176F" w14:textId="28F3C950" w:rsidR="00766A79" w:rsidRPr="00D63035" w:rsidRDefault="00B02688" w:rsidP="00766A79">
      <w:pPr>
        <w:widowControl/>
        <w:autoSpaceDE/>
        <w:autoSpaceDN/>
        <w:adjustRightInd/>
        <w:ind w:firstLine="709"/>
        <w:jc w:val="both"/>
        <w:rPr>
          <w:sz w:val="24"/>
          <w:szCs w:val="24"/>
          <w:lang w:val="uk-UA"/>
        </w:rPr>
      </w:pPr>
      <w:r w:rsidRPr="006B1D0C">
        <w:rPr>
          <w:bCs/>
          <w:lang w:val="uk-UA"/>
        </w:rPr>
        <w:t xml:space="preserve">    </w:t>
      </w:r>
      <w:r w:rsidR="008D0B0E" w:rsidRPr="006B1D0C">
        <w:rPr>
          <w:rFonts w:eastAsia="Times New Roman"/>
          <w:color w:val="000000"/>
          <w:kern w:val="2"/>
          <w:sz w:val="24"/>
          <w:szCs w:val="24"/>
          <w:lang w:val="uk-UA" w:eastAsia="en-US"/>
          <w14:ligatures w14:val="standardContextual"/>
        </w:rPr>
        <w:t xml:space="preserve">Надаючи оцінку діям адвоката </w:t>
      </w:r>
      <w:r w:rsidR="00766A79" w:rsidRPr="00766A79">
        <w:rPr>
          <w:rFonts w:eastAsia="Times New Roman"/>
          <w:color w:val="FF0000"/>
          <w:kern w:val="2"/>
          <w:sz w:val="24"/>
          <w:szCs w:val="24"/>
          <w:lang w:val="uk-UA" w:eastAsia="en-US"/>
          <w14:ligatures w14:val="standardContextual"/>
        </w:rPr>
        <w:t>Головченка Геннадія Анатолійовича</w:t>
      </w:r>
      <w:r w:rsidR="008D0B0E" w:rsidRPr="00766A79">
        <w:rPr>
          <w:rFonts w:eastAsia="Times New Roman"/>
          <w:color w:val="FF0000"/>
          <w:kern w:val="2"/>
          <w:sz w:val="24"/>
          <w:szCs w:val="24"/>
          <w:lang w:val="uk-UA" w:eastAsia="en-US"/>
          <w14:ligatures w14:val="standardContextual"/>
        </w:rPr>
        <w:t xml:space="preserve"> </w:t>
      </w:r>
      <w:r w:rsidR="008D0B0E" w:rsidRPr="006B1D0C">
        <w:rPr>
          <w:rFonts w:eastAsia="Times New Roman"/>
          <w:color w:val="000000"/>
          <w:kern w:val="2"/>
          <w:sz w:val="24"/>
          <w:szCs w:val="24"/>
          <w:lang w:val="uk-UA" w:eastAsia="en-US"/>
          <w14:ligatures w14:val="standardContextual"/>
        </w:rPr>
        <w:t>КДКА Полтавської області у складі дисциплінарної палати</w:t>
      </w:r>
      <w:r w:rsidR="008D0B0E" w:rsidRPr="006B1D0C">
        <w:rPr>
          <w:rFonts w:eastAsiaTheme="minorHAnsi"/>
          <w:kern w:val="2"/>
          <w:sz w:val="24"/>
          <w:szCs w:val="24"/>
          <w:lang w:val="uk-UA" w:eastAsia="en-US"/>
          <w14:ligatures w14:val="standardContextual"/>
        </w:rPr>
        <w:t xml:space="preserve"> дійшла до наступних висновків:</w:t>
      </w:r>
      <w:r w:rsidR="008D0B0E" w:rsidRPr="006B1D0C">
        <w:rPr>
          <w:rFonts w:eastAsia="Times New Roman"/>
          <w:kern w:val="2"/>
          <w:sz w:val="24"/>
          <w:szCs w:val="24"/>
          <w:lang w:val="uk-UA" w:eastAsia="en-US"/>
          <w14:ligatures w14:val="standardContextual"/>
        </w:rPr>
        <w:t xml:space="preserve"> </w:t>
      </w:r>
      <w:r w:rsidR="00766A79">
        <w:rPr>
          <w:rFonts w:eastAsia="Times New Roman"/>
          <w:kern w:val="2"/>
          <w:sz w:val="24"/>
          <w:szCs w:val="24"/>
          <w:lang w:val="uk-UA" w:eastAsia="en-US"/>
          <w14:ligatures w14:val="standardContextual"/>
        </w:rPr>
        <w:t xml:space="preserve">у </w:t>
      </w:r>
      <w:r w:rsidR="00766A79" w:rsidRPr="00D63035">
        <w:rPr>
          <w:sz w:val="24"/>
          <w:szCs w:val="24"/>
          <w:lang w:val="uk-UA"/>
        </w:rPr>
        <w:t xml:space="preserve">провадженні </w:t>
      </w:r>
      <w:proofErr w:type="spellStart"/>
      <w:r w:rsidR="00766A79" w:rsidRPr="00D63035">
        <w:rPr>
          <w:sz w:val="24"/>
          <w:szCs w:val="24"/>
          <w:lang w:val="uk-UA"/>
        </w:rPr>
        <w:t>Шполянського</w:t>
      </w:r>
      <w:proofErr w:type="spellEnd"/>
      <w:r w:rsidR="00766A79" w:rsidRPr="00D63035">
        <w:rPr>
          <w:sz w:val="24"/>
          <w:szCs w:val="24"/>
          <w:lang w:val="uk-UA"/>
        </w:rPr>
        <w:t xml:space="preserve"> районного суду Черкаської області перебуває кримінальне провадження за обвинуваченням </w:t>
      </w:r>
      <w:r w:rsidR="008734C0">
        <w:rPr>
          <w:sz w:val="24"/>
          <w:szCs w:val="24"/>
          <w:lang w:val="uk-UA"/>
        </w:rPr>
        <w:t>Особи_2</w:t>
      </w:r>
      <w:r w:rsidR="00766A79" w:rsidRPr="00D63035">
        <w:rPr>
          <w:sz w:val="24"/>
          <w:szCs w:val="24"/>
          <w:lang w:val="uk-UA"/>
        </w:rPr>
        <w:t xml:space="preserve"> у вчиненні кримінальних правопорушень, </w:t>
      </w:r>
      <w:r w:rsidR="00766A79" w:rsidRPr="00D63035">
        <w:rPr>
          <w:sz w:val="24"/>
          <w:szCs w:val="24"/>
          <w:lang w:val="uk-UA"/>
        </w:rPr>
        <w:lastRenderedPageBreak/>
        <w:t>передбачених ч. 1 ст. 263 КК України</w:t>
      </w:r>
      <w:r w:rsidR="00766A79">
        <w:rPr>
          <w:sz w:val="24"/>
          <w:szCs w:val="24"/>
          <w:lang w:val="uk-UA"/>
        </w:rPr>
        <w:t>, з</w:t>
      </w:r>
      <w:r w:rsidR="00766A79" w:rsidRPr="00D63035">
        <w:rPr>
          <w:sz w:val="24"/>
          <w:szCs w:val="24"/>
          <w:lang w:val="uk-UA"/>
        </w:rPr>
        <w:t xml:space="preserve">ахисниками </w:t>
      </w:r>
      <w:r w:rsidR="00766A79">
        <w:rPr>
          <w:sz w:val="24"/>
          <w:szCs w:val="24"/>
          <w:lang w:val="uk-UA"/>
        </w:rPr>
        <w:t>якого</w:t>
      </w:r>
      <w:r w:rsidR="00766A79" w:rsidRPr="00D63035">
        <w:rPr>
          <w:sz w:val="24"/>
          <w:szCs w:val="24"/>
          <w:lang w:val="uk-UA"/>
        </w:rPr>
        <w:t xml:space="preserve"> є адвокат </w:t>
      </w:r>
      <w:r w:rsidR="008734C0">
        <w:rPr>
          <w:sz w:val="24"/>
          <w:szCs w:val="24"/>
          <w:lang w:val="uk-UA"/>
        </w:rPr>
        <w:t>Особа_3</w:t>
      </w:r>
      <w:r w:rsidR="00766A79" w:rsidRPr="00D63035">
        <w:rPr>
          <w:sz w:val="24"/>
          <w:szCs w:val="24"/>
          <w:lang w:val="uk-UA"/>
        </w:rPr>
        <w:t>, відповідно до ордера серії ЧК №</w:t>
      </w:r>
      <w:r w:rsidR="008734C0">
        <w:rPr>
          <w:sz w:val="24"/>
          <w:szCs w:val="24"/>
          <w:lang w:val="uk-UA"/>
        </w:rPr>
        <w:t>***</w:t>
      </w:r>
      <w:r w:rsidR="00766A79" w:rsidRPr="00D63035">
        <w:rPr>
          <w:sz w:val="24"/>
          <w:szCs w:val="24"/>
          <w:lang w:val="uk-UA"/>
        </w:rPr>
        <w:t xml:space="preserve"> від 22 січня 2021 року та Головченко Г.А. відповідно до ордера серії ЧК №</w:t>
      </w:r>
      <w:r w:rsidR="008734C0">
        <w:rPr>
          <w:sz w:val="24"/>
          <w:szCs w:val="24"/>
          <w:lang w:val="uk-UA"/>
        </w:rPr>
        <w:t>***</w:t>
      </w:r>
      <w:r w:rsidR="00766A79" w:rsidRPr="00D63035">
        <w:rPr>
          <w:sz w:val="24"/>
          <w:szCs w:val="24"/>
          <w:lang w:val="uk-UA"/>
        </w:rPr>
        <w:t xml:space="preserve"> від 22 січня 2021 року.</w:t>
      </w:r>
    </w:p>
    <w:p w14:paraId="7820DC2E" w14:textId="77777777" w:rsidR="00766A79" w:rsidRPr="00D63035" w:rsidRDefault="00766A79" w:rsidP="00766A79">
      <w:pPr>
        <w:ind w:firstLine="709"/>
        <w:jc w:val="both"/>
        <w:rPr>
          <w:sz w:val="24"/>
          <w:szCs w:val="24"/>
          <w:lang w:val="uk-UA"/>
        </w:rPr>
      </w:pPr>
      <w:r w:rsidRPr="00D63035">
        <w:rPr>
          <w:sz w:val="24"/>
          <w:szCs w:val="24"/>
          <w:lang w:val="uk-UA"/>
        </w:rPr>
        <w:t xml:space="preserve">Із матеріалів справи вбачається, що захисники неодноразово не з’являлися у судові засідання та не повідомляли суд про причини своєї неявки. У разі подання клопотань про відкладення судового засідання, не надавали причин неприбуття у судове засідання. </w:t>
      </w:r>
    </w:p>
    <w:p w14:paraId="5FF50C56" w14:textId="40140063" w:rsidR="00766A79" w:rsidRPr="00D63035" w:rsidRDefault="00766A79" w:rsidP="00766A79">
      <w:pPr>
        <w:ind w:firstLine="709"/>
        <w:jc w:val="both"/>
        <w:rPr>
          <w:sz w:val="24"/>
          <w:szCs w:val="24"/>
          <w:lang w:val="uk-UA"/>
        </w:rPr>
      </w:pPr>
      <w:r>
        <w:rPr>
          <w:sz w:val="24"/>
          <w:szCs w:val="24"/>
          <w:lang w:val="uk-UA"/>
        </w:rPr>
        <w:t xml:space="preserve">Відтак суд зазначає про те, що адвокат Головченка Г.А. неодноразово подавав клопотання про відкладення судового засідання проте </w:t>
      </w:r>
      <w:r w:rsidRPr="00766A79">
        <w:rPr>
          <w:color w:val="FF0000"/>
          <w:sz w:val="24"/>
          <w:szCs w:val="24"/>
          <w:lang w:val="uk-UA"/>
        </w:rPr>
        <w:t>не надавав доказів на підтвердження поважності причин,</w:t>
      </w:r>
      <w:r>
        <w:rPr>
          <w:sz w:val="24"/>
          <w:szCs w:val="24"/>
          <w:lang w:val="uk-UA"/>
        </w:rPr>
        <w:t xml:space="preserve"> зокрема клопотання </w:t>
      </w:r>
      <w:r w:rsidRPr="00D63035">
        <w:rPr>
          <w:sz w:val="24"/>
          <w:szCs w:val="24"/>
          <w:lang w:val="uk-UA"/>
        </w:rPr>
        <w:t>від 30 червня 2021 року</w:t>
      </w:r>
      <w:r>
        <w:rPr>
          <w:sz w:val="24"/>
          <w:szCs w:val="24"/>
          <w:lang w:val="uk-UA"/>
        </w:rPr>
        <w:t xml:space="preserve"> стосовно судового засідання, призначеного на </w:t>
      </w:r>
      <w:r w:rsidRPr="00D63035">
        <w:rPr>
          <w:sz w:val="24"/>
          <w:szCs w:val="24"/>
          <w:lang w:val="uk-UA"/>
        </w:rPr>
        <w:t>01 липня 2021 року</w:t>
      </w:r>
      <w:r>
        <w:rPr>
          <w:sz w:val="24"/>
          <w:szCs w:val="24"/>
          <w:lang w:val="uk-UA"/>
        </w:rPr>
        <w:t xml:space="preserve">; </w:t>
      </w:r>
      <w:r w:rsidRPr="00D63035">
        <w:rPr>
          <w:sz w:val="24"/>
          <w:szCs w:val="24"/>
          <w:lang w:val="uk-UA"/>
        </w:rPr>
        <w:t>клопотанн</w:t>
      </w:r>
      <w:r>
        <w:rPr>
          <w:sz w:val="24"/>
          <w:szCs w:val="24"/>
          <w:lang w:val="uk-UA"/>
        </w:rPr>
        <w:t>я</w:t>
      </w:r>
      <w:r w:rsidRPr="00D63035">
        <w:rPr>
          <w:sz w:val="24"/>
          <w:szCs w:val="24"/>
          <w:lang w:val="uk-UA"/>
        </w:rPr>
        <w:t xml:space="preserve"> від 23 листопада 2022 року</w:t>
      </w:r>
      <w:r>
        <w:rPr>
          <w:sz w:val="24"/>
          <w:szCs w:val="24"/>
          <w:lang w:val="uk-UA"/>
        </w:rPr>
        <w:t xml:space="preserve">, </w:t>
      </w:r>
      <w:r w:rsidRPr="00D63035">
        <w:rPr>
          <w:sz w:val="24"/>
          <w:szCs w:val="24"/>
          <w:lang w:val="uk-UA"/>
        </w:rPr>
        <w:t>23 травня 2024 року та 28 серпня 2024 року</w:t>
      </w:r>
      <w:r>
        <w:rPr>
          <w:sz w:val="24"/>
          <w:szCs w:val="24"/>
          <w:lang w:val="uk-UA"/>
        </w:rPr>
        <w:t>.</w:t>
      </w:r>
    </w:p>
    <w:p w14:paraId="4C441075" w14:textId="1DC10462" w:rsidR="00766A79" w:rsidRPr="00D63035" w:rsidRDefault="00766A79" w:rsidP="00766A79">
      <w:pPr>
        <w:ind w:firstLine="709"/>
        <w:jc w:val="both"/>
        <w:rPr>
          <w:sz w:val="24"/>
          <w:szCs w:val="24"/>
          <w:lang w:val="uk-UA"/>
        </w:rPr>
      </w:pPr>
      <w:r>
        <w:rPr>
          <w:sz w:val="24"/>
          <w:szCs w:val="24"/>
          <w:lang w:val="uk-UA"/>
        </w:rPr>
        <w:t xml:space="preserve">Захисник не з’являвся у судові засідання, призначені на </w:t>
      </w:r>
      <w:r w:rsidRPr="00D63035">
        <w:rPr>
          <w:sz w:val="24"/>
          <w:szCs w:val="24"/>
          <w:lang w:val="uk-UA"/>
        </w:rPr>
        <w:t>01 березня 2021 року, 05 квітня 2021 року, 03 липня 2025 року та 20 серпня 2025 року.</w:t>
      </w:r>
      <w:r>
        <w:rPr>
          <w:sz w:val="24"/>
          <w:szCs w:val="24"/>
          <w:lang w:val="uk-UA"/>
        </w:rPr>
        <w:t xml:space="preserve"> </w:t>
      </w:r>
    </w:p>
    <w:p w14:paraId="3726FE31" w14:textId="6156BC58" w:rsidR="008D0B0E" w:rsidRPr="006B1D0C" w:rsidRDefault="00766A79" w:rsidP="008D0B0E">
      <w:pPr>
        <w:widowControl/>
        <w:autoSpaceDE/>
        <w:autoSpaceDN/>
        <w:adjustRightInd/>
        <w:ind w:firstLine="709"/>
        <w:jc w:val="both"/>
        <w:rPr>
          <w:rFonts w:eastAsia="Times New Roman"/>
          <w:kern w:val="2"/>
          <w:sz w:val="24"/>
          <w:szCs w:val="24"/>
          <w:lang w:val="uk-UA" w:eastAsia="en-US"/>
          <w14:ligatures w14:val="standardContextual"/>
        </w:rPr>
      </w:pPr>
      <w:r>
        <w:rPr>
          <w:rFonts w:eastAsia="Times New Roman"/>
          <w:kern w:val="2"/>
          <w:sz w:val="24"/>
          <w:szCs w:val="24"/>
          <w:lang w:val="uk-UA" w:eastAsia="en-US"/>
          <w14:ligatures w14:val="standardContextual"/>
        </w:rPr>
        <w:t>З</w:t>
      </w:r>
      <w:r w:rsidR="008D0B0E" w:rsidRPr="006B1D0C">
        <w:rPr>
          <w:rFonts w:eastAsia="Times New Roman"/>
          <w:kern w:val="2"/>
          <w:sz w:val="24"/>
          <w:szCs w:val="24"/>
          <w:lang w:val="uk-UA" w:eastAsia="en-US"/>
          <w14:ligatures w14:val="standardContextual"/>
        </w:rPr>
        <w:t xml:space="preserve">а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невиконання або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p w14:paraId="407FD8CB" w14:textId="76CAFB7D" w:rsidR="00B02688" w:rsidRPr="006B1D0C" w:rsidRDefault="008D0B0E" w:rsidP="00766A79">
      <w:pPr>
        <w:widowControl/>
        <w:autoSpaceDE/>
        <w:autoSpaceDN/>
        <w:adjustRightInd/>
        <w:ind w:firstLine="709"/>
        <w:jc w:val="both"/>
        <w:rPr>
          <w:rFonts w:eastAsiaTheme="minorHAnsi"/>
          <w:kern w:val="2"/>
          <w:sz w:val="24"/>
          <w:szCs w:val="24"/>
          <w:lang w:val="uk-UA" w:eastAsia="en-US"/>
          <w14:ligatures w14:val="standardContextual"/>
        </w:rPr>
      </w:pPr>
      <w:r w:rsidRPr="006B1D0C">
        <w:rPr>
          <w:rFonts w:eastAsia="Times New Roman"/>
          <w:kern w:val="2"/>
          <w:sz w:val="24"/>
          <w:szCs w:val="24"/>
          <w:lang w:val="uk-UA" w:eastAsia="en-US"/>
          <w14:ligatures w14:val="standardContextual"/>
        </w:rPr>
        <w:t xml:space="preserve">Фактичні обставини справи, а саме невиконання адвокатом </w:t>
      </w:r>
      <w:r w:rsidR="00766A79">
        <w:rPr>
          <w:rFonts w:eastAsia="Times New Roman"/>
          <w:kern w:val="2"/>
          <w:sz w:val="24"/>
          <w:szCs w:val="24"/>
          <w:lang w:val="uk-UA" w:eastAsia="en-US"/>
          <w14:ligatures w14:val="standardContextual"/>
        </w:rPr>
        <w:t>Головченком Г. А.</w:t>
      </w:r>
      <w:r w:rsidRPr="006B1D0C">
        <w:rPr>
          <w:rFonts w:eastAsia="Times New Roman"/>
          <w:kern w:val="2"/>
          <w:sz w:val="24"/>
          <w:szCs w:val="24"/>
          <w:lang w:val="uk-UA" w:eastAsia="en-US"/>
          <w14:ligatures w14:val="standardContextual"/>
        </w:rPr>
        <w:t xml:space="preserve"> своїх  професійних обов’язків  свідчать про те, що</w:t>
      </w:r>
      <w:r w:rsidRPr="006B1D0C">
        <w:rPr>
          <w:rFonts w:eastAsiaTheme="minorHAnsi"/>
          <w:kern w:val="2"/>
          <w:sz w:val="24"/>
          <w:szCs w:val="24"/>
          <w:lang w:val="uk-UA" w:eastAsia="en-US"/>
          <w14:ligatures w14:val="standardContextual"/>
        </w:rPr>
        <w:t xml:space="preserve"> в </w:t>
      </w:r>
      <w:r w:rsidR="007631E6">
        <w:rPr>
          <w:rFonts w:eastAsiaTheme="minorHAnsi"/>
          <w:kern w:val="2"/>
          <w:sz w:val="24"/>
          <w:szCs w:val="24"/>
          <w:lang w:val="uk-UA" w:eastAsia="en-US"/>
          <w14:ligatures w14:val="standardContextual"/>
        </w:rPr>
        <w:t xml:space="preserve">його </w:t>
      </w:r>
      <w:r w:rsidRPr="006B1D0C">
        <w:rPr>
          <w:rFonts w:eastAsiaTheme="minorHAnsi"/>
          <w:kern w:val="2"/>
          <w:sz w:val="24"/>
          <w:szCs w:val="24"/>
          <w:lang w:val="uk-UA" w:eastAsia="en-US"/>
          <w14:ligatures w14:val="standardContextual"/>
        </w:rPr>
        <w:t xml:space="preserve">діях наявні ознаки дисциплінарного проступку передбаченого </w:t>
      </w:r>
      <w:r w:rsidRPr="00766A79">
        <w:rPr>
          <w:rFonts w:eastAsiaTheme="minorHAnsi"/>
          <w:color w:val="FF0000"/>
          <w:kern w:val="2"/>
          <w:sz w:val="24"/>
          <w:szCs w:val="24"/>
          <w:lang w:val="uk-UA" w:eastAsia="en-US"/>
          <w14:ligatures w14:val="standardContextual"/>
        </w:rPr>
        <w:t xml:space="preserve">п. п. 3, 5 ч. 2 ст. 34 </w:t>
      </w:r>
      <w:r w:rsidRPr="006B1D0C">
        <w:rPr>
          <w:rFonts w:eastAsia="Times New Roman"/>
          <w:kern w:val="2"/>
          <w:sz w:val="24"/>
          <w:szCs w:val="24"/>
          <w:lang w:val="uk-UA" w:eastAsia="en-US"/>
          <w14:ligatures w14:val="standardContextual"/>
        </w:rPr>
        <w:t xml:space="preserve">Закону України </w:t>
      </w:r>
      <w:r w:rsidRPr="006B1D0C">
        <w:rPr>
          <w:rFonts w:eastAsiaTheme="minorHAnsi"/>
          <w:kern w:val="2"/>
          <w:sz w:val="24"/>
          <w:szCs w:val="24"/>
          <w:lang w:val="uk-UA" w:eastAsia="en-US"/>
          <w14:ligatures w14:val="standardContextual"/>
        </w:rPr>
        <w:t xml:space="preserve">«Про адвокатуру та адвокатську діяльність» та не дотримання ним у своїй професійній діяльності  вимог </w:t>
      </w:r>
      <w:r w:rsidRPr="00766A79">
        <w:rPr>
          <w:rFonts w:eastAsiaTheme="minorHAnsi"/>
          <w:color w:val="FF0000"/>
          <w:kern w:val="2"/>
          <w:sz w:val="24"/>
          <w:szCs w:val="24"/>
          <w:lang w:val="uk-UA" w:eastAsia="en-US"/>
          <w14:ligatures w14:val="standardContextual"/>
        </w:rPr>
        <w:t xml:space="preserve">ст. ст. 7, 12-1, </w:t>
      </w:r>
      <w:r w:rsidR="00D803C3">
        <w:rPr>
          <w:rFonts w:eastAsiaTheme="minorHAnsi"/>
          <w:color w:val="FF0000"/>
          <w:kern w:val="2"/>
          <w:sz w:val="24"/>
          <w:szCs w:val="24"/>
          <w:lang w:val="uk-UA" w:eastAsia="en-US"/>
          <w14:ligatures w14:val="standardContextual"/>
        </w:rPr>
        <w:t xml:space="preserve">42, </w:t>
      </w:r>
      <w:r w:rsidRPr="00766A79">
        <w:rPr>
          <w:rFonts w:eastAsiaTheme="minorHAnsi"/>
          <w:color w:val="FF0000"/>
          <w:kern w:val="2"/>
          <w:sz w:val="24"/>
          <w:szCs w:val="24"/>
          <w:lang w:val="uk-UA" w:eastAsia="en-US"/>
          <w14:ligatures w14:val="standardContextual"/>
        </w:rPr>
        <w:t>ч. 3 ст. 44 Правил адвокатської етики</w:t>
      </w:r>
      <w:r w:rsidRPr="006B1D0C">
        <w:rPr>
          <w:rFonts w:eastAsiaTheme="minorHAnsi"/>
          <w:kern w:val="2"/>
          <w:sz w:val="24"/>
          <w:szCs w:val="24"/>
          <w:lang w:val="uk-UA" w:eastAsia="en-US"/>
          <w14:ligatures w14:val="standardContextual"/>
        </w:rPr>
        <w:t>, оскільки адвокат у своїй професійній діяльності не повинен вчиняти дій направлених на невиправдане затягування розгляду  справи.</w:t>
      </w:r>
    </w:p>
    <w:p w14:paraId="03ACBA84" w14:textId="39871AB1" w:rsidR="00B02688" w:rsidRPr="006B1D0C" w:rsidRDefault="00B02688" w:rsidP="00B02688">
      <w:pPr>
        <w:jc w:val="both"/>
        <w:rPr>
          <w:sz w:val="24"/>
          <w:szCs w:val="24"/>
          <w:lang w:val="uk-UA"/>
        </w:rPr>
      </w:pPr>
      <w:r w:rsidRPr="006B1D0C">
        <w:rPr>
          <w:sz w:val="24"/>
          <w:szCs w:val="24"/>
          <w:lang w:val="uk-UA"/>
        </w:rPr>
        <w:t xml:space="preserve">       На підставі викладеного, керуючись ст. ст. 33, 34, 39, ч. 5 ст. 50 Закону України </w:t>
      </w:r>
      <w:r w:rsidR="006B1D0C">
        <w:rPr>
          <w:sz w:val="24"/>
          <w:szCs w:val="24"/>
          <w:lang w:val="uk-UA"/>
        </w:rPr>
        <w:t>«</w:t>
      </w:r>
      <w:r w:rsidRPr="006B1D0C">
        <w:rPr>
          <w:sz w:val="24"/>
          <w:szCs w:val="24"/>
          <w:lang w:val="uk-UA"/>
        </w:rPr>
        <w:t>Про адвокатуру та адвокатську діяльність</w:t>
      </w:r>
      <w:r w:rsidR="006B1D0C">
        <w:rPr>
          <w:sz w:val="24"/>
          <w:szCs w:val="24"/>
          <w:lang w:val="uk-UA"/>
        </w:rPr>
        <w:t xml:space="preserve">» </w:t>
      </w:r>
      <w:r w:rsidRPr="006B1D0C">
        <w:rPr>
          <w:sz w:val="24"/>
          <w:szCs w:val="24"/>
          <w:lang w:val="uk-UA"/>
        </w:rPr>
        <w:t>-</w:t>
      </w:r>
    </w:p>
    <w:p w14:paraId="147C1A78" w14:textId="77777777" w:rsidR="00B02688" w:rsidRPr="006B1D0C" w:rsidRDefault="00B02688" w:rsidP="00B02688">
      <w:pPr>
        <w:jc w:val="both"/>
        <w:rPr>
          <w:sz w:val="14"/>
          <w:szCs w:val="14"/>
          <w:lang w:val="uk-UA"/>
        </w:rPr>
      </w:pPr>
    </w:p>
    <w:p w14:paraId="78103021" w14:textId="77777777" w:rsidR="00B02688" w:rsidRPr="006B1D0C" w:rsidRDefault="00B02688" w:rsidP="00B02688">
      <w:pPr>
        <w:jc w:val="center"/>
        <w:rPr>
          <w:b/>
          <w:sz w:val="24"/>
          <w:szCs w:val="24"/>
          <w:lang w:val="uk-UA"/>
        </w:rPr>
      </w:pPr>
      <w:r w:rsidRPr="006B1D0C">
        <w:rPr>
          <w:b/>
          <w:sz w:val="24"/>
          <w:szCs w:val="24"/>
          <w:lang w:val="uk-UA"/>
        </w:rPr>
        <w:t>В И Р І Ш И Л А :</w:t>
      </w:r>
    </w:p>
    <w:p w14:paraId="20134738" w14:textId="15A45FFF" w:rsidR="00B02688" w:rsidRPr="006B1D0C" w:rsidRDefault="00B02688" w:rsidP="00B02688">
      <w:pPr>
        <w:jc w:val="center"/>
        <w:rPr>
          <w:b/>
          <w:sz w:val="16"/>
          <w:szCs w:val="16"/>
          <w:lang w:val="uk-UA"/>
        </w:rPr>
      </w:pPr>
    </w:p>
    <w:p w14:paraId="1E9FF21B" w14:textId="6781CA4F" w:rsidR="00B02688" w:rsidRPr="006B1D0C" w:rsidRDefault="006B1D0C" w:rsidP="006B1D0C">
      <w:pPr>
        <w:widowControl/>
        <w:autoSpaceDE/>
        <w:autoSpaceDN/>
        <w:adjustRightInd/>
        <w:spacing w:after="200"/>
        <w:ind w:firstLine="709"/>
        <w:jc w:val="both"/>
        <w:rPr>
          <w:sz w:val="24"/>
          <w:szCs w:val="24"/>
          <w:lang w:val="uk-UA"/>
        </w:rPr>
      </w:pPr>
      <w:r>
        <w:rPr>
          <w:rFonts w:eastAsia="Times New Roman"/>
          <w:sz w:val="24"/>
          <w:szCs w:val="24"/>
          <w:lang w:val="uk-UA"/>
        </w:rPr>
        <w:t>1. </w:t>
      </w:r>
      <w:r w:rsidR="00B02688" w:rsidRPr="006B1D0C">
        <w:rPr>
          <w:rFonts w:eastAsia="Times New Roman"/>
          <w:sz w:val="24"/>
          <w:szCs w:val="24"/>
          <w:lang w:val="uk-UA"/>
        </w:rPr>
        <w:t xml:space="preserve">Порушити дисциплінарну справу стосовно </w:t>
      </w:r>
      <w:r w:rsidR="00B02688" w:rsidRPr="006B1D0C">
        <w:rPr>
          <w:iCs/>
          <w:sz w:val="24"/>
          <w:szCs w:val="24"/>
          <w:lang w:val="uk-UA"/>
        </w:rPr>
        <w:t>адвоката</w:t>
      </w:r>
      <w:r w:rsidR="00766A79">
        <w:rPr>
          <w:iCs/>
          <w:sz w:val="24"/>
          <w:szCs w:val="24"/>
          <w:lang w:val="uk-UA"/>
        </w:rPr>
        <w:t xml:space="preserve"> </w:t>
      </w:r>
      <w:r w:rsidR="00766A79">
        <w:rPr>
          <w:sz w:val="24"/>
          <w:szCs w:val="24"/>
          <w:lang w:val="uk-UA"/>
        </w:rPr>
        <w:t>Головченка Геннадія Анатолійовича</w:t>
      </w:r>
      <w:r w:rsidR="00766A79" w:rsidRPr="006B1D0C">
        <w:rPr>
          <w:sz w:val="24"/>
          <w:szCs w:val="24"/>
          <w:lang w:val="uk-UA"/>
        </w:rPr>
        <w:t xml:space="preserve">  (свідоцтво про право на заняття адвокатською діяльністю № </w:t>
      </w:r>
      <w:r w:rsidR="00766A79">
        <w:rPr>
          <w:sz w:val="24"/>
          <w:szCs w:val="24"/>
          <w:lang w:val="uk-UA"/>
        </w:rPr>
        <w:t>392</w:t>
      </w:r>
      <w:r w:rsidR="00766A79" w:rsidRPr="006B1D0C">
        <w:rPr>
          <w:sz w:val="24"/>
          <w:szCs w:val="24"/>
          <w:lang w:val="uk-UA"/>
        </w:rPr>
        <w:t xml:space="preserve"> видане </w:t>
      </w:r>
      <w:r w:rsidR="00766A79">
        <w:rPr>
          <w:sz w:val="24"/>
          <w:szCs w:val="24"/>
          <w:lang w:val="uk-UA"/>
        </w:rPr>
        <w:t>Черкаською</w:t>
      </w:r>
      <w:r w:rsidR="00766A79" w:rsidRPr="006B1D0C">
        <w:rPr>
          <w:sz w:val="24"/>
          <w:szCs w:val="24"/>
          <w:lang w:val="uk-UA"/>
        </w:rPr>
        <w:t xml:space="preserve"> обласною КДКА</w:t>
      </w:r>
      <w:r w:rsidR="00766A79">
        <w:rPr>
          <w:sz w:val="24"/>
          <w:szCs w:val="24"/>
          <w:lang w:val="uk-UA"/>
        </w:rPr>
        <w:t xml:space="preserve"> 13.12.2010 </w:t>
      </w:r>
      <w:r w:rsidR="00766A79" w:rsidRPr="006B1D0C">
        <w:rPr>
          <w:sz w:val="24"/>
          <w:szCs w:val="24"/>
          <w:lang w:val="uk-UA"/>
        </w:rPr>
        <w:t>року)</w:t>
      </w:r>
      <w:r w:rsidR="008D0B0E" w:rsidRPr="006B1D0C">
        <w:rPr>
          <w:iCs/>
          <w:sz w:val="24"/>
          <w:szCs w:val="24"/>
          <w:lang w:val="uk-UA"/>
        </w:rPr>
        <w:t>.</w:t>
      </w:r>
    </w:p>
    <w:p w14:paraId="7917C993" w14:textId="2D2B7095" w:rsidR="00B02688" w:rsidRPr="00B0072F" w:rsidRDefault="006B1D0C" w:rsidP="006B1D0C">
      <w:pPr>
        <w:widowControl/>
        <w:autoSpaceDE/>
        <w:autoSpaceDN/>
        <w:adjustRightInd/>
        <w:spacing w:after="200"/>
        <w:ind w:firstLine="709"/>
        <w:jc w:val="both"/>
        <w:rPr>
          <w:sz w:val="24"/>
          <w:szCs w:val="24"/>
          <w:lang w:val="uk-UA"/>
        </w:rPr>
      </w:pPr>
      <w:r>
        <w:rPr>
          <w:sz w:val="24"/>
          <w:szCs w:val="24"/>
          <w:lang w:val="uk-UA"/>
        </w:rPr>
        <w:t>2. </w:t>
      </w:r>
      <w:r w:rsidR="00B02688" w:rsidRPr="006B1D0C">
        <w:rPr>
          <w:sz w:val="24"/>
          <w:szCs w:val="24"/>
          <w:lang w:val="uk-UA"/>
        </w:rPr>
        <w:t xml:space="preserve">Розгляд дисциплінарної справи </w:t>
      </w:r>
      <w:r w:rsidR="00B02688" w:rsidRPr="00B0072F">
        <w:rPr>
          <w:sz w:val="24"/>
          <w:szCs w:val="24"/>
          <w:lang w:val="uk-UA"/>
        </w:rPr>
        <w:t xml:space="preserve">призначити на </w:t>
      </w:r>
      <w:r w:rsidR="008D0B0E" w:rsidRPr="00B0072F">
        <w:rPr>
          <w:sz w:val="24"/>
          <w:szCs w:val="24"/>
          <w:lang w:val="uk-UA"/>
        </w:rPr>
        <w:t>1</w:t>
      </w:r>
      <w:r w:rsidR="00B0072F" w:rsidRPr="00B0072F">
        <w:rPr>
          <w:sz w:val="24"/>
          <w:szCs w:val="24"/>
          <w:lang w:val="uk-UA"/>
        </w:rPr>
        <w:t>6</w:t>
      </w:r>
      <w:r w:rsidR="008D0B0E" w:rsidRPr="00B0072F">
        <w:rPr>
          <w:sz w:val="24"/>
          <w:szCs w:val="24"/>
          <w:lang w:val="uk-UA"/>
        </w:rPr>
        <w:t xml:space="preserve"> </w:t>
      </w:r>
      <w:r w:rsidR="00766A79" w:rsidRPr="00B0072F">
        <w:rPr>
          <w:sz w:val="24"/>
          <w:szCs w:val="24"/>
          <w:lang w:val="uk-UA"/>
        </w:rPr>
        <w:t>грудня</w:t>
      </w:r>
      <w:r w:rsidR="00B02688" w:rsidRPr="00B0072F">
        <w:rPr>
          <w:sz w:val="24"/>
          <w:szCs w:val="24"/>
          <w:lang w:val="uk-UA"/>
        </w:rPr>
        <w:t xml:space="preserve"> 2025 року о 1</w:t>
      </w:r>
      <w:r w:rsidR="00766A79" w:rsidRPr="00B0072F">
        <w:rPr>
          <w:sz w:val="24"/>
          <w:szCs w:val="24"/>
          <w:lang w:val="uk-UA"/>
        </w:rPr>
        <w:t>2</w:t>
      </w:r>
      <w:r w:rsidR="00B02688" w:rsidRPr="00B0072F">
        <w:rPr>
          <w:sz w:val="24"/>
          <w:szCs w:val="24"/>
          <w:lang w:val="uk-UA"/>
        </w:rPr>
        <w:t>-ій годині у приміщенні Ради адвокатів Полтавської області по вул. Котляревського, 6, офіс 2 у м.</w:t>
      </w:r>
      <w:r w:rsidRPr="00B0072F">
        <w:rPr>
          <w:rFonts w:eastAsia="Times New Roman"/>
          <w:noProof/>
          <w:color w:val="000000"/>
          <w:sz w:val="24"/>
          <w:szCs w:val="24"/>
        </w:rPr>
        <w:t xml:space="preserve"> </w:t>
      </w:r>
      <w:r w:rsidR="00B02688" w:rsidRPr="00B0072F">
        <w:rPr>
          <w:sz w:val="24"/>
          <w:szCs w:val="24"/>
          <w:lang w:val="uk-UA"/>
        </w:rPr>
        <w:t xml:space="preserve"> Полтаві.</w:t>
      </w:r>
    </w:p>
    <w:p w14:paraId="209D0F74" w14:textId="045A2D8F" w:rsidR="00B02688" w:rsidRPr="006B1D0C" w:rsidRDefault="006B1D0C" w:rsidP="006B1D0C">
      <w:pPr>
        <w:widowControl/>
        <w:autoSpaceDE/>
        <w:autoSpaceDN/>
        <w:adjustRightInd/>
        <w:spacing w:after="200"/>
        <w:ind w:firstLine="709"/>
        <w:jc w:val="both"/>
        <w:rPr>
          <w:color w:val="000000"/>
          <w:spacing w:val="7"/>
          <w:sz w:val="24"/>
          <w:szCs w:val="24"/>
          <w:lang w:val="uk-UA"/>
        </w:rPr>
      </w:pPr>
      <w:r w:rsidRPr="00B0072F">
        <w:rPr>
          <w:sz w:val="24"/>
          <w:szCs w:val="24"/>
          <w:lang w:val="uk-UA"/>
        </w:rPr>
        <w:t>3. </w:t>
      </w:r>
      <w:r w:rsidR="00B02688" w:rsidRPr="00B0072F">
        <w:rPr>
          <w:sz w:val="24"/>
          <w:szCs w:val="24"/>
          <w:lang w:val="uk-UA"/>
        </w:rPr>
        <w:t xml:space="preserve">Копію рішення надіслати адвокату </w:t>
      </w:r>
      <w:r w:rsidR="00766A79" w:rsidRPr="00B0072F">
        <w:rPr>
          <w:sz w:val="24"/>
          <w:szCs w:val="24"/>
          <w:lang w:val="uk-UA"/>
        </w:rPr>
        <w:t>Головченку Г</w:t>
      </w:r>
      <w:r w:rsidR="00766A79">
        <w:rPr>
          <w:sz w:val="24"/>
          <w:szCs w:val="24"/>
          <w:lang w:val="uk-UA"/>
        </w:rPr>
        <w:t xml:space="preserve">.А. </w:t>
      </w:r>
      <w:r w:rsidR="00B02688" w:rsidRPr="006B1D0C">
        <w:rPr>
          <w:color w:val="000000"/>
          <w:spacing w:val="7"/>
          <w:sz w:val="24"/>
          <w:szCs w:val="24"/>
          <w:lang w:val="uk-UA"/>
        </w:rPr>
        <w:t>та ініціатору звернення на адресу, визначену у зверненні.</w:t>
      </w:r>
    </w:p>
    <w:p w14:paraId="4466A324" w14:textId="196992F5" w:rsidR="00B02688" w:rsidRPr="006B1D0C" w:rsidRDefault="00B02688" w:rsidP="006B1D0C">
      <w:pPr>
        <w:ind w:firstLine="709"/>
        <w:jc w:val="both"/>
        <w:rPr>
          <w:sz w:val="24"/>
          <w:szCs w:val="24"/>
          <w:lang w:val="uk-UA"/>
        </w:rPr>
      </w:pPr>
      <w:r w:rsidRPr="006B1D0C">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08D794A" w14:textId="096E9D4D" w:rsidR="00B02688" w:rsidRDefault="00B02688" w:rsidP="006B1D0C">
      <w:pPr>
        <w:ind w:left="705" w:firstLine="709"/>
        <w:jc w:val="both"/>
        <w:rPr>
          <w:sz w:val="24"/>
          <w:szCs w:val="24"/>
          <w:lang w:val="uk-UA"/>
        </w:rPr>
      </w:pPr>
    </w:p>
    <w:p w14:paraId="7395428D" w14:textId="77777777" w:rsidR="009802AA" w:rsidRPr="006B1D0C" w:rsidRDefault="009802AA" w:rsidP="006B1D0C">
      <w:pPr>
        <w:ind w:left="705" w:firstLine="709"/>
        <w:jc w:val="both"/>
        <w:rPr>
          <w:sz w:val="24"/>
          <w:szCs w:val="24"/>
          <w:lang w:val="uk-UA"/>
        </w:rPr>
      </w:pPr>
    </w:p>
    <w:p w14:paraId="3E72E439" w14:textId="1EE5D7FA" w:rsidR="00B02688" w:rsidRPr="006B1D0C" w:rsidRDefault="00B02688" w:rsidP="006B1D0C">
      <w:pPr>
        <w:ind w:firstLine="709"/>
        <w:rPr>
          <w:sz w:val="24"/>
          <w:szCs w:val="24"/>
          <w:lang w:val="uk-UA"/>
        </w:rPr>
      </w:pPr>
    </w:p>
    <w:p w14:paraId="58AA3E77" w14:textId="2A3E672B" w:rsidR="00B02688" w:rsidRPr="006B1D0C" w:rsidRDefault="00766A79" w:rsidP="006B1D0C">
      <w:pPr>
        <w:ind w:firstLine="709"/>
        <w:rPr>
          <w:rFonts w:eastAsiaTheme="minorHAnsi"/>
          <w:b/>
          <w:bCs/>
          <w:sz w:val="24"/>
          <w:szCs w:val="24"/>
          <w:lang w:val="uk-UA" w:eastAsia="en-US"/>
        </w:rPr>
      </w:pPr>
      <w:r>
        <w:rPr>
          <w:rFonts w:eastAsiaTheme="minorHAnsi"/>
          <w:b/>
          <w:bCs/>
          <w:sz w:val="24"/>
          <w:szCs w:val="24"/>
          <w:lang w:val="uk-UA" w:eastAsia="en-US"/>
        </w:rPr>
        <w:t>Г</w:t>
      </w:r>
      <w:r w:rsidRPr="006B1D0C">
        <w:rPr>
          <w:rFonts w:eastAsiaTheme="minorHAnsi"/>
          <w:b/>
          <w:bCs/>
          <w:sz w:val="24"/>
          <w:szCs w:val="24"/>
          <w:lang w:val="uk-UA" w:eastAsia="en-US"/>
        </w:rPr>
        <w:t xml:space="preserve">олова дисциплінарної палати </w:t>
      </w:r>
      <w:r>
        <w:rPr>
          <w:rFonts w:eastAsiaTheme="minorHAnsi"/>
          <w:b/>
          <w:bCs/>
          <w:sz w:val="24"/>
          <w:szCs w:val="24"/>
          <w:lang w:val="uk-UA" w:eastAsia="en-US"/>
        </w:rPr>
        <w:tab/>
      </w:r>
      <w:r>
        <w:rPr>
          <w:rFonts w:eastAsiaTheme="minorHAnsi"/>
          <w:b/>
          <w:bCs/>
          <w:sz w:val="24"/>
          <w:szCs w:val="24"/>
          <w:lang w:val="uk-UA" w:eastAsia="en-US"/>
        </w:rPr>
        <w:tab/>
      </w:r>
      <w:r>
        <w:rPr>
          <w:rFonts w:eastAsiaTheme="minorHAnsi"/>
          <w:b/>
          <w:bCs/>
          <w:sz w:val="24"/>
          <w:szCs w:val="24"/>
          <w:lang w:val="uk-UA" w:eastAsia="en-US"/>
        </w:rPr>
        <w:tab/>
      </w:r>
      <w:r>
        <w:rPr>
          <w:rFonts w:eastAsiaTheme="minorHAnsi"/>
          <w:b/>
          <w:bCs/>
          <w:sz w:val="24"/>
          <w:szCs w:val="24"/>
          <w:lang w:val="uk-UA" w:eastAsia="en-US"/>
        </w:rPr>
        <w:tab/>
      </w:r>
      <w:r>
        <w:rPr>
          <w:rFonts w:eastAsiaTheme="minorHAnsi"/>
          <w:b/>
          <w:bCs/>
          <w:sz w:val="24"/>
          <w:szCs w:val="24"/>
          <w:lang w:val="uk-UA" w:eastAsia="en-US"/>
        </w:rPr>
        <w:tab/>
      </w:r>
      <w:r>
        <w:rPr>
          <w:rFonts w:eastAsiaTheme="minorHAnsi"/>
          <w:b/>
          <w:bCs/>
          <w:sz w:val="24"/>
          <w:szCs w:val="24"/>
          <w:lang w:val="uk-UA" w:eastAsia="en-US"/>
        </w:rPr>
        <w:tab/>
      </w:r>
      <w:r w:rsidR="00B02688" w:rsidRPr="006B1D0C">
        <w:rPr>
          <w:rFonts w:eastAsiaTheme="minorHAnsi"/>
          <w:b/>
          <w:bCs/>
          <w:sz w:val="24"/>
          <w:szCs w:val="24"/>
          <w:lang w:val="uk-UA" w:eastAsia="en-US"/>
        </w:rPr>
        <w:t xml:space="preserve">Ігор </w:t>
      </w:r>
      <w:r w:rsidRPr="006B1D0C">
        <w:rPr>
          <w:rFonts w:eastAsiaTheme="minorHAnsi"/>
          <w:b/>
          <w:bCs/>
          <w:sz w:val="24"/>
          <w:szCs w:val="24"/>
          <w:lang w:val="uk-UA" w:eastAsia="en-US"/>
        </w:rPr>
        <w:t>ГОНЖАК</w:t>
      </w:r>
    </w:p>
    <w:p w14:paraId="1368FC29" w14:textId="2C2CB4F6" w:rsidR="00B02688" w:rsidRPr="006B1D0C" w:rsidRDefault="00B02688" w:rsidP="006B1D0C">
      <w:pPr>
        <w:ind w:left="142" w:firstLine="709"/>
        <w:rPr>
          <w:rFonts w:eastAsiaTheme="minorHAnsi"/>
          <w:b/>
          <w:bCs/>
          <w:sz w:val="24"/>
          <w:szCs w:val="24"/>
          <w:lang w:val="uk-UA" w:eastAsia="en-US"/>
        </w:rPr>
      </w:pPr>
    </w:p>
    <w:p w14:paraId="3D9E765B" w14:textId="77777777" w:rsidR="00B02688" w:rsidRPr="006B1D0C" w:rsidRDefault="00B02688" w:rsidP="006B1D0C">
      <w:pPr>
        <w:ind w:left="142" w:firstLine="709"/>
        <w:rPr>
          <w:rFonts w:eastAsiaTheme="minorHAnsi"/>
          <w:b/>
          <w:bCs/>
          <w:sz w:val="24"/>
          <w:szCs w:val="24"/>
          <w:lang w:val="uk-UA" w:eastAsia="en-US"/>
        </w:rPr>
      </w:pPr>
    </w:p>
    <w:p w14:paraId="032F4326" w14:textId="1DF848E3" w:rsidR="00B02688" w:rsidRPr="006B1D0C" w:rsidRDefault="00B02688" w:rsidP="006B1D0C">
      <w:pPr>
        <w:ind w:firstLine="709"/>
        <w:rPr>
          <w:rFonts w:eastAsiaTheme="minorHAnsi"/>
          <w:b/>
          <w:bCs/>
          <w:sz w:val="24"/>
          <w:szCs w:val="24"/>
          <w:lang w:val="uk-UA" w:eastAsia="en-US"/>
        </w:rPr>
      </w:pPr>
      <w:r w:rsidRPr="006B1D0C">
        <w:rPr>
          <w:rFonts w:eastAsiaTheme="minorHAnsi"/>
          <w:b/>
          <w:bCs/>
          <w:sz w:val="24"/>
          <w:szCs w:val="24"/>
          <w:lang w:val="uk-UA" w:eastAsia="en-US"/>
        </w:rPr>
        <w:t xml:space="preserve">Секретар  дисциплінарної палати                                         Володимир </w:t>
      </w:r>
      <w:r w:rsidR="00766A79" w:rsidRPr="006B1D0C">
        <w:rPr>
          <w:rFonts w:eastAsiaTheme="minorHAnsi"/>
          <w:b/>
          <w:bCs/>
          <w:sz w:val="24"/>
          <w:szCs w:val="24"/>
          <w:lang w:val="uk-UA" w:eastAsia="en-US"/>
        </w:rPr>
        <w:t>РОХМАНОВ</w:t>
      </w:r>
    </w:p>
    <w:sectPr w:rsidR="00B02688" w:rsidRPr="006B1D0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688"/>
    <w:rsid w:val="001C3BFB"/>
    <w:rsid w:val="005B2386"/>
    <w:rsid w:val="006B1D0C"/>
    <w:rsid w:val="007631E6"/>
    <w:rsid w:val="00766A79"/>
    <w:rsid w:val="008734C0"/>
    <w:rsid w:val="008D0B0E"/>
    <w:rsid w:val="009802AA"/>
    <w:rsid w:val="00AA7768"/>
    <w:rsid w:val="00B0072F"/>
    <w:rsid w:val="00B02688"/>
    <w:rsid w:val="00C576AB"/>
    <w:rsid w:val="00D803C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E933C"/>
  <w15:chartTrackingRefBased/>
  <w15:docId w15:val="{5581D9CB-AD4E-4018-8DD5-C0A96CCB9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2688"/>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B026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026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0268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0268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0268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0268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02688"/>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02688"/>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02688"/>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0268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0268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0268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0268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0268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0268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02688"/>
    <w:rPr>
      <w:rFonts w:eastAsiaTheme="majorEastAsia" w:cstheme="majorBidi"/>
      <w:color w:val="595959" w:themeColor="text1" w:themeTint="A6"/>
    </w:rPr>
  </w:style>
  <w:style w:type="character" w:customStyle="1" w:styleId="80">
    <w:name w:val="Заголовок 8 Знак"/>
    <w:basedOn w:val="a0"/>
    <w:link w:val="8"/>
    <w:uiPriority w:val="9"/>
    <w:semiHidden/>
    <w:rsid w:val="00B0268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02688"/>
    <w:rPr>
      <w:rFonts w:eastAsiaTheme="majorEastAsia" w:cstheme="majorBidi"/>
      <w:color w:val="272727" w:themeColor="text1" w:themeTint="D8"/>
    </w:rPr>
  </w:style>
  <w:style w:type="paragraph" w:styleId="a3">
    <w:name w:val="Title"/>
    <w:basedOn w:val="a"/>
    <w:next w:val="a"/>
    <w:link w:val="a4"/>
    <w:uiPriority w:val="10"/>
    <w:qFormat/>
    <w:rsid w:val="00B0268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0268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0268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0268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02688"/>
    <w:pPr>
      <w:spacing w:before="160"/>
      <w:jc w:val="center"/>
    </w:pPr>
    <w:rPr>
      <w:i/>
      <w:iCs/>
      <w:color w:val="404040" w:themeColor="text1" w:themeTint="BF"/>
    </w:rPr>
  </w:style>
  <w:style w:type="character" w:customStyle="1" w:styleId="22">
    <w:name w:val="Цитата 2 Знак"/>
    <w:basedOn w:val="a0"/>
    <w:link w:val="21"/>
    <w:uiPriority w:val="29"/>
    <w:rsid w:val="00B02688"/>
    <w:rPr>
      <w:i/>
      <w:iCs/>
      <w:color w:val="404040" w:themeColor="text1" w:themeTint="BF"/>
    </w:rPr>
  </w:style>
  <w:style w:type="paragraph" w:styleId="a7">
    <w:name w:val="List Paragraph"/>
    <w:basedOn w:val="a"/>
    <w:uiPriority w:val="34"/>
    <w:qFormat/>
    <w:rsid w:val="00B02688"/>
    <w:pPr>
      <w:ind w:left="720"/>
      <w:contextualSpacing/>
    </w:pPr>
  </w:style>
  <w:style w:type="character" w:styleId="a8">
    <w:name w:val="Intense Emphasis"/>
    <w:basedOn w:val="a0"/>
    <w:uiPriority w:val="21"/>
    <w:qFormat/>
    <w:rsid w:val="00B02688"/>
    <w:rPr>
      <w:i/>
      <w:iCs/>
      <w:color w:val="2F5496" w:themeColor="accent1" w:themeShade="BF"/>
    </w:rPr>
  </w:style>
  <w:style w:type="paragraph" w:styleId="a9">
    <w:name w:val="Intense Quote"/>
    <w:basedOn w:val="a"/>
    <w:next w:val="a"/>
    <w:link w:val="aa"/>
    <w:uiPriority w:val="30"/>
    <w:qFormat/>
    <w:rsid w:val="00B026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02688"/>
    <w:rPr>
      <w:i/>
      <w:iCs/>
      <w:color w:val="2F5496" w:themeColor="accent1" w:themeShade="BF"/>
    </w:rPr>
  </w:style>
  <w:style w:type="character" w:styleId="ab">
    <w:name w:val="Intense Reference"/>
    <w:basedOn w:val="a0"/>
    <w:uiPriority w:val="32"/>
    <w:qFormat/>
    <w:rsid w:val="00B02688"/>
    <w:rPr>
      <w:b/>
      <w:bCs/>
      <w:smallCaps/>
      <w:color w:val="2F5496" w:themeColor="accent1" w:themeShade="BF"/>
      <w:spacing w:val="5"/>
    </w:rPr>
  </w:style>
  <w:style w:type="paragraph" w:styleId="ac">
    <w:name w:val="Balloon Text"/>
    <w:basedOn w:val="a"/>
    <w:link w:val="ad"/>
    <w:uiPriority w:val="99"/>
    <w:semiHidden/>
    <w:unhideWhenUsed/>
    <w:rsid w:val="006B1D0C"/>
    <w:rPr>
      <w:rFonts w:ascii="Segoe UI" w:hAnsi="Segoe UI" w:cs="Segoe UI"/>
      <w:sz w:val="18"/>
      <w:szCs w:val="18"/>
    </w:rPr>
  </w:style>
  <w:style w:type="character" w:customStyle="1" w:styleId="ad">
    <w:name w:val="Текст выноски Знак"/>
    <w:basedOn w:val="a0"/>
    <w:link w:val="ac"/>
    <w:uiPriority w:val="99"/>
    <w:semiHidden/>
    <w:rsid w:val="006B1D0C"/>
    <w:rPr>
      <w:rFonts w:ascii="Segoe UI" w:eastAsia="Calibri" w:hAnsi="Segoe UI" w:cs="Segoe UI"/>
      <w:kern w:val="0"/>
      <w:sz w:val="18"/>
      <w:szCs w:val="18"/>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4</Pages>
  <Words>2203</Words>
  <Characters>12558</Characters>
  <Application>Microsoft Office Word</Application>
  <DocSecurity>0</DocSecurity>
  <Lines>104</Lines>
  <Paragraphs>29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7</cp:revision>
  <cp:lastPrinted>2025-09-09T06:02:00Z</cp:lastPrinted>
  <dcterms:created xsi:type="dcterms:W3CDTF">2025-09-08T13:28:00Z</dcterms:created>
  <dcterms:modified xsi:type="dcterms:W3CDTF">2025-12-17T11:34:00Z</dcterms:modified>
</cp:coreProperties>
</file>