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DF88D" w14:textId="77777777" w:rsidR="00B748A0" w:rsidRDefault="00B748A0" w:rsidP="00B748A0">
      <w:pPr>
        <w:ind w:right="-5"/>
        <w:jc w:val="center"/>
      </w:pPr>
      <w:r>
        <w:rPr>
          <w:noProof/>
        </w:rPr>
        <w:drawing>
          <wp:inline distT="0" distB="0" distL="0" distR="0" wp14:anchorId="63795009" wp14:editId="400057B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8050EA5" w14:textId="77777777" w:rsidR="00B748A0" w:rsidRPr="00E27E9D" w:rsidRDefault="00B748A0" w:rsidP="00B748A0">
      <w:pPr>
        <w:ind w:left="-180" w:firstLine="180"/>
        <w:jc w:val="center"/>
        <w:rPr>
          <w:sz w:val="22"/>
          <w:szCs w:val="22"/>
        </w:rPr>
      </w:pPr>
      <w:r w:rsidRPr="00E27E9D">
        <w:rPr>
          <w:sz w:val="22"/>
          <w:szCs w:val="22"/>
        </w:rPr>
        <w:t>НАЦІОНАЛЬНА АСОЦІАЦІЯ АДВОКАТІВ УКРАЇНИ</w:t>
      </w:r>
    </w:p>
    <w:p w14:paraId="450F861D" w14:textId="77777777" w:rsidR="00B748A0" w:rsidRPr="00E27E9D" w:rsidRDefault="00B748A0" w:rsidP="00B748A0">
      <w:pPr>
        <w:ind w:left="-180" w:firstLine="180"/>
        <w:jc w:val="center"/>
        <w:rPr>
          <w:b/>
          <w:bCs/>
          <w:sz w:val="22"/>
          <w:szCs w:val="22"/>
        </w:rPr>
      </w:pPr>
      <w:r w:rsidRPr="00E27E9D">
        <w:rPr>
          <w:b/>
          <w:bCs/>
          <w:sz w:val="22"/>
          <w:szCs w:val="22"/>
        </w:rPr>
        <w:t>КВАЛІФІКАЦІЙНО – ДИСЦИПЛІНАРНА КОМІСІЯ</w:t>
      </w:r>
    </w:p>
    <w:p w14:paraId="7F98ECE2" w14:textId="77777777" w:rsidR="00B748A0" w:rsidRPr="00E27E9D" w:rsidRDefault="00B748A0" w:rsidP="00B748A0">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28C49EF3" w14:textId="77777777" w:rsidR="00B748A0" w:rsidRPr="006A6FAE" w:rsidRDefault="00B748A0" w:rsidP="00B748A0">
      <w:pPr>
        <w:tabs>
          <w:tab w:val="left" w:pos="1110"/>
        </w:tabs>
        <w:rPr>
          <w:b/>
          <w:bCs/>
          <w:sz w:val="10"/>
          <w:szCs w:val="10"/>
          <w:lang w:val="uk-UA"/>
        </w:rPr>
      </w:pPr>
    </w:p>
    <w:p w14:paraId="1A12AC11" w14:textId="77777777" w:rsidR="00B748A0" w:rsidRPr="004D0F24" w:rsidRDefault="00B748A0" w:rsidP="00B748A0">
      <w:pPr>
        <w:tabs>
          <w:tab w:val="left" w:pos="1110"/>
        </w:tabs>
        <w:ind w:left="-180" w:firstLine="180"/>
        <w:jc w:val="center"/>
        <w:rPr>
          <w:b/>
          <w:bCs/>
          <w:sz w:val="10"/>
          <w:szCs w:val="10"/>
        </w:rPr>
      </w:pPr>
    </w:p>
    <w:p w14:paraId="595FCF35" w14:textId="77777777" w:rsidR="00B748A0" w:rsidRPr="004D0F24" w:rsidRDefault="00B748A0" w:rsidP="00B748A0">
      <w:pPr>
        <w:ind w:firstLine="708"/>
        <w:rPr>
          <w:sz w:val="24"/>
          <w:szCs w:val="24"/>
        </w:rPr>
      </w:pPr>
      <w:r>
        <w:rPr>
          <w:sz w:val="24"/>
          <w:szCs w:val="24"/>
          <w:lang w:val="uk-UA"/>
        </w:rPr>
        <w:t>26 листопада</w:t>
      </w:r>
      <w:r w:rsidRPr="00444C39">
        <w:rPr>
          <w:sz w:val="24"/>
          <w:szCs w:val="24"/>
          <w:lang w:val="uk-UA"/>
        </w:rPr>
        <w:t xml:space="preserve"> 202</w:t>
      </w:r>
      <w:r>
        <w:rPr>
          <w:sz w:val="24"/>
          <w:szCs w:val="24"/>
          <w:lang w:val="uk-UA"/>
        </w:rPr>
        <w:t>4</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t>місто</w:t>
      </w:r>
      <w:r w:rsidRPr="00444C39">
        <w:rPr>
          <w:sz w:val="24"/>
          <w:szCs w:val="24"/>
        </w:rPr>
        <w:t xml:space="preserve"> Полтава</w:t>
      </w:r>
    </w:p>
    <w:p w14:paraId="4B9D0596" w14:textId="77777777" w:rsidR="00B748A0" w:rsidRPr="00444C39" w:rsidRDefault="00B748A0" w:rsidP="00B748A0">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61EC2375" w14:textId="77777777" w:rsidR="00B748A0" w:rsidRDefault="00B748A0" w:rsidP="00B748A0">
      <w:pPr>
        <w:jc w:val="center"/>
        <w:rPr>
          <w:b/>
          <w:bCs/>
          <w:sz w:val="24"/>
          <w:szCs w:val="24"/>
          <w:lang w:val="uk-UA"/>
        </w:rPr>
      </w:pPr>
      <w:r w:rsidRPr="00444C39">
        <w:rPr>
          <w:b/>
          <w:bCs/>
          <w:sz w:val="24"/>
          <w:szCs w:val="24"/>
          <w:lang w:val="uk-UA"/>
        </w:rPr>
        <w:t xml:space="preserve"> </w:t>
      </w:r>
      <w:r>
        <w:rPr>
          <w:b/>
          <w:bCs/>
          <w:sz w:val="24"/>
          <w:szCs w:val="24"/>
          <w:lang w:val="uk-UA"/>
        </w:rPr>
        <w:t xml:space="preserve">про відмову в порушенні </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3B1922C9" w14:textId="77777777" w:rsidR="00B748A0" w:rsidRPr="008E4EC2" w:rsidRDefault="00B748A0" w:rsidP="00B748A0">
      <w:pPr>
        <w:jc w:val="center"/>
        <w:rPr>
          <w:b/>
          <w:bCs/>
          <w:sz w:val="24"/>
          <w:szCs w:val="24"/>
          <w:lang w:val="uk-UA"/>
        </w:rPr>
      </w:pPr>
    </w:p>
    <w:p w14:paraId="4E584658" w14:textId="77777777" w:rsidR="00B748A0" w:rsidRPr="00FD644D" w:rsidRDefault="00B748A0" w:rsidP="00B748A0">
      <w:pPr>
        <w:jc w:val="both"/>
        <w:rPr>
          <w:sz w:val="24"/>
          <w:szCs w:val="24"/>
          <w:lang w:val="uk-UA"/>
        </w:rPr>
      </w:pPr>
      <w:r w:rsidRPr="00FD644D">
        <w:rPr>
          <w:rFonts w:eastAsia="Times New Roman"/>
          <w:sz w:val="24"/>
          <w:szCs w:val="24"/>
          <w:lang w:val="uk-UA"/>
        </w:rPr>
        <w:tab/>
        <w:t>Кваліфікаційно-дисциплінарна комісія адвокатури Полтавської області у складі в.о. голови комісії</w:t>
      </w:r>
      <w:r>
        <w:rPr>
          <w:rFonts w:eastAsia="Times New Roman"/>
          <w:sz w:val="24"/>
          <w:szCs w:val="24"/>
          <w:lang w:val="uk-UA"/>
        </w:rPr>
        <w:t xml:space="preserve"> (голови дисциплінарної палати) </w:t>
      </w:r>
      <w:r w:rsidRPr="00FD644D">
        <w:rPr>
          <w:rFonts w:eastAsia="Times New Roman"/>
          <w:sz w:val="24"/>
          <w:szCs w:val="24"/>
          <w:lang w:val="uk-UA"/>
        </w:rPr>
        <w:t xml:space="preserve"> – Гонжака І.В., дисциплінарної палати:   секретаря –</w:t>
      </w:r>
      <w:r w:rsidRPr="00FD644D">
        <w:rPr>
          <w:sz w:val="24"/>
          <w:szCs w:val="24"/>
          <w:lang w:val="uk-UA"/>
        </w:rPr>
        <w:t xml:space="preserve"> Рохманова В.І.</w:t>
      </w:r>
      <w:r w:rsidRPr="00FD644D">
        <w:rPr>
          <w:rFonts w:eastAsia="Times New Roman"/>
          <w:sz w:val="24"/>
          <w:szCs w:val="24"/>
          <w:lang w:val="uk-UA"/>
        </w:rPr>
        <w:t>, членів палати: Антипенко А.І., Клименка О.Ю.,</w:t>
      </w:r>
      <w:r w:rsidRPr="00FD644D">
        <w:rPr>
          <w:sz w:val="24"/>
          <w:szCs w:val="24"/>
          <w:lang w:val="uk-UA"/>
        </w:rPr>
        <w:t xml:space="preserve"> </w:t>
      </w:r>
      <w:r>
        <w:rPr>
          <w:sz w:val="24"/>
          <w:szCs w:val="24"/>
          <w:lang w:val="uk-UA"/>
        </w:rPr>
        <w:t>Карнарука А.В.</w:t>
      </w:r>
      <w:r w:rsidRPr="00FD644D">
        <w:rPr>
          <w:sz w:val="24"/>
          <w:szCs w:val="24"/>
          <w:lang w:val="uk-UA"/>
        </w:rPr>
        <w:t xml:space="preserve"> - </w:t>
      </w:r>
    </w:p>
    <w:p w14:paraId="2B8F8931" w14:textId="340E9318" w:rsidR="00B748A0" w:rsidRDefault="00B748A0" w:rsidP="006461FC">
      <w:pPr>
        <w:ind w:firstLine="708"/>
        <w:jc w:val="both"/>
        <w:rPr>
          <w:sz w:val="24"/>
          <w:szCs w:val="24"/>
          <w:lang w:val="uk-UA"/>
        </w:rPr>
      </w:pPr>
      <w:r w:rsidRPr="00A3491E">
        <w:rPr>
          <w:sz w:val="24"/>
          <w:szCs w:val="24"/>
          <w:lang w:val="uk-UA"/>
        </w:rPr>
        <w:t xml:space="preserve">розглянувши </w:t>
      </w:r>
      <w:r>
        <w:rPr>
          <w:sz w:val="24"/>
          <w:szCs w:val="24"/>
          <w:lang w:val="uk-UA"/>
        </w:rPr>
        <w:t xml:space="preserve">матеріали перевірки за </w:t>
      </w:r>
      <w:bookmarkStart w:id="0" w:name="_Hlk122427678"/>
      <w:r>
        <w:rPr>
          <w:sz w:val="24"/>
          <w:szCs w:val="24"/>
          <w:lang w:val="uk-UA"/>
        </w:rPr>
        <w:t>скаргою Генерального директора Товариства з обмеженою відповідальністю «</w:t>
      </w:r>
      <w:r w:rsidR="006461FC">
        <w:rPr>
          <w:sz w:val="24"/>
          <w:szCs w:val="24"/>
          <w:lang w:val="uk-UA"/>
        </w:rPr>
        <w:t>***</w:t>
      </w:r>
      <w:r>
        <w:rPr>
          <w:sz w:val="24"/>
          <w:szCs w:val="24"/>
          <w:lang w:val="uk-UA"/>
        </w:rPr>
        <w:t xml:space="preserve">» </w:t>
      </w:r>
      <w:r w:rsidR="006461FC">
        <w:rPr>
          <w:sz w:val="24"/>
          <w:szCs w:val="24"/>
          <w:lang w:val="uk-UA"/>
        </w:rPr>
        <w:t>Особи_1</w:t>
      </w:r>
      <w:r>
        <w:rPr>
          <w:sz w:val="24"/>
          <w:szCs w:val="24"/>
          <w:lang w:val="uk-UA"/>
        </w:rPr>
        <w:t xml:space="preserve"> стосовно</w:t>
      </w:r>
      <w:bookmarkStart w:id="1" w:name="_Hlk130297521"/>
      <w:r w:rsidRPr="00B94CA9">
        <w:rPr>
          <w:sz w:val="24"/>
          <w:szCs w:val="24"/>
          <w:lang w:val="uk-UA"/>
        </w:rPr>
        <w:t xml:space="preserve"> </w:t>
      </w:r>
      <w:r>
        <w:rPr>
          <w:sz w:val="24"/>
          <w:szCs w:val="24"/>
          <w:lang w:val="uk-UA"/>
        </w:rPr>
        <w:t>адвоката Перепелиці Ірини Іванівни</w:t>
      </w:r>
      <w:r w:rsidRPr="0005517D">
        <w:rPr>
          <w:sz w:val="24"/>
          <w:szCs w:val="24"/>
          <w:lang w:val="uk-UA"/>
        </w:rPr>
        <w:t xml:space="preserve"> (свідоцтво про право на занят</w:t>
      </w:r>
      <w:r>
        <w:rPr>
          <w:sz w:val="24"/>
          <w:szCs w:val="24"/>
          <w:lang w:val="uk-UA"/>
        </w:rPr>
        <w:t xml:space="preserve">тя адвокатською діяльністю № 563 видане Харківською обласною КДКА 27.04.1995 року 04.10.2016 </w:t>
      </w:r>
      <w:r w:rsidRPr="0005517D">
        <w:rPr>
          <w:sz w:val="24"/>
          <w:szCs w:val="24"/>
          <w:lang w:val="uk-UA"/>
        </w:rPr>
        <w:t>року)</w:t>
      </w:r>
      <w:r>
        <w:rPr>
          <w:sz w:val="24"/>
          <w:szCs w:val="24"/>
          <w:lang w:val="uk-UA"/>
        </w:rPr>
        <w:t xml:space="preserve"> </w:t>
      </w:r>
      <w:bookmarkEnd w:id="1"/>
      <w:r w:rsidRPr="00A3491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A3491E">
        <w:rPr>
          <w:sz w:val="24"/>
          <w:szCs w:val="24"/>
          <w:lang w:val="uk-UA"/>
        </w:rPr>
        <w:t xml:space="preserve"> </w:t>
      </w:r>
      <w:r>
        <w:rPr>
          <w:sz w:val="24"/>
          <w:szCs w:val="24"/>
          <w:lang w:val="uk-UA"/>
        </w:rPr>
        <w:t>–</w:t>
      </w:r>
    </w:p>
    <w:p w14:paraId="3C8EF3DE" w14:textId="77777777" w:rsidR="00B748A0" w:rsidRPr="006461FC" w:rsidRDefault="00B748A0" w:rsidP="00B748A0">
      <w:pPr>
        <w:jc w:val="both"/>
        <w:rPr>
          <w:sz w:val="10"/>
          <w:szCs w:val="10"/>
          <w:lang w:val="uk-UA"/>
        </w:rPr>
      </w:pPr>
    </w:p>
    <w:p w14:paraId="532E6809" w14:textId="77777777" w:rsidR="00B748A0" w:rsidRDefault="00B748A0" w:rsidP="00B748A0">
      <w:pPr>
        <w:jc w:val="center"/>
        <w:rPr>
          <w:b/>
          <w:sz w:val="24"/>
          <w:szCs w:val="24"/>
          <w:lang w:val="uk-UA"/>
        </w:rPr>
      </w:pPr>
      <w:r w:rsidRPr="00A3491E">
        <w:rPr>
          <w:b/>
          <w:sz w:val="24"/>
          <w:szCs w:val="24"/>
          <w:lang w:val="uk-UA"/>
        </w:rPr>
        <w:t>В С Т А Н О В И Л А  :</w:t>
      </w:r>
    </w:p>
    <w:p w14:paraId="3659F9B0" w14:textId="77777777" w:rsidR="00B748A0" w:rsidRPr="006461FC" w:rsidRDefault="00B748A0" w:rsidP="00B748A0">
      <w:pPr>
        <w:jc w:val="center"/>
        <w:rPr>
          <w:b/>
          <w:sz w:val="10"/>
          <w:szCs w:val="10"/>
          <w:lang w:val="uk-UA"/>
        </w:rPr>
      </w:pPr>
    </w:p>
    <w:p w14:paraId="34CC954D" w14:textId="6365EBB3" w:rsidR="00B748A0" w:rsidRPr="006461FC" w:rsidRDefault="00B748A0" w:rsidP="006461FC">
      <w:pPr>
        <w:ind w:firstLine="709"/>
        <w:jc w:val="both"/>
        <w:rPr>
          <w:sz w:val="24"/>
          <w:szCs w:val="24"/>
          <w:lang w:val="uk-UA"/>
        </w:rPr>
      </w:pPr>
      <w:r w:rsidRPr="006461FC">
        <w:rPr>
          <w:sz w:val="24"/>
          <w:szCs w:val="24"/>
          <w:lang w:val="uk-UA"/>
        </w:rPr>
        <w:t xml:space="preserve">30 жовтня 2024  року до Кваліфікаційно-дисциплінарної комісії адвокатури Полтавської області надійшла, скерована  Головою Вищої кваліфікаційно-дисциплінарної комісії адвокатури </w:t>
      </w:r>
      <w:proofErr w:type="spellStart"/>
      <w:r w:rsidRPr="006461FC">
        <w:rPr>
          <w:sz w:val="24"/>
          <w:szCs w:val="24"/>
          <w:lang w:val="uk-UA"/>
        </w:rPr>
        <w:t>Вилковим</w:t>
      </w:r>
      <w:proofErr w:type="spellEnd"/>
      <w:r w:rsidRPr="006461FC">
        <w:rPr>
          <w:sz w:val="24"/>
          <w:szCs w:val="24"/>
          <w:lang w:val="uk-UA"/>
        </w:rPr>
        <w:t xml:space="preserve"> С.В.,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скарга Генерального директора Товариства з обмеженою відповідальністю «</w:t>
      </w:r>
      <w:r w:rsidR="006461FC">
        <w:rPr>
          <w:sz w:val="24"/>
          <w:szCs w:val="24"/>
          <w:lang w:val="uk-UA"/>
        </w:rPr>
        <w:t>***</w:t>
      </w:r>
      <w:r w:rsidRPr="006461FC">
        <w:rPr>
          <w:sz w:val="24"/>
          <w:szCs w:val="24"/>
          <w:lang w:val="uk-UA"/>
        </w:rPr>
        <w:t>»</w:t>
      </w:r>
      <w:r w:rsidR="006461FC">
        <w:rPr>
          <w:sz w:val="24"/>
          <w:szCs w:val="24"/>
          <w:lang w:val="uk-UA"/>
        </w:rPr>
        <w:t xml:space="preserve"> Особи_1</w:t>
      </w:r>
      <w:r w:rsidRPr="006461FC">
        <w:rPr>
          <w:sz w:val="24"/>
          <w:szCs w:val="24"/>
          <w:lang w:val="uk-UA"/>
        </w:rPr>
        <w:t xml:space="preserve"> відносно адвоката Перепелиці Ірини Іванівни.</w:t>
      </w:r>
    </w:p>
    <w:p w14:paraId="278885F0" w14:textId="58102EDB" w:rsidR="00B748A0" w:rsidRPr="006461FC" w:rsidRDefault="00B748A0" w:rsidP="006461FC">
      <w:pPr>
        <w:ind w:firstLine="709"/>
        <w:jc w:val="both"/>
        <w:rPr>
          <w:sz w:val="24"/>
          <w:szCs w:val="24"/>
          <w:lang w:val="uk-UA"/>
        </w:rPr>
      </w:pPr>
      <w:r w:rsidRPr="006461FC">
        <w:rPr>
          <w:sz w:val="24"/>
          <w:szCs w:val="24"/>
          <w:lang w:val="uk-UA"/>
        </w:rPr>
        <w:t>01 листопада 2024 року  скаргу скеровано до дисциплінарної палати КДКА Полтавської області та розпочато перевірку.</w:t>
      </w:r>
    </w:p>
    <w:p w14:paraId="3B870F4C" w14:textId="7277DACD" w:rsidR="00B748A0" w:rsidRPr="006461FC" w:rsidRDefault="00B748A0" w:rsidP="006461FC">
      <w:pPr>
        <w:ind w:firstLine="709"/>
        <w:jc w:val="both"/>
        <w:rPr>
          <w:sz w:val="24"/>
          <w:szCs w:val="24"/>
          <w:lang w:val="uk-UA"/>
        </w:rPr>
      </w:pPr>
      <w:bookmarkStart w:id="2" w:name="_Hlk122427728"/>
      <w:r w:rsidRPr="006461FC">
        <w:rPr>
          <w:sz w:val="24"/>
          <w:szCs w:val="24"/>
          <w:lang w:val="uk-UA"/>
        </w:rPr>
        <w:t>Скаржник зазначає, що у грудні 2023 року Товариство з додатковою відповідальністю «</w:t>
      </w:r>
      <w:r w:rsidR="006461FC">
        <w:rPr>
          <w:sz w:val="24"/>
          <w:szCs w:val="24"/>
          <w:lang w:val="uk-UA"/>
        </w:rPr>
        <w:t>***</w:t>
      </w:r>
      <w:r w:rsidRPr="006461FC">
        <w:rPr>
          <w:sz w:val="24"/>
          <w:szCs w:val="24"/>
          <w:lang w:val="uk-UA"/>
        </w:rPr>
        <w:t>» звернулось до Господарського суду Дніпропетровської області з позовною заявою до Товариства з обмеженою відповідальністю «</w:t>
      </w:r>
      <w:r w:rsidR="006461FC">
        <w:rPr>
          <w:sz w:val="24"/>
          <w:szCs w:val="24"/>
          <w:lang w:val="uk-UA"/>
        </w:rPr>
        <w:t>***</w:t>
      </w:r>
      <w:r w:rsidRPr="006461FC">
        <w:rPr>
          <w:sz w:val="24"/>
          <w:szCs w:val="24"/>
          <w:lang w:val="uk-UA"/>
        </w:rPr>
        <w:t xml:space="preserve">» про стягнення 6 307 936,80 гривень сплачених за Договором купівлі- продажу № </w:t>
      </w:r>
      <w:r w:rsidR="006461FC">
        <w:rPr>
          <w:sz w:val="24"/>
          <w:szCs w:val="24"/>
          <w:lang w:val="uk-UA"/>
        </w:rPr>
        <w:t>0000</w:t>
      </w:r>
      <w:r w:rsidRPr="006461FC">
        <w:rPr>
          <w:sz w:val="24"/>
          <w:szCs w:val="24"/>
          <w:lang w:val="uk-UA"/>
        </w:rPr>
        <w:t xml:space="preserve">/ТС-21 від 03.09.2021 року, 1 967 860,98 гривень – індексу інфляції, 371 217,76 гривень – 3% річних, інтереси якого представляла адвокат Перепелиця І.І. </w:t>
      </w:r>
    </w:p>
    <w:p w14:paraId="4762988C" w14:textId="40954F47" w:rsidR="00B748A0" w:rsidRPr="006461FC" w:rsidRDefault="00B748A0" w:rsidP="006461FC">
      <w:pPr>
        <w:ind w:firstLine="709"/>
        <w:jc w:val="both"/>
        <w:rPr>
          <w:sz w:val="24"/>
          <w:szCs w:val="24"/>
          <w:lang w:val="uk-UA"/>
        </w:rPr>
      </w:pPr>
      <w:r w:rsidRPr="006461FC">
        <w:rPr>
          <w:sz w:val="24"/>
          <w:szCs w:val="24"/>
          <w:lang w:val="uk-UA"/>
        </w:rPr>
        <w:t>29.05.2024 року Господарським судом Дніпропетровської області позовні вимоги Товариство з додатковою відповідальністю «</w:t>
      </w:r>
      <w:r w:rsidR="006461FC">
        <w:rPr>
          <w:sz w:val="24"/>
          <w:szCs w:val="24"/>
          <w:lang w:val="uk-UA"/>
        </w:rPr>
        <w:t>***</w:t>
      </w:r>
      <w:r w:rsidRPr="006461FC">
        <w:rPr>
          <w:sz w:val="24"/>
          <w:szCs w:val="24"/>
          <w:lang w:val="uk-UA"/>
        </w:rPr>
        <w:t>» задоволено, стягнуто з ТОВ</w:t>
      </w:r>
      <w:r w:rsidR="006461FC">
        <w:rPr>
          <w:sz w:val="24"/>
          <w:szCs w:val="24"/>
          <w:lang w:val="uk-UA"/>
        </w:rPr>
        <w:t xml:space="preserve"> «***</w:t>
      </w:r>
      <w:r w:rsidRPr="006461FC">
        <w:rPr>
          <w:sz w:val="24"/>
          <w:szCs w:val="24"/>
          <w:lang w:val="uk-UA"/>
        </w:rPr>
        <w:t>» на користь ТДВ «</w:t>
      </w:r>
      <w:r w:rsidR="006461FC">
        <w:rPr>
          <w:sz w:val="24"/>
          <w:szCs w:val="24"/>
          <w:lang w:val="uk-UA"/>
        </w:rPr>
        <w:t>***</w:t>
      </w:r>
      <w:r w:rsidRPr="006461FC">
        <w:rPr>
          <w:sz w:val="24"/>
          <w:szCs w:val="24"/>
          <w:lang w:val="uk-UA"/>
        </w:rPr>
        <w:t>» 6 307 936,80 гривень основного боргу, 390 919,26 гривень -</w:t>
      </w:r>
      <w:r w:rsidR="006461FC">
        <w:rPr>
          <w:sz w:val="24"/>
          <w:szCs w:val="24"/>
          <w:lang w:val="uk-UA"/>
        </w:rPr>
        <w:t xml:space="preserve"> </w:t>
      </w:r>
      <w:r w:rsidRPr="006461FC">
        <w:rPr>
          <w:sz w:val="24"/>
          <w:szCs w:val="24"/>
          <w:lang w:val="uk-UA"/>
        </w:rPr>
        <w:t xml:space="preserve">3% річних, 2 075 777,38 гривень індексу інфляції, 105 295,60 гривень судового збору. 08.07.2024 року  Господарським судом Дніпропетровської області видано наказ про примусове виконання судового рішення. 10.07.2024 року приватним виконавцем виконавчого округу Дніпропетровської області </w:t>
      </w:r>
      <w:r w:rsidR="006461FC">
        <w:rPr>
          <w:sz w:val="24"/>
          <w:szCs w:val="24"/>
          <w:lang w:val="uk-UA"/>
        </w:rPr>
        <w:t>Особою_2</w:t>
      </w:r>
      <w:r w:rsidRPr="006461FC">
        <w:rPr>
          <w:sz w:val="24"/>
          <w:szCs w:val="24"/>
          <w:lang w:val="uk-UA"/>
        </w:rPr>
        <w:t xml:space="preserve"> відкрито виконавче провадження та з 11.07.2024 року з банківських рахунків ТОВ «</w:t>
      </w:r>
      <w:r w:rsidR="006461FC">
        <w:rPr>
          <w:sz w:val="24"/>
          <w:szCs w:val="24"/>
          <w:lang w:val="uk-UA"/>
        </w:rPr>
        <w:t>***</w:t>
      </w:r>
      <w:r w:rsidRPr="006461FC">
        <w:rPr>
          <w:sz w:val="24"/>
          <w:szCs w:val="24"/>
          <w:lang w:val="uk-UA"/>
        </w:rPr>
        <w:t>» на користь ТДВ</w:t>
      </w:r>
      <w:r w:rsidR="006461FC">
        <w:rPr>
          <w:sz w:val="24"/>
          <w:szCs w:val="24"/>
          <w:lang w:val="uk-UA"/>
        </w:rPr>
        <w:t xml:space="preserve"> «***</w:t>
      </w:r>
      <w:r w:rsidRPr="006461FC">
        <w:rPr>
          <w:sz w:val="24"/>
          <w:szCs w:val="24"/>
          <w:lang w:val="uk-UA"/>
        </w:rPr>
        <w:t>» стягнуто 507 399,30 гривень.</w:t>
      </w:r>
    </w:p>
    <w:p w14:paraId="2C8306B5" w14:textId="4DF3C2C7" w:rsidR="00B748A0" w:rsidRPr="006461FC" w:rsidRDefault="00B748A0" w:rsidP="006461FC">
      <w:pPr>
        <w:ind w:firstLine="709"/>
        <w:jc w:val="both"/>
        <w:rPr>
          <w:sz w:val="24"/>
          <w:szCs w:val="24"/>
          <w:lang w:val="uk-UA"/>
        </w:rPr>
      </w:pPr>
      <w:r w:rsidRPr="006461FC">
        <w:rPr>
          <w:sz w:val="24"/>
          <w:szCs w:val="24"/>
          <w:lang w:val="uk-UA"/>
        </w:rPr>
        <w:t>За інформацією з Єдиного державного реєстру юридичних осіб, фізичних осіб- підприємців та громадських формувань ТДВ «</w:t>
      </w:r>
      <w:r w:rsidR="006461FC">
        <w:rPr>
          <w:sz w:val="24"/>
          <w:szCs w:val="24"/>
          <w:lang w:val="uk-UA"/>
        </w:rPr>
        <w:t>***</w:t>
      </w:r>
      <w:r w:rsidRPr="006461FC">
        <w:rPr>
          <w:sz w:val="24"/>
          <w:szCs w:val="24"/>
          <w:lang w:val="uk-UA"/>
        </w:rPr>
        <w:t xml:space="preserve">» код ЄДРПОУ </w:t>
      </w:r>
      <w:r w:rsidR="006461FC">
        <w:rPr>
          <w:sz w:val="24"/>
          <w:szCs w:val="24"/>
          <w:lang w:val="uk-UA"/>
        </w:rPr>
        <w:t>***</w:t>
      </w:r>
      <w:r w:rsidRPr="006461FC">
        <w:rPr>
          <w:sz w:val="24"/>
          <w:szCs w:val="24"/>
          <w:lang w:val="uk-UA"/>
        </w:rPr>
        <w:t xml:space="preserve"> зареєстровано за </w:t>
      </w:r>
      <w:proofErr w:type="spellStart"/>
      <w:r w:rsidRPr="006461FC">
        <w:rPr>
          <w:sz w:val="24"/>
          <w:szCs w:val="24"/>
          <w:lang w:val="uk-UA"/>
        </w:rPr>
        <w:t>адресою</w:t>
      </w:r>
      <w:proofErr w:type="spellEnd"/>
      <w:r w:rsidRPr="006461FC">
        <w:rPr>
          <w:sz w:val="24"/>
          <w:szCs w:val="24"/>
          <w:lang w:val="uk-UA"/>
        </w:rPr>
        <w:t xml:space="preserve">: </w:t>
      </w:r>
      <w:r w:rsidR="006461FC">
        <w:rPr>
          <w:sz w:val="24"/>
          <w:szCs w:val="24"/>
          <w:lang w:val="uk-UA"/>
        </w:rPr>
        <w:t>АДРЕСА_1</w:t>
      </w:r>
      <w:r w:rsidRPr="006461FC">
        <w:rPr>
          <w:sz w:val="24"/>
          <w:szCs w:val="24"/>
          <w:lang w:val="uk-UA"/>
        </w:rPr>
        <w:t xml:space="preserve"> ( територія визнана тимчасово окупованою з 24.02.2022 року відповідно до Наказу Міністерства з питань реінтеграції тимчасово окупованих територій України № 309 від 22.12.2022 року). Керівником, співзасновником та кінцевим </w:t>
      </w:r>
      <w:proofErr w:type="spellStart"/>
      <w:r w:rsidRPr="006461FC">
        <w:rPr>
          <w:sz w:val="24"/>
          <w:szCs w:val="24"/>
          <w:lang w:val="uk-UA"/>
        </w:rPr>
        <w:t>бенефіціарним</w:t>
      </w:r>
      <w:proofErr w:type="spellEnd"/>
      <w:r w:rsidRPr="006461FC">
        <w:rPr>
          <w:sz w:val="24"/>
          <w:szCs w:val="24"/>
          <w:lang w:val="uk-UA"/>
        </w:rPr>
        <w:t xml:space="preserve"> власником з відсотком статутного капіталу 93,38 % є громадянин </w:t>
      </w:r>
      <w:proofErr w:type="spellStart"/>
      <w:r w:rsidRPr="006461FC">
        <w:rPr>
          <w:sz w:val="24"/>
          <w:szCs w:val="24"/>
          <w:lang w:val="uk-UA"/>
        </w:rPr>
        <w:t>рф</w:t>
      </w:r>
      <w:proofErr w:type="spellEnd"/>
      <w:r w:rsidRPr="006461FC">
        <w:rPr>
          <w:sz w:val="24"/>
          <w:szCs w:val="24"/>
          <w:lang w:val="uk-UA"/>
        </w:rPr>
        <w:t xml:space="preserve"> </w:t>
      </w:r>
      <w:r w:rsidR="006461FC">
        <w:rPr>
          <w:sz w:val="24"/>
          <w:szCs w:val="24"/>
          <w:lang w:val="uk-UA"/>
        </w:rPr>
        <w:t>Особа_3</w:t>
      </w:r>
      <w:r w:rsidRPr="006461FC">
        <w:rPr>
          <w:sz w:val="24"/>
          <w:szCs w:val="24"/>
          <w:lang w:val="uk-UA"/>
        </w:rPr>
        <w:t>. ТДВ</w:t>
      </w:r>
      <w:r w:rsidR="006461FC">
        <w:rPr>
          <w:sz w:val="24"/>
          <w:szCs w:val="24"/>
          <w:lang w:val="uk-UA"/>
        </w:rPr>
        <w:t xml:space="preserve"> «***</w:t>
      </w:r>
      <w:r w:rsidRPr="006461FC">
        <w:rPr>
          <w:sz w:val="24"/>
          <w:szCs w:val="24"/>
          <w:lang w:val="uk-UA"/>
        </w:rPr>
        <w:t xml:space="preserve">», за інформацією з сайту податкової служби  </w:t>
      </w:r>
      <w:proofErr w:type="spellStart"/>
      <w:r w:rsidRPr="006461FC">
        <w:rPr>
          <w:sz w:val="24"/>
          <w:szCs w:val="24"/>
          <w:lang w:val="uk-UA"/>
        </w:rPr>
        <w:t>росії</w:t>
      </w:r>
      <w:proofErr w:type="spellEnd"/>
      <w:r w:rsidRPr="006461FC">
        <w:rPr>
          <w:sz w:val="24"/>
          <w:szCs w:val="24"/>
          <w:lang w:val="uk-UA"/>
        </w:rPr>
        <w:t>, зареєстровано в державному реєстрі держави-агресора. В Єдиному державному реєстрі судових рішень  наявна ухвала слідчого судді Заводського районного суду міста Миколаєва від 08.08.2023 року у справі № 487/4839/23 у якій зазначено про те, що  директор ТДВ</w:t>
      </w:r>
      <w:r w:rsidR="006461FC">
        <w:rPr>
          <w:sz w:val="24"/>
          <w:szCs w:val="24"/>
          <w:lang w:val="uk-UA"/>
        </w:rPr>
        <w:t xml:space="preserve"> «***</w:t>
      </w:r>
      <w:r w:rsidRPr="006461FC">
        <w:rPr>
          <w:sz w:val="24"/>
          <w:szCs w:val="24"/>
          <w:lang w:val="uk-UA"/>
        </w:rPr>
        <w:t xml:space="preserve">» </w:t>
      </w:r>
      <w:r w:rsidR="006461FC">
        <w:rPr>
          <w:sz w:val="24"/>
          <w:szCs w:val="24"/>
          <w:lang w:val="uk-UA"/>
        </w:rPr>
        <w:t>О</w:t>
      </w:r>
      <w:r w:rsidRPr="006461FC">
        <w:rPr>
          <w:sz w:val="24"/>
          <w:szCs w:val="24"/>
          <w:lang w:val="uk-UA"/>
        </w:rPr>
        <w:t>соба</w:t>
      </w:r>
      <w:r w:rsidR="006461FC">
        <w:rPr>
          <w:sz w:val="24"/>
          <w:szCs w:val="24"/>
          <w:lang w:val="uk-UA"/>
        </w:rPr>
        <w:t>_</w:t>
      </w:r>
      <w:r w:rsidRPr="006461FC">
        <w:rPr>
          <w:sz w:val="24"/>
          <w:szCs w:val="24"/>
          <w:lang w:val="uk-UA"/>
        </w:rPr>
        <w:t xml:space="preserve">5,  достеменно знаючи про окупацію Херсонської області збройними силами </w:t>
      </w:r>
      <w:proofErr w:type="spellStart"/>
      <w:r w:rsidRPr="006461FC">
        <w:rPr>
          <w:sz w:val="24"/>
          <w:szCs w:val="24"/>
          <w:lang w:val="uk-UA"/>
        </w:rPr>
        <w:t>рф</w:t>
      </w:r>
      <w:proofErr w:type="spellEnd"/>
      <w:r w:rsidRPr="006461FC">
        <w:rPr>
          <w:sz w:val="24"/>
          <w:szCs w:val="24"/>
          <w:lang w:val="uk-UA"/>
        </w:rPr>
        <w:t xml:space="preserve">, перебуваючи на території тимчасово окупованої Херсонської області, діючи на шкоду суверенітетові та територіальній цілісності держави Україна, </w:t>
      </w:r>
      <w:r w:rsidRPr="006461FC">
        <w:rPr>
          <w:sz w:val="24"/>
          <w:szCs w:val="24"/>
          <w:lang w:val="uk-UA"/>
        </w:rPr>
        <w:lastRenderedPageBreak/>
        <w:t xml:space="preserve">перейшов на бік ворога в умовах воєнного стану, з початком окупації Херсонської області співпрацює  з окупаційною владою та у взаємодії з нею здійснює господарську діяльність шляхом надання їй допомоги в реалізації зернових культур, яку окупаційна влада при підтримці військових </w:t>
      </w:r>
      <w:proofErr w:type="spellStart"/>
      <w:r w:rsidRPr="006461FC">
        <w:rPr>
          <w:sz w:val="24"/>
          <w:szCs w:val="24"/>
          <w:lang w:val="uk-UA"/>
        </w:rPr>
        <w:t>рф</w:t>
      </w:r>
      <w:proofErr w:type="spellEnd"/>
      <w:r w:rsidRPr="006461FC">
        <w:rPr>
          <w:sz w:val="24"/>
          <w:szCs w:val="24"/>
          <w:lang w:val="uk-UA"/>
        </w:rPr>
        <w:t xml:space="preserve"> незаконно конфіскує у власників - керівників сільськогосподарських фермерських підприємств на тимчасово окупованій території Херсонської області. Вбачається, що ці джерела містять інформацію про одну й ту саму особу. Перереєстрацію ТДВ «</w:t>
      </w:r>
      <w:r w:rsidR="006461FC">
        <w:rPr>
          <w:sz w:val="24"/>
          <w:szCs w:val="24"/>
          <w:lang w:val="uk-UA"/>
        </w:rPr>
        <w:t>***</w:t>
      </w:r>
      <w:r w:rsidRPr="006461FC">
        <w:rPr>
          <w:sz w:val="24"/>
          <w:szCs w:val="24"/>
          <w:lang w:val="uk-UA"/>
        </w:rPr>
        <w:t>» на підконтрольну територію України не проведено, що дає підстави стверджувати, шо ТДВ</w:t>
      </w:r>
      <w:r w:rsidR="006461FC">
        <w:rPr>
          <w:sz w:val="24"/>
          <w:szCs w:val="24"/>
          <w:lang w:val="uk-UA"/>
        </w:rPr>
        <w:t xml:space="preserve"> «***</w:t>
      </w:r>
      <w:r w:rsidRPr="006461FC">
        <w:rPr>
          <w:sz w:val="24"/>
          <w:szCs w:val="24"/>
          <w:lang w:val="uk-UA"/>
        </w:rPr>
        <w:t>» не здійснює фінансово-господарську діяльність за законодавством України.</w:t>
      </w:r>
    </w:p>
    <w:p w14:paraId="39A50B0C" w14:textId="6767ED40" w:rsidR="00B748A0" w:rsidRPr="006461FC" w:rsidRDefault="00B748A0" w:rsidP="006461FC">
      <w:pPr>
        <w:ind w:firstLine="709"/>
        <w:jc w:val="both"/>
        <w:rPr>
          <w:sz w:val="24"/>
          <w:szCs w:val="24"/>
          <w:lang w:val="uk-UA"/>
        </w:rPr>
      </w:pPr>
      <w:r w:rsidRPr="006461FC">
        <w:rPr>
          <w:sz w:val="24"/>
          <w:szCs w:val="24"/>
          <w:lang w:val="uk-UA"/>
        </w:rPr>
        <w:t>Адвокат Перепелиця І.І., на підтвердження своїх повноважень, як представника ТДВ «</w:t>
      </w:r>
      <w:r w:rsidR="006461FC">
        <w:rPr>
          <w:sz w:val="24"/>
          <w:szCs w:val="24"/>
          <w:lang w:val="uk-UA"/>
        </w:rPr>
        <w:t>***</w:t>
      </w:r>
      <w:r w:rsidRPr="006461FC">
        <w:rPr>
          <w:sz w:val="24"/>
          <w:szCs w:val="24"/>
          <w:lang w:val="uk-UA"/>
        </w:rPr>
        <w:t xml:space="preserve">» до Господарського суду Дніпропетровської області надала ордер </w:t>
      </w:r>
      <w:r w:rsidR="006461FC">
        <w:rPr>
          <w:sz w:val="24"/>
          <w:szCs w:val="24"/>
          <w:lang w:val="uk-UA"/>
        </w:rPr>
        <w:t>АА</w:t>
      </w:r>
      <w:r w:rsidRPr="006461FC">
        <w:rPr>
          <w:sz w:val="24"/>
          <w:szCs w:val="24"/>
          <w:lang w:val="uk-UA"/>
        </w:rPr>
        <w:t xml:space="preserve"> № </w:t>
      </w:r>
      <w:r w:rsidR="006461FC">
        <w:rPr>
          <w:sz w:val="24"/>
          <w:szCs w:val="24"/>
          <w:lang w:val="uk-UA"/>
        </w:rPr>
        <w:t>0000000</w:t>
      </w:r>
      <w:r w:rsidRPr="006461FC">
        <w:rPr>
          <w:sz w:val="24"/>
          <w:szCs w:val="24"/>
          <w:lang w:val="uk-UA"/>
        </w:rPr>
        <w:t xml:space="preserve"> від 21.11.2023 року, сформований на підставі договору про надання правничої допомоги від 04.11.2023 року, що свідчить про те, що вона свідомо уклала договір  про надання правничої допомоги, під час дії воєнного стану в Україні, з юридичною особою </w:t>
      </w:r>
      <w:r w:rsidR="006461FC">
        <w:rPr>
          <w:sz w:val="24"/>
          <w:szCs w:val="24"/>
          <w:lang w:val="uk-UA"/>
        </w:rPr>
        <w:t>–</w:t>
      </w:r>
      <w:r w:rsidRPr="006461FC">
        <w:rPr>
          <w:sz w:val="24"/>
          <w:szCs w:val="24"/>
          <w:lang w:val="uk-UA"/>
        </w:rPr>
        <w:t xml:space="preserve"> ТДВ</w:t>
      </w:r>
      <w:r w:rsidR="006461FC">
        <w:rPr>
          <w:sz w:val="24"/>
          <w:szCs w:val="24"/>
          <w:lang w:val="uk-UA"/>
        </w:rPr>
        <w:t xml:space="preserve"> «***</w:t>
      </w:r>
      <w:r w:rsidRPr="006461FC">
        <w:rPr>
          <w:sz w:val="24"/>
          <w:szCs w:val="24"/>
          <w:lang w:val="uk-UA"/>
        </w:rPr>
        <w:t xml:space="preserve">», яка станом на 04.11.2023 року зареєстрована за законодавством країни- агресора. Згідно Постанови Кабінету Міністрів України від 03.03.2022року №  187 </w:t>
      </w:r>
      <w:r w:rsidR="006461FC">
        <w:rPr>
          <w:sz w:val="24"/>
          <w:szCs w:val="24"/>
          <w:lang w:val="uk-UA"/>
        </w:rPr>
        <w:t>«</w:t>
      </w:r>
      <w:r w:rsidRPr="006461FC">
        <w:rPr>
          <w:sz w:val="24"/>
          <w:szCs w:val="24"/>
          <w:lang w:val="uk-UA"/>
        </w:rPr>
        <w:t xml:space="preserve">Про забезпечення захисту національних інтересів за майбутніми позовами держави Україна у зв’язку з військовою агресією Російської Федерації» встановлено мораторій на виконання у тому числі у примусовому порядку, грошових та інших зобов’язань, кредиторами(стягувачами) за якими є Російська Федерація або такі особи: юридичні особі, створені та зареєстровані відповідно до законодавства України, кінцевими </w:t>
      </w:r>
      <w:proofErr w:type="spellStart"/>
      <w:r w:rsidRPr="006461FC">
        <w:rPr>
          <w:sz w:val="24"/>
          <w:szCs w:val="24"/>
          <w:lang w:val="uk-UA"/>
        </w:rPr>
        <w:t>бенефіціарним</w:t>
      </w:r>
      <w:proofErr w:type="spellEnd"/>
      <w:r w:rsidRPr="006461FC">
        <w:rPr>
          <w:sz w:val="24"/>
          <w:szCs w:val="24"/>
          <w:lang w:val="uk-UA"/>
        </w:rPr>
        <w:t xml:space="preserve"> власником , членом або учасником(акціонером), що має частку в статутному капіталі 10 і більше відсотків, якої є Російська Федерація, громадянин Російської Федерації, крім того, що проживає на територій України на законних підставах, або юридична особа, створена та зареєстрована відповідно до законодавства Російської Федерації.</w:t>
      </w:r>
    </w:p>
    <w:p w14:paraId="0BA5952B" w14:textId="46ED283D" w:rsidR="00B748A0" w:rsidRPr="006461FC" w:rsidRDefault="00B748A0" w:rsidP="006461FC">
      <w:pPr>
        <w:ind w:firstLine="709"/>
        <w:jc w:val="both"/>
        <w:rPr>
          <w:sz w:val="24"/>
          <w:szCs w:val="24"/>
          <w:lang w:val="uk-UA"/>
        </w:rPr>
      </w:pPr>
      <w:r w:rsidRPr="006461FC">
        <w:rPr>
          <w:sz w:val="24"/>
          <w:szCs w:val="24"/>
          <w:lang w:val="uk-UA"/>
        </w:rPr>
        <w:t>Вважає, що адвокат  Перепелиця І.І. порушила присягу адвоката України, Закон України «Про адвокатуру та адвокатську діяльність» та прохає притягнути її до дисциплінарної відповідальності у вигляді позбавлення права на заняття адвокатською діяльністю.</w:t>
      </w:r>
    </w:p>
    <w:p w14:paraId="6A5842DF" w14:textId="2D91399A" w:rsidR="00B748A0" w:rsidRPr="006461FC" w:rsidRDefault="00B748A0" w:rsidP="006461FC">
      <w:pPr>
        <w:ind w:firstLine="709"/>
        <w:jc w:val="both"/>
        <w:rPr>
          <w:sz w:val="24"/>
          <w:szCs w:val="24"/>
          <w:lang w:val="uk-UA"/>
        </w:rPr>
      </w:pPr>
      <w:r w:rsidRPr="006461FC">
        <w:rPr>
          <w:sz w:val="24"/>
          <w:szCs w:val="24"/>
          <w:lang w:val="uk-UA"/>
        </w:rPr>
        <w:t>У своєму поясненні адвокат Перепелиця Ірина Іванівна зазначила, що 04.11.2023 року між нею та ТДВ «</w:t>
      </w:r>
      <w:r w:rsidR="006461FC">
        <w:rPr>
          <w:sz w:val="24"/>
          <w:szCs w:val="24"/>
          <w:lang w:val="uk-UA"/>
        </w:rPr>
        <w:t>***</w:t>
      </w:r>
      <w:r w:rsidRPr="006461FC">
        <w:rPr>
          <w:sz w:val="24"/>
          <w:szCs w:val="24"/>
          <w:lang w:val="uk-UA"/>
        </w:rPr>
        <w:t xml:space="preserve">», в особі </w:t>
      </w:r>
      <w:r w:rsidR="006461FC">
        <w:rPr>
          <w:sz w:val="24"/>
          <w:szCs w:val="24"/>
          <w:lang w:val="uk-UA"/>
        </w:rPr>
        <w:t>Особи_4</w:t>
      </w:r>
      <w:r w:rsidRPr="006461FC">
        <w:rPr>
          <w:sz w:val="24"/>
          <w:szCs w:val="24"/>
          <w:lang w:val="uk-UA"/>
        </w:rPr>
        <w:t xml:space="preserve">, який діяв на підставі Довіреності, виданої Генеральним директором ТДВ </w:t>
      </w:r>
      <w:r w:rsidR="006461FC">
        <w:rPr>
          <w:sz w:val="24"/>
          <w:szCs w:val="24"/>
          <w:lang w:val="uk-UA"/>
        </w:rPr>
        <w:t>«***</w:t>
      </w:r>
      <w:r w:rsidRPr="006461FC">
        <w:rPr>
          <w:sz w:val="24"/>
          <w:szCs w:val="24"/>
          <w:lang w:val="uk-UA"/>
        </w:rPr>
        <w:t>»</w:t>
      </w:r>
      <w:r w:rsidR="006461FC">
        <w:rPr>
          <w:sz w:val="24"/>
          <w:szCs w:val="24"/>
          <w:lang w:val="uk-UA"/>
        </w:rPr>
        <w:t xml:space="preserve"> Особою_3</w:t>
      </w:r>
      <w:r w:rsidRPr="006461FC">
        <w:rPr>
          <w:sz w:val="24"/>
          <w:szCs w:val="24"/>
          <w:lang w:val="uk-UA"/>
        </w:rPr>
        <w:t xml:space="preserve"> від 18.02.2022 року укладено договір про надання правничої допомоги, предметом якого є надання правничої допомоги відповідно до законодавства України, в обсязі, на умовах та порядку визначеному цим Договором. Строк дії Договору до 31 грудня 2025 року. Підставою для звернення до Господарського суду Дніпропетровської області послугувало невиконання ТОВ</w:t>
      </w:r>
      <w:r w:rsidR="006461FC">
        <w:rPr>
          <w:sz w:val="24"/>
          <w:szCs w:val="24"/>
          <w:lang w:val="uk-UA"/>
        </w:rPr>
        <w:t xml:space="preserve"> «***</w:t>
      </w:r>
      <w:r w:rsidRPr="006461FC">
        <w:rPr>
          <w:sz w:val="24"/>
          <w:szCs w:val="24"/>
          <w:lang w:val="uk-UA"/>
        </w:rPr>
        <w:t xml:space="preserve">» умов  Договору купівлі – продажу  від 03 вересня 2021 року № 12 </w:t>
      </w:r>
      <w:r w:rsidR="006461FC">
        <w:rPr>
          <w:sz w:val="24"/>
          <w:szCs w:val="24"/>
          <w:lang w:val="uk-UA"/>
        </w:rPr>
        <w:t>ОО</w:t>
      </w:r>
      <w:r w:rsidRPr="006461FC">
        <w:rPr>
          <w:sz w:val="24"/>
          <w:szCs w:val="24"/>
          <w:lang w:val="uk-UA"/>
        </w:rPr>
        <w:t>/</w:t>
      </w:r>
      <w:r w:rsidR="006461FC">
        <w:rPr>
          <w:sz w:val="24"/>
          <w:szCs w:val="24"/>
          <w:lang w:val="uk-UA"/>
        </w:rPr>
        <w:t>ОО</w:t>
      </w:r>
      <w:r w:rsidRPr="006461FC">
        <w:rPr>
          <w:sz w:val="24"/>
          <w:szCs w:val="24"/>
          <w:lang w:val="uk-UA"/>
        </w:rPr>
        <w:t>-</w:t>
      </w:r>
      <w:r w:rsidR="006461FC">
        <w:rPr>
          <w:sz w:val="24"/>
          <w:szCs w:val="24"/>
          <w:lang w:val="uk-UA"/>
        </w:rPr>
        <w:t>00</w:t>
      </w:r>
      <w:r w:rsidRPr="006461FC">
        <w:rPr>
          <w:sz w:val="24"/>
          <w:szCs w:val="24"/>
          <w:lang w:val="uk-UA"/>
        </w:rPr>
        <w:t>. На виконання умов договору про надання правничої допомоги, з метою досудового врегулювання спору, 24.11.2023 року направила претензію на адресу ТОВ</w:t>
      </w:r>
      <w:r w:rsidR="006461FC">
        <w:rPr>
          <w:sz w:val="24"/>
          <w:szCs w:val="24"/>
          <w:lang w:val="uk-UA"/>
        </w:rPr>
        <w:t xml:space="preserve"> «***</w:t>
      </w:r>
      <w:r w:rsidRPr="006461FC">
        <w:rPr>
          <w:sz w:val="24"/>
          <w:szCs w:val="24"/>
          <w:lang w:val="uk-UA"/>
        </w:rPr>
        <w:t xml:space="preserve">». 05.12.2023 року їй зателефонував представник </w:t>
      </w:r>
      <w:bookmarkStart w:id="3" w:name="_Hlk183595478"/>
      <w:r w:rsidRPr="006461FC">
        <w:rPr>
          <w:sz w:val="24"/>
          <w:szCs w:val="24"/>
          <w:lang w:val="uk-UA"/>
        </w:rPr>
        <w:t>ТОВ</w:t>
      </w:r>
      <w:r w:rsidR="006461FC">
        <w:rPr>
          <w:sz w:val="24"/>
          <w:szCs w:val="24"/>
          <w:lang w:val="uk-UA"/>
        </w:rPr>
        <w:t xml:space="preserve"> «***»</w:t>
      </w:r>
      <w:r w:rsidRPr="006461FC">
        <w:rPr>
          <w:sz w:val="24"/>
          <w:szCs w:val="24"/>
          <w:lang w:val="uk-UA"/>
        </w:rPr>
        <w:t xml:space="preserve"> </w:t>
      </w:r>
      <w:bookmarkEnd w:id="3"/>
      <w:r w:rsidR="006461FC">
        <w:rPr>
          <w:sz w:val="24"/>
          <w:szCs w:val="24"/>
          <w:lang w:val="uk-UA"/>
        </w:rPr>
        <w:t>Особа_6</w:t>
      </w:r>
      <w:r w:rsidRPr="006461FC">
        <w:rPr>
          <w:sz w:val="24"/>
          <w:szCs w:val="24"/>
          <w:lang w:val="uk-UA"/>
        </w:rPr>
        <w:t>, який вдався до погроз на її адресу, в тому числі погрожував зверненням до дисциплінарних органів адвокатури. Після сплину строку відповіді на претензію, яку залишено без відповіді, 22.12.2023 року підготувала та подала до Господарського суду Дніпропетровської області позов про стягнення грошових коштів за договором купівлі – продажу. Під час судового розгляду представник ТОВ</w:t>
      </w:r>
      <w:r w:rsidR="006461FC">
        <w:rPr>
          <w:sz w:val="24"/>
          <w:szCs w:val="24"/>
          <w:lang w:val="uk-UA"/>
        </w:rPr>
        <w:t xml:space="preserve"> «***</w:t>
      </w:r>
      <w:r w:rsidRPr="006461FC">
        <w:rPr>
          <w:sz w:val="24"/>
          <w:szCs w:val="24"/>
          <w:lang w:val="uk-UA"/>
        </w:rPr>
        <w:t xml:space="preserve">» відзив на позов не надав, участі у судових засіданнях не приймав. 29.05.2024 року Господарським судом Дніпропетровської області ухвалено рішення про задоволення позовних вимог ТДВ </w:t>
      </w:r>
      <w:r w:rsidR="006461FC">
        <w:rPr>
          <w:sz w:val="24"/>
          <w:szCs w:val="24"/>
          <w:lang w:val="uk-UA"/>
        </w:rPr>
        <w:t>«***</w:t>
      </w:r>
      <w:r w:rsidRPr="006461FC">
        <w:rPr>
          <w:caps/>
          <w:sz w:val="24"/>
          <w:szCs w:val="24"/>
          <w:lang w:val="uk-UA"/>
        </w:rPr>
        <w:t xml:space="preserve">». </w:t>
      </w:r>
      <w:r w:rsidRPr="006461FC">
        <w:rPr>
          <w:sz w:val="24"/>
          <w:szCs w:val="24"/>
          <w:lang w:val="uk-UA"/>
        </w:rPr>
        <w:t>Строки на апеляційне оскарження судового рішення</w:t>
      </w:r>
      <w:r w:rsidRPr="006461FC">
        <w:rPr>
          <w:caps/>
          <w:sz w:val="24"/>
          <w:szCs w:val="24"/>
          <w:lang w:val="uk-UA"/>
        </w:rPr>
        <w:t xml:space="preserve"> </w:t>
      </w:r>
      <w:r w:rsidRPr="006461FC">
        <w:rPr>
          <w:sz w:val="24"/>
          <w:szCs w:val="24"/>
          <w:lang w:val="uk-UA"/>
        </w:rPr>
        <w:t>ТОВ</w:t>
      </w:r>
      <w:r w:rsidR="006461FC">
        <w:rPr>
          <w:sz w:val="24"/>
          <w:szCs w:val="24"/>
          <w:lang w:val="uk-UA"/>
        </w:rPr>
        <w:t xml:space="preserve"> «***</w:t>
      </w:r>
      <w:r w:rsidRPr="006461FC">
        <w:rPr>
          <w:sz w:val="24"/>
          <w:szCs w:val="24"/>
          <w:lang w:val="uk-UA"/>
        </w:rPr>
        <w:t>»</w:t>
      </w:r>
      <w:r w:rsidRPr="006461FC">
        <w:rPr>
          <w:caps/>
          <w:sz w:val="24"/>
          <w:szCs w:val="24"/>
          <w:lang w:val="uk-UA"/>
        </w:rPr>
        <w:t xml:space="preserve"> </w:t>
      </w:r>
      <w:r w:rsidRPr="006461FC">
        <w:rPr>
          <w:sz w:val="24"/>
          <w:szCs w:val="24"/>
          <w:lang w:val="uk-UA"/>
        </w:rPr>
        <w:t>також пропущені</w:t>
      </w:r>
      <w:r w:rsidRPr="006461FC">
        <w:rPr>
          <w:caps/>
          <w:sz w:val="24"/>
          <w:szCs w:val="24"/>
          <w:lang w:val="uk-UA"/>
        </w:rPr>
        <w:t>. Н</w:t>
      </w:r>
      <w:r w:rsidRPr="006461FC">
        <w:rPr>
          <w:sz w:val="24"/>
          <w:szCs w:val="24"/>
          <w:lang w:val="uk-UA"/>
        </w:rPr>
        <w:t xml:space="preserve">аголошує, що ТДВ </w:t>
      </w:r>
      <w:r w:rsidR="006461FC">
        <w:rPr>
          <w:sz w:val="24"/>
          <w:szCs w:val="24"/>
          <w:lang w:val="uk-UA"/>
        </w:rPr>
        <w:t>«***</w:t>
      </w:r>
      <w:r w:rsidRPr="006461FC">
        <w:rPr>
          <w:caps/>
          <w:sz w:val="24"/>
          <w:szCs w:val="24"/>
          <w:lang w:val="uk-UA"/>
        </w:rPr>
        <w:t xml:space="preserve">» </w:t>
      </w:r>
      <w:r w:rsidRPr="006461FC">
        <w:rPr>
          <w:sz w:val="24"/>
          <w:szCs w:val="24"/>
          <w:lang w:val="uk-UA"/>
        </w:rPr>
        <w:t xml:space="preserve">зареєстроване за законодавством України, має відповідний ідентифікаційний код юридичної особи. </w:t>
      </w:r>
    </w:p>
    <w:p w14:paraId="570A6450" w14:textId="375B9D77" w:rsidR="00B748A0" w:rsidRPr="006461FC" w:rsidRDefault="00B748A0" w:rsidP="006461FC">
      <w:pPr>
        <w:ind w:firstLine="709"/>
        <w:jc w:val="both"/>
        <w:rPr>
          <w:sz w:val="24"/>
          <w:szCs w:val="24"/>
          <w:lang w:val="uk-UA"/>
        </w:rPr>
      </w:pPr>
      <w:r w:rsidRPr="006461FC">
        <w:rPr>
          <w:sz w:val="24"/>
          <w:szCs w:val="24"/>
          <w:lang w:val="uk-UA"/>
        </w:rPr>
        <w:t xml:space="preserve">Заперечує належність та допустимість наданої скаржником виписки з реєстру юридичних осіб </w:t>
      </w:r>
      <w:proofErr w:type="spellStart"/>
      <w:r w:rsidRPr="006461FC">
        <w:rPr>
          <w:sz w:val="24"/>
          <w:szCs w:val="24"/>
          <w:lang w:val="uk-UA"/>
        </w:rPr>
        <w:t>рф</w:t>
      </w:r>
      <w:proofErr w:type="spellEnd"/>
      <w:r w:rsidRPr="006461FC">
        <w:rPr>
          <w:sz w:val="24"/>
          <w:szCs w:val="24"/>
          <w:lang w:val="uk-UA"/>
        </w:rPr>
        <w:t xml:space="preserve">. </w:t>
      </w:r>
    </w:p>
    <w:p w14:paraId="44B74234" w14:textId="32749A7B" w:rsidR="00B748A0" w:rsidRPr="006461FC" w:rsidRDefault="00B748A0" w:rsidP="006461FC">
      <w:pPr>
        <w:ind w:firstLine="709"/>
        <w:jc w:val="both"/>
        <w:rPr>
          <w:sz w:val="24"/>
          <w:szCs w:val="24"/>
          <w:lang w:val="uk-UA"/>
        </w:rPr>
      </w:pPr>
      <w:r w:rsidRPr="006461FC">
        <w:rPr>
          <w:sz w:val="24"/>
          <w:szCs w:val="24"/>
          <w:lang w:val="uk-UA"/>
        </w:rPr>
        <w:t>Вважає, що в її діях відсутні порушення З</w:t>
      </w:r>
      <w:r w:rsidR="006461FC">
        <w:rPr>
          <w:sz w:val="24"/>
          <w:szCs w:val="24"/>
          <w:lang w:val="uk-UA"/>
        </w:rPr>
        <w:t xml:space="preserve">акону </w:t>
      </w:r>
      <w:r w:rsidRPr="006461FC">
        <w:rPr>
          <w:sz w:val="24"/>
          <w:szCs w:val="24"/>
          <w:lang w:val="uk-UA"/>
        </w:rPr>
        <w:t>У</w:t>
      </w:r>
      <w:r w:rsidR="006461FC">
        <w:rPr>
          <w:sz w:val="24"/>
          <w:szCs w:val="24"/>
          <w:lang w:val="uk-UA"/>
        </w:rPr>
        <w:t>країни</w:t>
      </w:r>
      <w:r w:rsidRPr="006461FC">
        <w:rPr>
          <w:sz w:val="24"/>
          <w:szCs w:val="24"/>
          <w:lang w:val="uk-UA"/>
        </w:rPr>
        <w:t xml:space="preserve"> «Про адвокатуру та адвокатську діяльність».</w:t>
      </w:r>
    </w:p>
    <w:bookmarkEnd w:id="2"/>
    <w:p w14:paraId="28312BC8" w14:textId="77777777" w:rsidR="006461FC" w:rsidRPr="000C5DBE" w:rsidRDefault="006461FC" w:rsidP="006461FC">
      <w:pPr>
        <w:pStyle w:val="1"/>
        <w:spacing w:line="240" w:lineRule="auto"/>
        <w:ind w:firstLine="708"/>
        <w:jc w:val="both"/>
        <w:rPr>
          <w:color w:val="000000"/>
          <w:sz w:val="24"/>
          <w:szCs w:val="24"/>
          <w:lang w:eastAsia="ru-RU"/>
        </w:rPr>
      </w:pPr>
      <w:r w:rsidRPr="000C5DBE">
        <w:rPr>
          <w:sz w:val="24"/>
          <w:szCs w:val="24"/>
          <w:lang w:eastAsia="ru-RU"/>
        </w:rPr>
        <w:t xml:space="preserve">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w:t>
      </w:r>
      <w:r w:rsidRPr="000C5DBE">
        <w:rPr>
          <w:sz w:val="24"/>
          <w:szCs w:val="24"/>
          <w:lang w:eastAsia="ru-RU"/>
        </w:rPr>
        <w:lastRenderedPageBreak/>
        <w:t>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169503B" w14:textId="77777777" w:rsidR="006461FC" w:rsidRPr="000C5DBE" w:rsidRDefault="006461FC" w:rsidP="006461FC">
      <w:pPr>
        <w:ind w:firstLine="709"/>
        <w:jc w:val="both"/>
        <w:rPr>
          <w:sz w:val="24"/>
          <w:szCs w:val="24"/>
          <w:lang w:val="uk-UA"/>
        </w:rPr>
      </w:pPr>
      <w:r w:rsidRPr="000C5DBE">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037A03B"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10AC523" w14:textId="77777777" w:rsidR="006461FC" w:rsidRPr="000C5DBE" w:rsidRDefault="006461FC" w:rsidP="006461FC">
      <w:pPr>
        <w:ind w:firstLine="708"/>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5399C85" w14:textId="77777777" w:rsidR="006461FC" w:rsidRPr="000C5DBE" w:rsidRDefault="006461FC" w:rsidP="006461FC">
      <w:pPr>
        <w:ind w:firstLine="708"/>
        <w:jc w:val="both"/>
        <w:rPr>
          <w:rFonts w:eastAsia="Times New Roman"/>
          <w:sz w:val="24"/>
          <w:szCs w:val="24"/>
          <w:lang w:val="uk-UA"/>
        </w:rPr>
      </w:pPr>
      <w:r w:rsidRPr="000C5DBE">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0E3654C4"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555E8A64"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26EFF818"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5F0D7B6C"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344BBBF"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1EE35C3D" w14:textId="77777777" w:rsidR="006461FC" w:rsidRPr="000C5DBE" w:rsidRDefault="006461FC" w:rsidP="006461FC">
      <w:pPr>
        <w:ind w:firstLine="708"/>
        <w:jc w:val="both"/>
        <w:rPr>
          <w:rFonts w:eastAsia="Times New Roman"/>
          <w:sz w:val="24"/>
          <w:szCs w:val="24"/>
          <w:lang w:val="uk-UA"/>
        </w:rPr>
      </w:pPr>
      <w:r w:rsidRPr="000C5DBE">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13565F70" w14:textId="77777777" w:rsidR="006461FC" w:rsidRPr="000C5DBE" w:rsidRDefault="006461FC" w:rsidP="006461FC">
      <w:pPr>
        <w:ind w:firstLine="708"/>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739805E7" w14:textId="77777777" w:rsidR="006461FC" w:rsidRPr="000C5DBE" w:rsidRDefault="006461FC" w:rsidP="006461FC">
      <w:pPr>
        <w:ind w:firstLine="708"/>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2A27744B" w14:textId="77777777" w:rsidR="006461FC" w:rsidRPr="000C5DBE" w:rsidRDefault="006461FC" w:rsidP="006461FC">
      <w:pPr>
        <w:ind w:firstLine="708"/>
        <w:jc w:val="both"/>
        <w:rPr>
          <w:rFonts w:eastAsia="Times New Roman"/>
          <w:sz w:val="24"/>
          <w:szCs w:val="24"/>
          <w:lang w:val="uk-UA"/>
        </w:rPr>
      </w:pPr>
      <w:r w:rsidRPr="000C5D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0C5DBE">
        <w:rPr>
          <w:rFonts w:eastAsia="Times New Roman"/>
          <w:sz w:val="24"/>
          <w:szCs w:val="24"/>
          <w:lang w:val="uk-UA"/>
        </w:rPr>
        <w:t>компетентно</w:t>
      </w:r>
      <w:proofErr w:type="spellEnd"/>
      <w:r w:rsidRPr="000C5DBE">
        <w:rPr>
          <w:rFonts w:eastAsia="Times New Roman"/>
          <w:sz w:val="24"/>
          <w:szCs w:val="24"/>
          <w:lang w:val="uk-UA"/>
        </w:rPr>
        <w:t xml:space="preserve"> та добросовісно.</w:t>
      </w:r>
    </w:p>
    <w:p w14:paraId="46A52103" w14:textId="77777777" w:rsidR="006461FC" w:rsidRPr="000C5DBE" w:rsidRDefault="006461FC" w:rsidP="006461FC">
      <w:pPr>
        <w:ind w:firstLine="708"/>
        <w:jc w:val="both"/>
        <w:rPr>
          <w:rFonts w:eastAsia="Times New Roman"/>
          <w:sz w:val="24"/>
          <w:szCs w:val="24"/>
          <w:lang w:val="uk-UA"/>
        </w:rPr>
      </w:pPr>
      <w:r w:rsidRPr="000C5DBE">
        <w:rPr>
          <w:rFonts w:eastAsia="Times New Roman"/>
          <w:sz w:val="24"/>
          <w:szCs w:val="24"/>
          <w:lang w:val="uk-UA"/>
        </w:rPr>
        <w:t xml:space="preserve">Відповідно до ст. 12 Правил адвокатської етики визначено, що адвокат не повинен </w:t>
      </w:r>
      <w:r w:rsidRPr="000C5DBE">
        <w:rPr>
          <w:rFonts w:eastAsia="Times New Roman"/>
          <w:sz w:val="24"/>
          <w:szCs w:val="24"/>
          <w:lang w:val="uk-UA"/>
        </w:rPr>
        <w:lastRenderedPageBreak/>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7F039AB" w14:textId="77777777" w:rsidR="006461FC" w:rsidRPr="000C5DBE" w:rsidRDefault="006461FC" w:rsidP="006461FC">
      <w:pPr>
        <w:ind w:firstLine="708"/>
        <w:jc w:val="both"/>
        <w:rPr>
          <w:rFonts w:eastAsia="Times New Roman"/>
          <w:sz w:val="24"/>
          <w:szCs w:val="24"/>
          <w:lang w:val="uk-UA"/>
        </w:rPr>
      </w:pPr>
      <w:r w:rsidRPr="000C5DB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5E13D32" w14:textId="77777777" w:rsidR="006461FC" w:rsidRPr="000C5DBE" w:rsidRDefault="006461FC" w:rsidP="006461FC">
      <w:pPr>
        <w:ind w:firstLine="708"/>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CF58C78"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31AA140"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6FA8DCEE"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C3077A5"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A6ABF0C" w14:textId="77777777" w:rsidR="006461FC" w:rsidRPr="000C5DBE" w:rsidRDefault="006461FC" w:rsidP="006461FC">
      <w:pPr>
        <w:ind w:firstLine="709"/>
        <w:jc w:val="both"/>
        <w:rPr>
          <w:rFonts w:eastAsia="Times New Roman"/>
          <w:sz w:val="24"/>
          <w:szCs w:val="24"/>
          <w:lang w:val="uk-UA"/>
        </w:rPr>
      </w:pPr>
      <w:r w:rsidRPr="000C5D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111740E" w14:textId="2D783F6B" w:rsidR="00B748A0" w:rsidRPr="006461FC" w:rsidRDefault="00B748A0" w:rsidP="006461FC">
      <w:pPr>
        <w:ind w:firstLine="709"/>
        <w:jc w:val="both"/>
        <w:rPr>
          <w:sz w:val="24"/>
          <w:szCs w:val="24"/>
          <w:lang w:val="uk-UA"/>
        </w:rPr>
      </w:pPr>
      <w:r w:rsidRPr="006461FC">
        <w:rPr>
          <w:rFonts w:eastAsia="Times New Roman"/>
          <w:sz w:val="24"/>
          <w:szCs w:val="24"/>
          <w:lang w:val="uk-UA"/>
        </w:rPr>
        <w:t xml:space="preserve">Надаючи оцінку діям адвоката </w:t>
      </w:r>
      <w:r w:rsidRPr="006461FC">
        <w:rPr>
          <w:sz w:val="24"/>
          <w:szCs w:val="24"/>
          <w:lang w:val="uk-UA"/>
        </w:rPr>
        <w:t xml:space="preserve">Перепелиці Ірини Іванівни  </w:t>
      </w:r>
      <w:r w:rsidRPr="006461FC">
        <w:rPr>
          <w:rFonts w:eastAsia="Times New Roman"/>
          <w:sz w:val="24"/>
          <w:szCs w:val="24"/>
          <w:lang w:val="uk-UA"/>
        </w:rPr>
        <w:t>КДКА Полтавської області у складі дисциплінарної палати виходить з наступного:</w:t>
      </w:r>
      <w:r w:rsidRPr="006461FC">
        <w:rPr>
          <w:sz w:val="24"/>
          <w:szCs w:val="24"/>
          <w:lang w:val="uk-UA"/>
        </w:rPr>
        <w:t xml:space="preserve"> 04.11.2023 року між адвокатом Перепелицею Іриною Іванівною та ТДВ «</w:t>
      </w:r>
      <w:r w:rsidR="006461FC">
        <w:rPr>
          <w:sz w:val="24"/>
          <w:szCs w:val="24"/>
          <w:lang w:val="uk-UA"/>
        </w:rPr>
        <w:t>***</w:t>
      </w:r>
      <w:r w:rsidRPr="006461FC">
        <w:rPr>
          <w:sz w:val="24"/>
          <w:szCs w:val="24"/>
          <w:lang w:val="uk-UA"/>
        </w:rPr>
        <w:t xml:space="preserve">», в особі </w:t>
      </w:r>
      <w:r w:rsidR="006461FC">
        <w:rPr>
          <w:sz w:val="24"/>
          <w:szCs w:val="24"/>
          <w:lang w:val="uk-UA"/>
        </w:rPr>
        <w:t>Особи_4</w:t>
      </w:r>
      <w:r w:rsidRPr="006461FC">
        <w:rPr>
          <w:sz w:val="24"/>
          <w:szCs w:val="24"/>
          <w:lang w:val="uk-UA"/>
        </w:rPr>
        <w:t xml:space="preserve">, який діяв на підставі Довіреності виданої Генеральним директором ТДВ </w:t>
      </w:r>
      <w:r w:rsidR="006461FC">
        <w:rPr>
          <w:sz w:val="24"/>
          <w:szCs w:val="24"/>
          <w:lang w:val="uk-UA"/>
        </w:rPr>
        <w:t>«***</w:t>
      </w:r>
      <w:r w:rsidRPr="006461FC">
        <w:rPr>
          <w:sz w:val="24"/>
          <w:szCs w:val="24"/>
          <w:lang w:val="uk-UA"/>
        </w:rPr>
        <w:t>»</w:t>
      </w:r>
      <w:r w:rsidR="006461FC">
        <w:rPr>
          <w:sz w:val="24"/>
          <w:szCs w:val="24"/>
          <w:lang w:val="uk-UA"/>
        </w:rPr>
        <w:t xml:space="preserve"> Особою_3</w:t>
      </w:r>
      <w:r w:rsidRPr="006461FC">
        <w:rPr>
          <w:sz w:val="24"/>
          <w:szCs w:val="24"/>
          <w:lang w:val="uk-UA"/>
        </w:rPr>
        <w:t xml:space="preserve"> від 18.02.2022 року, укладено договір про надання правничої допомоги, предметом якого є надання правничої допомоги відповідно до законодавства України, в обсязі, на умовах та порядку визначеному цим Договором. Строк дії Договору до 31 грудня 2025 року. На підтвердження повноважень діяти від імені ТВД</w:t>
      </w:r>
      <w:r w:rsidR="006461FC">
        <w:rPr>
          <w:sz w:val="24"/>
          <w:szCs w:val="24"/>
          <w:lang w:val="uk-UA"/>
        </w:rPr>
        <w:t xml:space="preserve"> «***</w:t>
      </w:r>
      <w:r w:rsidRPr="006461FC">
        <w:rPr>
          <w:sz w:val="24"/>
          <w:szCs w:val="24"/>
          <w:lang w:val="uk-UA"/>
        </w:rPr>
        <w:t xml:space="preserve">» </w:t>
      </w:r>
      <w:r w:rsidR="006461FC">
        <w:rPr>
          <w:sz w:val="24"/>
          <w:szCs w:val="24"/>
          <w:lang w:val="uk-UA"/>
        </w:rPr>
        <w:t>Особа_3</w:t>
      </w:r>
      <w:r w:rsidRPr="006461FC">
        <w:rPr>
          <w:sz w:val="24"/>
          <w:szCs w:val="24"/>
          <w:lang w:val="uk-UA"/>
        </w:rPr>
        <w:t xml:space="preserve"> надав Довірен</w:t>
      </w:r>
      <w:r w:rsidR="006461FC">
        <w:rPr>
          <w:sz w:val="24"/>
          <w:szCs w:val="24"/>
          <w:lang w:val="uk-UA"/>
        </w:rPr>
        <w:t>ість</w:t>
      </w:r>
      <w:r w:rsidRPr="006461FC">
        <w:rPr>
          <w:sz w:val="24"/>
          <w:szCs w:val="24"/>
          <w:lang w:val="uk-UA"/>
        </w:rPr>
        <w:t xml:space="preserve"> №б/н від 18.02.20122. Відповідно до цієї довіреності представник ТВД </w:t>
      </w:r>
      <w:r w:rsidR="006461FC">
        <w:rPr>
          <w:sz w:val="24"/>
          <w:szCs w:val="24"/>
          <w:lang w:val="uk-UA"/>
        </w:rPr>
        <w:t>«***</w:t>
      </w:r>
      <w:r w:rsidRPr="006461FC">
        <w:rPr>
          <w:sz w:val="24"/>
          <w:szCs w:val="24"/>
          <w:lang w:val="uk-UA"/>
        </w:rPr>
        <w:t xml:space="preserve">» </w:t>
      </w:r>
      <w:r w:rsidR="001C3C78">
        <w:rPr>
          <w:sz w:val="24"/>
          <w:szCs w:val="24"/>
          <w:lang w:val="uk-UA"/>
        </w:rPr>
        <w:t>Особа_4</w:t>
      </w:r>
      <w:r w:rsidRPr="006461FC">
        <w:rPr>
          <w:sz w:val="24"/>
          <w:szCs w:val="24"/>
          <w:lang w:val="uk-UA"/>
        </w:rPr>
        <w:t xml:space="preserve"> наділений правом представляти інтереси Товариства з додатковою відповідальністю в місцевих загальних господарських, адміністративних та інших спеціалізованих судах України , судах апеляційної та касаційної інстанції, Верховному Суді з всіма правами наданими законом позивачу, відповідачу, третій особі та іншому учаснику процесу, в тому числі, але не виключно, правом підписувати, подавати та отримувати претензії, позовні заяви, апеляційні та касаційні скарги, інші процесуальні документи, правом зменшувати або збільшувати позовні вимоги, повного або часткового визнання позову чи відмови від позову, укладання та підписання мирових угод, зміну предмету позову, правом засвідчення копій документів. Окрім цього, він уповноважений представляти інтереси підприємства перед всіма підприємствами, установами, організаціями, органами державної влади та місцевого самоврядування, в тому числі вести переговори, надсилати вимоги про виконання зобов’язань, подавати скарги, запити, звернення, заяви, підписувати документи, укладати договори, стороною яких є Товариство з додатковою </w:t>
      </w:r>
      <w:r w:rsidRPr="006461FC">
        <w:rPr>
          <w:sz w:val="24"/>
          <w:szCs w:val="24"/>
          <w:lang w:val="uk-UA"/>
        </w:rPr>
        <w:lastRenderedPageBreak/>
        <w:t>відповідальністю «</w:t>
      </w:r>
      <w:r w:rsidR="001C3C78">
        <w:rPr>
          <w:sz w:val="24"/>
          <w:szCs w:val="24"/>
          <w:lang w:val="uk-UA"/>
        </w:rPr>
        <w:t>***</w:t>
      </w:r>
      <w:r w:rsidRPr="006461FC">
        <w:rPr>
          <w:sz w:val="24"/>
          <w:szCs w:val="24"/>
          <w:lang w:val="uk-UA"/>
        </w:rPr>
        <w:t xml:space="preserve">». </w:t>
      </w:r>
    </w:p>
    <w:p w14:paraId="659E0923" w14:textId="06D28634" w:rsidR="00B748A0" w:rsidRPr="006461FC" w:rsidRDefault="00B748A0" w:rsidP="006461FC">
      <w:pPr>
        <w:ind w:firstLine="709"/>
        <w:jc w:val="both"/>
        <w:rPr>
          <w:sz w:val="24"/>
          <w:szCs w:val="24"/>
          <w:lang w:val="uk-UA"/>
        </w:rPr>
      </w:pPr>
      <w:r w:rsidRPr="006461FC">
        <w:rPr>
          <w:sz w:val="24"/>
          <w:szCs w:val="24"/>
          <w:lang w:val="uk-UA"/>
        </w:rPr>
        <w:t xml:space="preserve">Відповідно до ч. 1 </w:t>
      </w:r>
      <w:r w:rsidR="001C3C78">
        <w:rPr>
          <w:sz w:val="24"/>
          <w:szCs w:val="24"/>
          <w:lang w:val="uk-UA"/>
        </w:rPr>
        <w:t>ст.</w:t>
      </w:r>
      <w:r w:rsidRPr="006461FC">
        <w:rPr>
          <w:sz w:val="24"/>
          <w:szCs w:val="24"/>
          <w:lang w:val="uk-UA"/>
        </w:rPr>
        <w:t xml:space="preserve"> 247 Цивільного кодексу України строк довіреності встановлюється у довіреності. Якщо строк довіреності не встановлений, вона зберігає чинність до припинення її дії. Статтею 248 Цивільного кодексу України передбачено підстави для припинення представництва за довіреністю. </w:t>
      </w:r>
    </w:p>
    <w:p w14:paraId="7AD16B90" w14:textId="7558971C" w:rsidR="00B748A0" w:rsidRPr="006461FC" w:rsidRDefault="00B748A0" w:rsidP="006461FC">
      <w:pPr>
        <w:ind w:firstLine="709"/>
        <w:jc w:val="both"/>
        <w:rPr>
          <w:iCs/>
          <w:sz w:val="24"/>
          <w:szCs w:val="24"/>
          <w:lang w:val="uk-UA"/>
        </w:rPr>
      </w:pPr>
      <w:r w:rsidRPr="006461FC">
        <w:rPr>
          <w:iCs/>
          <w:sz w:val="24"/>
          <w:szCs w:val="24"/>
          <w:lang w:val="uk-UA"/>
        </w:rPr>
        <w:t>Статтею 26 Закону України «Про адвокатуру та адвокатську діяльність» визначаються підстави для здійснення адвокатської діяльності, а саме що адвокатська діяльність здійснюється на підставі договору про надання правничої допомоги. За ст. 14 Правил адвокатської етики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bookmarkStart w:id="4" w:name="n440"/>
      <w:bookmarkEnd w:id="4"/>
      <w:r w:rsidRPr="006461FC">
        <w:rPr>
          <w:iCs/>
          <w:sz w:val="24"/>
          <w:szCs w:val="24"/>
          <w:lang w:val="uk-UA"/>
        </w:rPr>
        <w:t xml:space="preserve"> Договір про надання правової допомоги - договір, за яким одна сторона (адвокат, адвокатське бюро, адвокатське об'єднання) зобов'язується надавати правову допомогу іншій стороні договору (клієнту) на умовах і в порядку, що визначені договором, а клієнт зобов'язується оплатити надання правової допомоги та фактичні витрати, необхідні для виконання договору, у випадку, якщо така оплата передбачена договором.</w:t>
      </w:r>
      <w:bookmarkStart w:id="5" w:name="n441"/>
      <w:bookmarkEnd w:id="5"/>
      <w:r w:rsidRPr="006461FC">
        <w:rPr>
          <w:iCs/>
          <w:sz w:val="24"/>
          <w:szCs w:val="24"/>
          <w:lang w:val="uk-UA"/>
        </w:rPr>
        <w:t xml:space="preserve"> До договору про надання правової допомоги  застосовуються загальні положення цивільного законодавства про договір.</w:t>
      </w:r>
      <w:bookmarkStart w:id="6" w:name="n442"/>
      <w:bookmarkEnd w:id="6"/>
      <w:r w:rsidRPr="006461FC">
        <w:rPr>
          <w:iCs/>
          <w:sz w:val="24"/>
          <w:szCs w:val="24"/>
          <w:lang w:val="uk-UA"/>
        </w:rPr>
        <w:t xml:space="preserve"> За своїм змістом та формою Договір про надання правничої допомоги укладений між адвокатом Перепелицею І.І. та </w:t>
      </w:r>
      <w:r w:rsidRPr="006461FC">
        <w:rPr>
          <w:sz w:val="24"/>
          <w:szCs w:val="24"/>
          <w:lang w:val="uk-UA"/>
        </w:rPr>
        <w:t>Товариством з додатковою відповідальністю «</w:t>
      </w:r>
      <w:r w:rsidR="001C3C78">
        <w:rPr>
          <w:sz w:val="24"/>
          <w:szCs w:val="24"/>
          <w:lang w:val="uk-UA"/>
        </w:rPr>
        <w:t>***</w:t>
      </w:r>
      <w:r w:rsidRPr="006461FC">
        <w:rPr>
          <w:sz w:val="24"/>
          <w:szCs w:val="24"/>
          <w:lang w:val="uk-UA"/>
        </w:rPr>
        <w:t>»</w:t>
      </w:r>
      <w:r w:rsidRPr="006461FC">
        <w:rPr>
          <w:iCs/>
          <w:sz w:val="24"/>
          <w:szCs w:val="24"/>
          <w:lang w:val="uk-UA"/>
        </w:rPr>
        <w:t xml:space="preserve">  відповідає нормам чинного законодавства України,  не оспорювався у судовому порядку, а відтак не визнавався недійсним чи не укладеним. Відповідно до </w:t>
      </w:r>
      <w:r w:rsidR="001C3C78">
        <w:rPr>
          <w:iCs/>
          <w:sz w:val="24"/>
          <w:szCs w:val="24"/>
          <w:lang w:val="uk-UA"/>
        </w:rPr>
        <w:t>ст.</w:t>
      </w:r>
      <w:r w:rsidRPr="006461FC">
        <w:rPr>
          <w:iCs/>
          <w:sz w:val="24"/>
          <w:szCs w:val="24"/>
          <w:lang w:val="uk-UA"/>
        </w:rPr>
        <w:t xml:space="preserve"> 204 Цивільного кодексу України правочин є правомірним, якщо його недійсність прямо не встановлена законом або якщо він не визнаний судом недійсним. Стаття 204 Цивільного кодексу України закріплює презумпцію правомірності правочину. Ця презумпція означає, що вчинений правочин вважається правомірним, тобто таким, що породжує, змінює або припиняє цивільні права й обов'язки, доки ця презумпція не буде спростована, зокрема, на підставі рішення суду, яке набрало законної сили. У разі не спростування презумпції правомірності договору всі права, набуті сторонами правочину за ним, повинні безперешкодно здійснюватися, а обов'язки, що виникли внаслідок укладення договору, підлягають виконанню.</w:t>
      </w:r>
    </w:p>
    <w:p w14:paraId="4F186A13" w14:textId="52B842B6" w:rsidR="00B748A0" w:rsidRPr="006461FC" w:rsidRDefault="00B748A0" w:rsidP="006461FC">
      <w:pPr>
        <w:ind w:firstLine="709"/>
        <w:jc w:val="both"/>
        <w:rPr>
          <w:bCs/>
          <w:sz w:val="24"/>
          <w:szCs w:val="24"/>
          <w:lang w:val="uk-UA"/>
        </w:rPr>
      </w:pPr>
      <w:r w:rsidRPr="006461FC">
        <w:rPr>
          <w:sz w:val="24"/>
          <w:szCs w:val="24"/>
          <w:lang w:val="uk-UA"/>
        </w:rPr>
        <w:t>За вимогами ст</w:t>
      </w:r>
      <w:r w:rsidR="001C3C78">
        <w:rPr>
          <w:sz w:val="24"/>
          <w:szCs w:val="24"/>
          <w:lang w:val="uk-UA"/>
        </w:rPr>
        <w:t>.</w:t>
      </w:r>
      <w:r w:rsidRPr="006461FC">
        <w:rPr>
          <w:sz w:val="24"/>
          <w:szCs w:val="24"/>
          <w:lang w:val="uk-UA"/>
        </w:rPr>
        <w:t xml:space="preserve"> 15 Правил адвокатської етики договір про надання правової допомоги може укладатись клієнтом або </w:t>
      </w:r>
      <w:r w:rsidRPr="006461FC">
        <w:rPr>
          <w:bCs/>
          <w:sz w:val="24"/>
          <w:szCs w:val="24"/>
          <w:lang w:val="uk-UA"/>
        </w:rPr>
        <w:t>на користь клієнта іншою особою, яка діє в його інтересах.</w:t>
      </w:r>
      <w:r w:rsidRPr="006461FC">
        <w:rPr>
          <w:sz w:val="24"/>
          <w:szCs w:val="24"/>
          <w:lang w:val="uk-UA"/>
        </w:rPr>
        <w:t xml:space="preserve"> Якщо договір про надання правової допомоги укладено </w:t>
      </w:r>
      <w:r w:rsidRPr="006461FC">
        <w:rPr>
          <w:bCs/>
          <w:sz w:val="24"/>
          <w:szCs w:val="24"/>
          <w:lang w:val="uk-UA"/>
        </w:rPr>
        <w:t>на користь клієнта іншою особою, яка діє в його інтересах, адвокат зобов'язаний отримати підтвердження згоди клієнта на надання йому професійної правничої (правової) допомоги цим адвокатом виключно у випадку, якщо цього вимагає закон.</w:t>
      </w:r>
    </w:p>
    <w:p w14:paraId="76AA30FE" w14:textId="77777777" w:rsidR="00B748A0" w:rsidRPr="006461FC" w:rsidRDefault="00B748A0" w:rsidP="006461FC">
      <w:pPr>
        <w:ind w:firstLine="709"/>
        <w:jc w:val="both"/>
        <w:rPr>
          <w:sz w:val="24"/>
          <w:szCs w:val="24"/>
          <w:lang w:val="uk-UA"/>
        </w:rPr>
      </w:pPr>
      <w:r w:rsidRPr="006461FC">
        <w:rPr>
          <w:sz w:val="24"/>
          <w:szCs w:val="24"/>
          <w:lang w:val="uk-UA"/>
        </w:rPr>
        <w:t xml:space="preserve">В силу ст.38 ПАЕ у відносинах щодо надання професійної правничої допомоги клієнту- </w:t>
      </w:r>
    </w:p>
    <w:p w14:paraId="7A267529" w14:textId="2720998A" w:rsidR="00B748A0" w:rsidRPr="006461FC" w:rsidRDefault="00B748A0" w:rsidP="001C3C78">
      <w:pPr>
        <w:jc w:val="both"/>
        <w:rPr>
          <w:sz w:val="24"/>
          <w:szCs w:val="24"/>
          <w:lang w:val="uk-UA"/>
        </w:rPr>
      </w:pPr>
      <w:r w:rsidRPr="006461FC">
        <w:rPr>
          <w:sz w:val="24"/>
          <w:szCs w:val="24"/>
          <w:lang w:val="uk-UA"/>
        </w:rPr>
        <w:t>юридичній особі адвокат при визначенні суб’єкта прав і обов’язків клієнта і відповідному визначенні порядку реалізації своїх обов’язків має виходити з наступного: для цілей передбаченої законодавством та цими Правилами взаємодії з клієнтом</w:t>
      </w:r>
      <w:bookmarkStart w:id="7" w:name="_Hlk153368026"/>
      <w:r w:rsidR="001C3C78">
        <w:rPr>
          <w:sz w:val="24"/>
          <w:szCs w:val="24"/>
          <w:lang w:val="uk-UA"/>
        </w:rPr>
        <w:t xml:space="preserve"> </w:t>
      </w:r>
      <w:r w:rsidRPr="006461FC">
        <w:rPr>
          <w:sz w:val="24"/>
          <w:szCs w:val="24"/>
          <w:lang w:val="uk-UA"/>
        </w:rPr>
        <w:t xml:space="preserve">(узгодження змісту доручення, отримання дозволу на розголошення конфіденційної інформації, надання роз’яснень щодо правової позиції у справі, інформування про хід виконання доручення </w:t>
      </w:r>
      <w:bookmarkEnd w:id="7"/>
      <w:r w:rsidRPr="006461FC">
        <w:rPr>
          <w:sz w:val="24"/>
          <w:szCs w:val="24"/>
          <w:lang w:val="uk-UA"/>
        </w:rPr>
        <w:t>тощо) клієнта уособлює особа, яка від імені юридичної особи уклала договір про надання професійної правничої допомоги, маючи на те належні повноваження, або інша особа зазначена в договорі, носієм прав та обов’язків, які захищає або представляє адвокат при наданні професійної правничої допомоги є юридична особа.</w:t>
      </w:r>
    </w:p>
    <w:p w14:paraId="30698D86" w14:textId="28257137" w:rsidR="00B748A0" w:rsidRPr="006461FC" w:rsidRDefault="00B748A0" w:rsidP="006461FC">
      <w:pPr>
        <w:ind w:firstLine="709"/>
        <w:jc w:val="both"/>
        <w:rPr>
          <w:sz w:val="24"/>
          <w:szCs w:val="24"/>
          <w:lang w:val="uk-UA"/>
        </w:rPr>
      </w:pPr>
      <w:r w:rsidRPr="006461FC">
        <w:rPr>
          <w:sz w:val="24"/>
          <w:szCs w:val="24"/>
          <w:lang w:val="uk-UA"/>
        </w:rPr>
        <w:t xml:space="preserve">З огляду на фактичні обставини справи, наведені вимоги законодавства, яке регламентує адвокатську діяльність,  дослідивши представлену адвокатом Перепелицею І.І. довіреність від 18.02.2022 року видану на ім’я </w:t>
      </w:r>
      <w:r w:rsidR="001C3C78">
        <w:rPr>
          <w:sz w:val="24"/>
          <w:szCs w:val="24"/>
          <w:lang w:val="uk-UA"/>
        </w:rPr>
        <w:t>Особи_4</w:t>
      </w:r>
      <w:r w:rsidRPr="006461FC">
        <w:rPr>
          <w:sz w:val="24"/>
          <w:szCs w:val="24"/>
          <w:lang w:val="uk-UA"/>
        </w:rPr>
        <w:t xml:space="preserve"> та Договір про надання правничої допомоги № </w:t>
      </w:r>
      <w:r w:rsidR="001C3C78">
        <w:rPr>
          <w:sz w:val="24"/>
          <w:szCs w:val="24"/>
          <w:lang w:val="uk-UA"/>
        </w:rPr>
        <w:t>00</w:t>
      </w:r>
      <w:r w:rsidRPr="006461FC">
        <w:rPr>
          <w:sz w:val="24"/>
          <w:szCs w:val="24"/>
          <w:lang w:val="uk-UA"/>
        </w:rPr>
        <w:t>/</w:t>
      </w:r>
      <w:r w:rsidR="001C3C78">
        <w:rPr>
          <w:sz w:val="24"/>
          <w:szCs w:val="24"/>
          <w:lang w:val="uk-UA"/>
        </w:rPr>
        <w:t>0</w:t>
      </w:r>
      <w:r w:rsidRPr="006461FC">
        <w:rPr>
          <w:sz w:val="24"/>
          <w:szCs w:val="24"/>
          <w:lang w:val="uk-UA"/>
        </w:rPr>
        <w:t xml:space="preserve"> від 04.11.2023 року, КДКА Полтавської області прийшла до висновку, що адвокат Перепелиця І.І., укладаючи договір про надання правничої  допомоги  діяла у відповідності до вимог ст.</w:t>
      </w:r>
      <w:r w:rsidR="001C3C78">
        <w:rPr>
          <w:sz w:val="24"/>
          <w:szCs w:val="24"/>
          <w:lang w:val="uk-UA"/>
        </w:rPr>
        <w:t xml:space="preserve"> </w:t>
      </w:r>
      <w:r w:rsidRPr="006461FC">
        <w:rPr>
          <w:sz w:val="24"/>
          <w:szCs w:val="24"/>
          <w:lang w:val="uk-UA"/>
        </w:rPr>
        <w:t>ст.</w:t>
      </w:r>
      <w:r w:rsidR="001C3C78">
        <w:rPr>
          <w:sz w:val="24"/>
          <w:szCs w:val="24"/>
          <w:lang w:val="uk-UA"/>
        </w:rPr>
        <w:t xml:space="preserve"> </w:t>
      </w:r>
      <w:r w:rsidRPr="006461FC">
        <w:rPr>
          <w:sz w:val="24"/>
          <w:szCs w:val="24"/>
          <w:lang w:val="uk-UA"/>
        </w:rPr>
        <w:t>26-27 З</w:t>
      </w:r>
      <w:r w:rsidR="001C3C78">
        <w:rPr>
          <w:sz w:val="24"/>
          <w:szCs w:val="24"/>
          <w:lang w:val="uk-UA"/>
        </w:rPr>
        <w:t>акону України «</w:t>
      </w:r>
      <w:r w:rsidRPr="006461FC">
        <w:rPr>
          <w:sz w:val="24"/>
          <w:szCs w:val="24"/>
          <w:lang w:val="uk-UA"/>
        </w:rPr>
        <w:t>Про адвокатуру та адвокатську діяльність» та ст.14 ПАЕ.</w:t>
      </w:r>
    </w:p>
    <w:p w14:paraId="5C67093F" w14:textId="2D87F666" w:rsidR="00B748A0" w:rsidRPr="006461FC" w:rsidRDefault="00B748A0" w:rsidP="006461FC">
      <w:pPr>
        <w:ind w:firstLine="709"/>
        <w:jc w:val="both"/>
        <w:rPr>
          <w:sz w:val="24"/>
          <w:szCs w:val="24"/>
          <w:lang w:val="uk-UA"/>
        </w:rPr>
      </w:pPr>
      <w:r w:rsidRPr="006461FC">
        <w:rPr>
          <w:sz w:val="24"/>
          <w:szCs w:val="24"/>
          <w:lang w:val="uk-UA"/>
        </w:rPr>
        <w:t xml:space="preserve">На виконання договору про надання правничої допомоги адвокат Перепелиця І.І. підготувала позовну заяву, складала процесуальні документи, приймала участь у судових засіданнях Господарського суду Дніпропетровської області, що свідчить про вчинення нею </w:t>
      </w:r>
      <w:r w:rsidRPr="006461FC">
        <w:rPr>
          <w:sz w:val="24"/>
          <w:szCs w:val="24"/>
          <w:lang w:val="uk-UA"/>
        </w:rPr>
        <w:lastRenderedPageBreak/>
        <w:t>дій в інтересах свого клієнта, що узгоджується з п.</w:t>
      </w:r>
      <w:r w:rsidR="001C3C78">
        <w:rPr>
          <w:sz w:val="24"/>
          <w:szCs w:val="24"/>
          <w:lang w:val="uk-UA"/>
        </w:rPr>
        <w:t xml:space="preserve"> </w:t>
      </w:r>
      <w:r w:rsidRPr="006461FC">
        <w:rPr>
          <w:sz w:val="24"/>
          <w:szCs w:val="24"/>
          <w:lang w:val="uk-UA"/>
        </w:rPr>
        <w:t>3</w:t>
      </w:r>
      <w:r w:rsidR="001C3C78">
        <w:rPr>
          <w:sz w:val="24"/>
          <w:szCs w:val="24"/>
          <w:lang w:val="uk-UA"/>
        </w:rPr>
        <w:t xml:space="preserve"> </w:t>
      </w:r>
      <w:r w:rsidRPr="006461FC">
        <w:rPr>
          <w:sz w:val="24"/>
          <w:szCs w:val="24"/>
          <w:lang w:val="uk-UA"/>
        </w:rPr>
        <w:t>ч.</w:t>
      </w:r>
      <w:r w:rsidR="001C3C78">
        <w:rPr>
          <w:sz w:val="24"/>
          <w:szCs w:val="24"/>
          <w:lang w:val="uk-UA"/>
        </w:rPr>
        <w:t xml:space="preserve"> </w:t>
      </w:r>
      <w:r w:rsidRPr="006461FC">
        <w:rPr>
          <w:sz w:val="24"/>
          <w:szCs w:val="24"/>
          <w:lang w:val="uk-UA"/>
        </w:rPr>
        <w:t>2 ст.</w:t>
      </w:r>
      <w:r w:rsidR="001C3C78">
        <w:rPr>
          <w:sz w:val="24"/>
          <w:szCs w:val="24"/>
          <w:lang w:val="uk-UA"/>
        </w:rPr>
        <w:t xml:space="preserve"> </w:t>
      </w:r>
      <w:r w:rsidRPr="006461FC">
        <w:rPr>
          <w:sz w:val="24"/>
          <w:szCs w:val="24"/>
          <w:lang w:val="uk-UA"/>
        </w:rPr>
        <w:t>21 З</w:t>
      </w:r>
      <w:r w:rsidR="001C3C78">
        <w:rPr>
          <w:sz w:val="24"/>
          <w:szCs w:val="24"/>
          <w:lang w:val="uk-UA"/>
        </w:rPr>
        <w:t>акону України</w:t>
      </w:r>
      <w:r w:rsidRPr="006461FC">
        <w:rPr>
          <w:sz w:val="24"/>
          <w:szCs w:val="24"/>
          <w:lang w:val="uk-UA"/>
        </w:rPr>
        <w:t xml:space="preserve"> </w:t>
      </w:r>
      <w:r w:rsidR="001C3C78">
        <w:rPr>
          <w:sz w:val="24"/>
          <w:szCs w:val="24"/>
          <w:lang w:val="uk-UA"/>
        </w:rPr>
        <w:t>«</w:t>
      </w:r>
      <w:r w:rsidRPr="006461FC">
        <w:rPr>
          <w:sz w:val="24"/>
          <w:szCs w:val="24"/>
          <w:lang w:val="uk-UA"/>
        </w:rPr>
        <w:t xml:space="preserve">Про адвокатуру та адвокатську діяльність» оскільки адвокату забороняється займати у справі позицію всупереч інтересам клієнта. </w:t>
      </w:r>
    </w:p>
    <w:p w14:paraId="77DA9F3C" w14:textId="580934EB" w:rsidR="00B748A0" w:rsidRPr="006461FC" w:rsidRDefault="00B748A0" w:rsidP="006461FC">
      <w:pPr>
        <w:ind w:firstLine="709"/>
        <w:jc w:val="both"/>
        <w:rPr>
          <w:sz w:val="24"/>
          <w:szCs w:val="24"/>
          <w:lang w:val="uk-UA"/>
        </w:rPr>
      </w:pPr>
      <w:r w:rsidRPr="006461FC">
        <w:rPr>
          <w:sz w:val="24"/>
          <w:szCs w:val="24"/>
          <w:lang w:val="uk-UA"/>
        </w:rPr>
        <w:t>Оцінюючи відомості зазначені скаржником про те, що в Єдиному державному реєстрі юридичних осіб, фізичних осіб- підприємців та громадських формувань ТДВ «</w:t>
      </w:r>
      <w:r w:rsidR="001C3C78">
        <w:rPr>
          <w:sz w:val="24"/>
          <w:szCs w:val="24"/>
          <w:lang w:val="uk-UA"/>
        </w:rPr>
        <w:t>***</w:t>
      </w:r>
      <w:r w:rsidRPr="006461FC">
        <w:rPr>
          <w:sz w:val="24"/>
          <w:szCs w:val="24"/>
          <w:lang w:val="uk-UA"/>
        </w:rPr>
        <w:t xml:space="preserve">» код ЄДРПОУ </w:t>
      </w:r>
      <w:r w:rsidR="001C3C78">
        <w:rPr>
          <w:sz w:val="24"/>
          <w:szCs w:val="24"/>
          <w:lang w:val="uk-UA"/>
        </w:rPr>
        <w:t xml:space="preserve">***, </w:t>
      </w:r>
      <w:r w:rsidRPr="006461FC">
        <w:rPr>
          <w:sz w:val="24"/>
          <w:szCs w:val="24"/>
          <w:lang w:val="uk-UA"/>
        </w:rPr>
        <w:t xml:space="preserve"> зареєстровано за </w:t>
      </w:r>
      <w:proofErr w:type="spellStart"/>
      <w:r w:rsidRPr="006461FC">
        <w:rPr>
          <w:sz w:val="24"/>
          <w:szCs w:val="24"/>
          <w:lang w:val="uk-UA"/>
        </w:rPr>
        <w:t>адресою</w:t>
      </w:r>
      <w:proofErr w:type="spellEnd"/>
      <w:r w:rsidRPr="006461FC">
        <w:rPr>
          <w:sz w:val="24"/>
          <w:szCs w:val="24"/>
          <w:lang w:val="uk-UA"/>
        </w:rPr>
        <w:t xml:space="preserve"> : </w:t>
      </w:r>
      <w:r w:rsidR="001C3C78">
        <w:rPr>
          <w:sz w:val="24"/>
          <w:szCs w:val="24"/>
          <w:lang w:val="uk-UA"/>
        </w:rPr>
        <w:t>АДРЕСА_1</w:t>
      </w:r>
      <w:r w:rsidRPr="006461FC">
        <w:rPr>
          <w:sz w:val="24"/>
          <w:szCs w:val="24"/>
          <w:lang w:val="uk-UA"/>
        </w:rPr>
        <w:t xml:space="preserve"> (територія визнана тимчасово окупованою з 24.02.2022 року відповідно до Наказу Міністерства з питань реінтеграції тимчасово окупованих територій України № 309 від 22.12.2022 року), керівником, співзасновником та кінцевим </w:t>
      </w:r>
      <w:proofErr w:type="spellStart"/>
      <w:r w:rsidRPr="006461FC">
        <w:rPr>
          <w:sz w:val="24"/>
          <w:szCs w:val="24"/>
          <w:lang w:val="uk-UA"/>
        </w:rPr>
        <w:t>бенефіціарним</w:t>
      </w:r>
      <w:proofErr w:type="spellEnd"/>
      <w:r w:rsidRPr="006461FC">
        <w:rPr>
          <w:sz w:val="24"/>
          <w:szCs w:val="24"/>
          <w:lang w:val="uk-UA"/>
        </w:rPr>
        <w:t xml:space="preserve"> власником з відсотком статутного капіталу 93,38 % є громадянин </w:t>
      </w:r>
      <w:proofErr w:type="spellStart"/>
      <w:r w:rsidRPr="006461FC">
        <w:rPr>
          <w:sz w:val="24"/>
          <w:szCs w:val="24"/>
          <w:lang w:val="uk-UA"/>
        </w:rPr>
        <w:t>рф</w:t>
      </w:r>
      <w:proofErr w:type="spellEnd"/>
      <w:r w:rsidRPr="006461FC">
        <w:rPr>
          <w:sz w:val="24"/>
          <w:szCs w:val="24"/>
          <w:lang w:val="uk-UA"/>
        </w:rPr>
        <w:t xml:space="preserve"> </w:t>
      </w:r>
      <w:r w:rsidR="001C3C78">
        <w:rPr>
          <w:sz w:val="24"/>
          <w:szCs w:val="24"/>
          <w:lang w:val="uk-UA"/>
        </w:rPr>
        <w:t>Особа_3</w:t>
      </w:r>
      <w:r w:rsidRPr="006461FC">
        <w:rPr>
          <w:sz w:val="24"/>
          <w:szCs w:val="24"/>
          <w:lang w:val="uk-UA"/>
        </w:rPr>
        <w:t>, ТДВ</w:t>
      </w:r>
      <w:r w:rsidR="001C3C78">
        <w:rPr>
          <w:sz w:val="24"/>
          <w:szCs w:val="24"/>
          <w:lang w:val="uk-UA"/>
        </w:rPr>
        <w:t xml:space="preserve"> «***</w:t>
      </w:r>
      <w:r w:rsidRPr="006461FC">
        <w:rPr>
          <w:sz w:val="24"/>
          <w:szCs w:val="24"/>
          <w:lang w:val="uk-UA"/>
        </w:rPr>
        <w:t xml:space="preserve">», за інформацією з сайту податкової служби  </w:t>
      </w:r>
      <w:proofErr w:type="spellStart"/>
      <w:r w:rsidRPr="006461FC">
        <w:rPr>
          <w:sz w:val="24"/>
          <w:szCs w:val="24"/>
          <w:lang w:val="uk-UA"/>
        </w:rPr>
        <w:t>росії</w:t>
      </w:r>
      <w:proofErr w:type="spellEnd"/>
      <w:r w:rsidRPr="006461FC">
        <w:rPr>
          <w:sz w:val="24"/>
          <w:szCs w:val="24"/>
          <w:lang w:val="uk-UA"/>
        </w:rPr>
        <w:t>, зареєстровано в державному реєстрі держави-агресора та те, що за  Постановою Кабінету Міністрів України від 03.03.2022року №  187</w:t>
      </w:r>
      <w:r w:rsidR="001C3C78">
        <w:rPr>
          <w:sz w:val="24"/>
          <w:szCs w:val="24"/>
          <w:lang w:val="uk-UA"/>
        </w:rPr>
        <w:t xml:space="preserve"> «</w:t>
      </w:r>
      <w:r w:rsidRPr="006461FC">
        <w:rPr>
          <w:sz w:val="24"/>
          <w:szCs w:val="24"/>
          <w:lang w:val="uk-UA"/>
        </w:rPr>
        <w:t>Про забезпечення захисту національних інтересів за майбутніми позовами держави Україна у зв’язку з військовою агресією Російської Федерації» встановлено мораторій на виконання у тому числі у примусовому порядку, грошових та інших зобов’язань, кредиторами</w:t>
      </w:r>
      <w:r w:rsidR="001C3C78">
        <w:rPr>
          <w:sz w:val="24"/>
          <w:szCs w:val="24"/>
          <w:lang w:val="uk-UA"/>
        </w:rPr>
        <w:t xml:space="preserve"> </w:t>
      </w:r>
      <w:r w:rsidRPr="006461FC">
        <w:rPr>
          <w:sz w:val="24"/>
          <w:szCs w:val="24"/>
          <w:lang w:val="uk-UA"/>
        </w:rPr>
        <w:t xml:space="preserve">(стягувачами) за якими є Російська Федерація або такі особи: юридичні особі, створені та зареєстровані відповідно до законодавства України, кінцевими </w:t>
      </w:r>
      <w:proofErr w:type="spellStart"/>
      <w:r w:rsidRPr="006461FC">
        <w:rPr>
          <w:sz w:val="24"/>
          <w:szCs w:val="24"/>
          <w:lang w:val="uk-UA"/>
        </w:rPr>
        <w:t>бенефіціарним</w:t>
      </w:r>
      <w:proofErr w:type="spellEnd"/>
      <w:r w:rsidRPr="006461FC">
        <w:rPr>
          <w:sz w:val="24"/>
          <w:szCs w:val="24"/>
          <w:lang w:val="uk-UA"/>
        </w:rPr>
        <w:t xml:space="preserve"> власником , членом або учасником(акціонером), що має частку в статутному капіталі 10 і більше відсотків, якої є Російська Федерація, громадянин Російської Федерації, крім того, що проживає на територій України на законних підставах, або юридична особа, створена та зареєстрована відповідно до законодавства Російської Федерації, КДКА Полтавської області враховує, що відповідно до Конституції України (</w:t>
      </w:r>
      <w:r w:rsidRPr="001C3C78">
        <w:rPr>
          <w:sz w:val="24"/>
          <w:szCs w:val="24"/>
          <w:lang w:val="uk-UA"/>
        </w:rPr>
        <w:t>ст</w:t>
      </w:r>
      <w:r w:rsidR="001C3C78">
        <w:rPr>
          <w:sz w:val="24"/>
          <w:szCs w:val="24"/>
          <w:lang w:val="uk-UA"/>
        </w:rPr>
        <w:t xml:space="preserve">. ст. </w:t>
      </w:r>
      <w:r w:rsidRPr="001C3C78">
        <w:rPr>
          <w:sz w:val="24"/>
          <w:szCs w:val="24"/>
          <w:lang w:val="uk-UA"/>
        </w:rPr>
        <w:t>126</w:t>
      </w:r>
      <w:r w:rsidRPr="006461FC">
        <w:rPr>
          <w:sz w:val="24"/>
          <w:szCs w:val="24"/>
          <w:lang w:val="uk-UA"/>
        </w:rPr>
        <w:t>, </w:t>
      </w:r>
      <w:r w:rsidRPr="001C3C78">
        <w:rPr>
          <w:sz w:val="24"/>
          <w:szCs w:val="24"/>
          <w:lang w:val="uk-UA"/>
        </w:rPr>
        <w:t>129</w:t>
      </w:r>
      <w:r w:rsidRPr="006461FC">
        <w:rPr>
          <w:sz w:val="24"/>
          <w:szCs w:val="24"/>
          <w:lang w:val="uk-UA"/>
        </w:rPr>
        <w:t>) судді при здійсненні правосуддя незалежні й підкоряються лише закону. Суди здійснюють правосуддя самостійно, на підставі зібраних доказів. Згідно до положень </w:t>
      </w:r>
      <w:r w:rsidR="001C3C78">
        <w:rPr>
          <w:sz w:val="24"/>
          <w:szCs w:val="24"/>
          <w:lang w:val="uk-UA"/>
        </w:rPr>
        <w:t>ч. 1 ст. 14 ГПК України</w:t>
      </w:r>
      <w:r w:rsidRPr="006461FC">
        <w:rPr>
          <w:sz w:val="24"/>
          <w:szCs w:val="24"/>
          <w:lang w:val="uk-UA"/>
        </w:rPr>
        <w:t> суд розглядає справи не інакше як за зверненням особи, поданим відповідно до цього </w:t>
      </w:r>
      <w:r w:rsidRPr="001C3C78">
        <w:rPr>
          <w:sz w:val="24"/>
          <w:szCs w:val="24"/>
          <w:lang w:val="uk-UA"/>
        </w:rPr>
        <w:t>Кодексу</w:t>
      </w:r>
      <w:r w:rsidRPr="006461FC">
        <w:rPr>
          <w:sz w:val="24"/>
          <w:szCs w:val="24"/>
          <w:lang w:val="uk-UA"/>
        </w:rPr>
        <w:t xml:space="preserve">, в межах заявлених нею вимог і на підставі доказів, поданих учасниками справи або витребуваних судом у передбачених цим Кодексом випадках.  За </w:t>
      </w:r>
      <w:r w:rsidR="001C3C78">
        <w:rPr>
          <w:sz w:val="24"/>
          <w:szCs w:val="24"/>
          <w:lang w:val="uk-UA"/>
        </w:rPr>
        <w:t>ч. 1 ст. 73 ГПК України</w:t>
      </w:r>
      <w:r w:rsidRPr="006461FC">
        <w:rPr>
          <w:sz w:val="24"/>
          <w:szCs w:val="24"/>
          <w:lang w:val="uk-UA"/>
        </w:rPr>
        <w:t> доказами є будь-які дані, на підставі яких суд встановлює наявність або відсутність обставин (фактів), що обґрунтовують вимоги і заперечення учасників справи та інших обставин, які мають значення для вирішення справи. Ці дані встановлюються, зокрема письмовими, речовими та електронними доказами, відповідно до </w:t>
      </w:r>
      <w:r w:rsidR="001C3C78">
        <w:rPr>
          <w:sz w:val="24"/>
          <w:szCs w:val="24"/>
          <w:lang w:val="uk-UA"/>
        </w:rPr>
        <w:t xml:space="preserve"> ч. 2</w:t>
      </w:r>
      <w:r w:rsidRPr="006461FC">
        <w:rPr>
          <w:sz w:val="24"/>
          <w:szCs w:val="24"/>
          <w:lang w:val="uk-UA"/>
        </w:rPr>
        <w:t xml:space="preserve"> наведеної норми. Тягар доказування відповідно до норм Господарського процесуального кодексу України лежить на сторонах процесу (принцип змагальності). Одночасно цей принцип не передбачає обов'язку суду вважати доведеною та встановленою обставину, про яку сторона стверджує. Така обставина підлягає доказуванню таким чином, аби задовольнити, як правило, стандарт переваги більш вагомих доказів, тобто коли висновок про існування </w:t>
      </w:r>
      <w:proofErr w:type="spellStart"/>
      <w:r w:rsidRPr="006461FC">
        <w:rPr>
          <w:sz w:val="24"/>
          <w:szCs w:val="24"/>
          <w:lang w:val="uk-UA"/>
        </w:rPr>
        <w:t>стверджуваної</w:t>
      </w:r>
      <w:proofErr w:type="spellEnd"/>
      <w:r w:rsidRPr="006461FC">
        <w:rPr>
          <w:sz w:val="24"/>
          <w:szCs w:val="24"/>
          <w:lang w:val="uk-UA"/>
        </w:rPr>
        <w:t xml:space="preserve"> обставини з урахуванням поданих доказів видається більш вірогідним, ніж протилежний</w:t>
      </w:r>
    </w:p>
    <w:p w14:paraId="191BA979" w14:textId="744011D4" w:rsidR="00B748A0" w:rsidRPr="006461FC" w:rsidRDefault="00B748A0" w:rsidP="006461FC">
      <w:pPr>
        <w:ind w:firstLine="709"/>
        <w:jc w:val="both"/>
        <w:rPr>
          <w:sz w:val="24"/>
          <w:szCs w:val="24"/>
          <w:lang w:val="uk-UA"/>
        </w:rPr>
      </w:pPr>
      <w:r w:rsidRPr="006461FC">
        <w:rPr>
          <w:sz w:val="24"/>
          <w:szCs w:val="24"/>
          <w:lang w:val="uk-UA"/>
        </w:rPr>
        <w:t xml:space="preserve">Отже, саме на суд покладено обов’язок вирішити спір на підставі Закону та доказів, які містяться в матеріалах справи, тому посилання на дії адвоката Перепелиці І.І. , які привели до небажаного результату розгляду справи для скаржника не можуть бути підставою для притягнення особи до дисциплінарної відповідальності. Незгода із судовим рішенням не має наслідком дисциплінарну відповідальність адвоката, який брав участь у розгляді справи. </w:t>
      </w:r>
    </w:p>
    <w:p w14:paraId="5541575B" w14:textId="0E8DC45F" w:rsidR="00B748A0" w:rsidRPr="006461FC" w:rsidRDefault="00B748A0" w:rsidP="006461FC">
      <w:pPr>
        <w:ind w:firstLine="709"/>
        <w:jc w:val="both"/>
        <w:rPr>
          <w:sz w:val="24"/>
          <w:szCs w:val="24"/>
          <w:lang w:val="uk-UA"/>
        </w:rPr>
      </w:pPr>
      <w:r w:rsidRPr="006461FC">
        <w:rPr>
          <w:sz w:val="24"/>
          <w:szCs w:val="24"/>
          <w:lang w:val="uk-UA"/>
        </w:rPr>
        <w:t xml:space="preserve">КДКА Полтавської області наголошує, що в силу </w:t>
      </w:r>
      <w:r w:rsidR="001C3C78">
        <w:rPr>
          <w:sz w:val="24"/>
          <w:szCs w:val="24"/>
          <w:lang w:val="uk-UA"/>
        </w:rPr>
        <w:t xml:space="preserve">п. 16 ч. 1 </w:t>
      </w:r>
      <w:r w:rsidRPr="006461FC">
        <w:rPr>
          <w:sz w:val="24"/>
          <w:szCs w:val="24"/>
          <w:lang w:val="uk-UA"/>
        </w:rPr>
        <w:t>ст.</w:t>
      </w:r>
      <w:r w:rsidR="001C3C78">
        <w:rPr>
          <w:sz w:val="24"/>
          <w:szCs w:val="24"/>
          <w:lang w:val="uk-UA"/>
        </w:rPr>
        <w:t xml:space="preserve"> </w:t>
      </w:r>
      <w:r w:rsidRPr="006461FC">
        <w:rPr>
          <w:sz w:val="24"/>
          <w:szCs w:val="24"/>
          <w:lang w:val="uk-UA"/>
        </w:rPr>
        <w:t>23 Закону України</w:t>
      </w:r>
      <w:r w:rsidR="001C3C78">
        <w:rPr>
          <w:sz w:val="24"/>
          <w:szCs w:val="24"/>
          <w:lang w:val="uk-UA"/>
        </w:rPr>
        <w:t xml:space="preserve"> «</w:t>
      </w:r>
      <w:r w:rsidRPr="006461FC">
        <w:rPr>
          <w:sz w:val="24"/>
          <w:szCs w:val="24"/>
          <w:lang w:val="uk-UA"/>
        </w:rPr>
        <w:t>Про адвокатуру та адвокатську діяльність» заборонено ототожнення адвоката з клієнтом.</w:t>
      </w:r>
    </w:p>
    <w:p w14:paraId="46C11414" w14:textId="41D4536C" w:rsidR="00B748A0" w:rsidRPr="006461FC" w:rsidRDefault="00B748A0" w:rsidP="006461FC">
      <w:pPr>
        <w:ind w:firstLine="709"/>
        <w:jc w:val="both"/>
        <w:rPr>
          <w:rFonts w:eastAsia="Times New Roman"/>
          <w:sz w:val="24"/>
          <w:szCs w:val="24"/>
          <w:lang w:val="uk-UA"/>
        </w:rPr>
      </w:pPr>
      <w:r w:rsidRPr="006461FC">
        <w:rPr>
          <w:rFonts w:eastAsia="Times New Roman"/>
          <w:sz w:val="24"/>
          <w:szCs w:val="24"/>
          <w:lang w:val="uk-UA"/>
        </w:rPr>
        <w:t>Фактичні данні, які б підвереджували, що</w:t>
      </w:r>
      <w:r w:rsidRPr="006461FC">
        <w:rPr>
          <w:sz w:val="24"/>
          <w:szCs w:val="24"/>
          <w:lang w:val="uk-UA"/>
        </w:rPr>
        <w:t xml:space="preserve"> адвокат Перепелиця Ірина Іванівна, під час виконання своїх професійних обов’язків </w:t>
      </w:r>
      <w:r w:rsidRPr="006461FC">
        <w:rPr>
          <w:rFonts w:eastAsia="Times New Roman"/>
          <w:sz w:val="24"/>
          <w:szCs w:val="24"/>
          <w:lang w:val="uk-UA"/>
        </w:rPr>
        <w:t>не дотримувалася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w:t>
      </w:r>
    </w:p>
    <w:p w14:paraId="782C0AD2" w14:textId="15F21AD5" w:rsidR="00B748A0" w:rsidRPr="006461FC" w:rsidRDefault="00B748A0" w:rsidP="006461FC">
      <w:pPr>
        <w:ind w:firstLine="709"/>
        <w:jc w:val="both"/>
        <w:rPr>
          <w:sz w:val="24"/>
          <w:szCs w:val="24"/>
          <w:lang w:val="uk-UA"/>
        </w:rPr>
      </w:pPr>
      <w:r w:rsidRPr="006461FC">
        <w:rPr>
          <w:sz w:val="24"/>
          <w:szCs w:val="24"/>
          <w:lang w:val="uk-UA"/>
        </w:rPr>
        <w:t>При ухваленні рішення КДКА Полтавської області враховує</w:t>
      </w:r>
      <w:r w:rsidRPr="006461FC">
        <w:rPr>
          <w:rFonts w:eastAsia="Times New Roman"/>
          <w:sz w:val="24"/>
          <w:szCs w:val="24"/>
          <w:lang w:val="uk-UA"/>
        </w:rPr>
        <w:t xml:space="preserve"> ч.</w:t>
      </w:r>
      <w:r w:rsidR="001C3C78">
        <w:rPr>
          <w:rFonts w:eastAsia="Times New Roman"/>
          <w:sz w:val="24"/>
          <w:szCs w:val="24"/>
          <w:lang w:val="uk-UA"/>
        </w:rPr>
        <w:t xml:space="preserve"> ч. </w:t>
      </w:r>
      <w:r w:rsidRPr="006461FC">
        <w:rPr>
          <w:rFonts w:eastAsia="Times New Roman"/>
          <w:sz w:val="24"/>
          <w:szCs w:val="24"/>
          <w:lang w:val="uk-UA"/>
        </w:rPr>
        <w:t>3,</w:t>
      </w:r>
      <w:r w:rsidR="001C3C78">
        <w:rPr>
          <w:rFonts w:eastAsia="Times New Roman"/>
          <w:sz w:val="24"/>
          <w:szCs w:val="24"/>
          <w:lang w:val="uk-UA"/>
        </w:rPr>
        <w:t xml:space="preserve"> </w:t>
      </w:r>
      <w:r w:rsidRPr="006461FC">
        <w:rPr>
          <w:rFonts w:eastAsia="Times New Roman"/>
          <w:sz w:val="24"/>
          <w:szCs w:val="24"/>
          <w:lang w:val="uk-UA"/>
        </w:rPr>
        <w:t xml:space="preserve">4 ст.70 Правил адвокатської етики у відповідності до яких </w:t>
      </w:r>
      <w:r w:rsidRPr="006461FC">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6461FC">
        <w:rPr>
          <w:sz w:val="24"/>
          <w:szCs w:val="24"/>
          <w:lang w:val="uk-UA"/>
        </w:rPr>
        <w:t>тлумачаться</w:t>
      </w:r>
      <w:proofErr w:type="spellEnd"/>
      <w:r w:rsidRPr="006461FC">
        <w:rPr>
          <w:sz w:val="24"/>
          <w:szCs w:val="24"/>
          <w:lang w:val="uk-UA"/>
        </w:rPr>
        <w:t xml:space="preserve"> на його користь. З огляду на це КДКА Полтавської області у складі дисциплінарної палати  прийшла до висновку </w:t>
      </w:r>
      <w:r w:rsidRPr="006461FC">
        <w:rPr>
          <w:sz w:val="24"/>
          <w:szCs w:val="24"/>
          <w:lang w:val="uk-UA"/>
        </w:rPr>
        <w:lastRenderedPageBreak/>
        <w:t>про відсутність в діях адвоката Перепелиці Ірині Іванівни ознак дисциплінарного проступку передбаченого ч.</w:t>
      </w:r>
      <w:r w:rsidR="001C3C78">
        <w:rPr>
          <w:sz w:val="24"/>
          <w:szCs w:val="24"/>
          <w:lang w:val="uk-UA"/>
        </w:rPr>
        <w:t xml:space="preserve"> </w:t>
      </w:r>
      <w:r w:rsidRPr="006461FC">
        <w:rPr>
          <w:sz w:val="24"/>
          <w:szCs w:val="24"/>
          <w:lang w:val="uk-UA"/>
        </w:rPr>
        <w:t>2 ст.</w:t>
      </w:r>
      <w:r w:rsidR="001C3C78">
        <w:rPr>
          <w:sz w:val="24"/>
          <w:szCs w:val="24"/>
          <w:lang w:val="uk-UA"/>
        </w:rPr>
        <w:t xml:space="preserve"> </w:t>
      </w:r>
      <w:r w:rsidRPr="006461FC">
        <w:rPr>
          <w:sz w:val="24"/>
          <w:szCs w:val="24"/>
          <w:lang w:val="uk-UA"/>
        </w:rPr>
        <w:t>34 З</w:t>
      </w:r>
      <w:r w:rsidR="001C3C78">
        <w:rPr>
          <w:sz w:val="24"/>
          <w:szCs w:val="24"/>
          <w:lang w:val="uk-UA"/>
        </w:rPr>
        <w:t xml:space="preserve">акону </w:t>
      </w:r>
      <w:r w:rsidRPr="006461FC">
        <w:rPr>
          <w:sz w:val="24"/>
          <w:szCs w:val="24"/>
          <w:lang w:val="uk-UA"/>
        </w:rPr>
        <w:t>У</w:t>
      </w:r>
      <w:r w:rsidR="001C3C78">
        <w:rPr>
          <w:sz w:val="24"/>
          <w:szCs w:val="24"/>
          <w:lang w:val="uk-UA"/>
        </w:rPr>
        <w:t>країни</w:t>
      </w:r>
      <w:r w:rsidRPr="006461FC">
        <w:rPr>
          <w:sz w:val="24"/>
          <w:szCs w:val="24"/>
          <w:lang w:val="uk-UA"/>
        </w:rPr>
        <w:t xml:space="preserve"> «Про адвокатуру та адвокатську діяльність</w:t>
      </w:r>
      <w:r w:rsidR="001C3C78">
        <w:rPr>
          <w:sz w:val="24"/>
          <w:szCs w:val="24"/>
          <w:lang w:val="uk-UA"/>
        </w:rPr>
        <w:t>»</w:t>
      </w:r>
      <w:r w:rsidRPr="006461FC">
        <w:rPr>
          <w:sz w:val="24"/>
          <w:szCs w:val="24"/>
          <w:lang w:val="uk-UA"/>
        </w:rPr>
        <w:t>.</w:t>
      </w:r>
    </w:p>
    <w:p w14:paraId="4CA80609" w14:textId="736D8BB4" w:rsidR="00B748A0" w:rsidRPr="006461FC" w:rsidRDefault="00B748A0" w:rsidP="006461FC">
      <w:pPr>
        <w:ind w:firstLine="709"/>
        <w:jc w:val="both"/>
        <w:rPr>
          <w:sz w:val="24"/>
          <w:szCs w:val="24"/>
          <w:lang w:val="uk-UA"/>
        </w:rPr>
      </w:pPr>
      <w:bookmarkStart w:id="8" w:name="_Hlk73346654"/>
      <w:r w:rsidRPr="006461FC">
        <w:rPr>
          <w:sz w:val="24"/>
          <w:szCs w:val="24"/>
          <w:lang w:val="uk-UA"/>
        </w:rPr>
        <w:t xml:space="preserve">На підставі викладеного, керуючись ст. ст. 33, 34, 37-39, ч. 5 ст. 50 Закону України </w:t>
      </w:r>
      <w:r w:rsidR="001C3C78">
        <w:rPr>
          <w:sz w:val="24"/>
          <w:szCs w:val="24"/>
          <w:lang w:val="uk-UA"/>
        </w:rPr>
        <w:t>«</w:t>
      </w:r>
      <w:r w:rsidRPr="006461FC">
        <w:rPr>
          <w:sz w:val="24"/>
          <w:szCs w:val="24"/>
          <w:lang w:val="uk-UA"/>
        </w:rPr>
        <w:t>Про адвокатуру та адвокатську діяльність</w:t>
      </w:r>
      <w:r w:rsidR="001C3C78">
        <w:rPr>
          <w:sz w:val="24"/>
          <w:szCs w:val="24"/>
          <w:lang w:val="uk-UA"/>
        </w:rPr>
        <w:t>»</w:t>
      </w:r>
      <w:r w:rsidRPr="006461FC">
        <w:rPr>
          <w:sz w:val="24"/>
          <w:szCs w:val="24"/>
          <w:lang w:val="uk-UA"/>
        </w:rPr>
        <w:t xml:space="preserve"> КДКА Полтавської області -</w:t>
      </w:r>
    </w:p>
    <w:p w14:paraId="64FC68E6" w14:textId="77777777" w:rsidR="00B748A0" w:rsidRPr="001C3C78" w:rsidRDefault="00B748A0" w:rsidP="00B748A0">
      <w:pPr>
        <w:jc w:val="both"/>
        <w:rPr>
          <w:sz w:val="10"/>
          <w:szCs w:val="10"/>
        </w:rPr>
      </w:pPr>
    </w:p>
    <w:p w14:paraId="42513365" w14:textId="77777777" w:rsidR="00B748A0" w:rsidRPr="00330F85" w:rsidRDefault="00B748A0" w:rsidP="00B748A0">
      <w:pPr>
        <w:jc w:val="center"/>
        <w:rPr>
          <w:b/>
          <w:sz w:val="24"/>
          <w:szCs w:val="24"/>
          <w:lang w:val="uk-UA"/>
        </w:rPr>
      </w:pPr>
      <w:r w:rsidRPr="00330F85">
        <w:rPr>
          <w:b/>
          <w:sz w:val="24"/>
          <w:szCs w:val="24"/>
        </w:rPr>
        <w:t xml:space="preserve">В И Р І Ш И Л </w:t>
      </w:r>
      <w:proofErr w:type="gramStart"/>
      <w:r w:rsidRPr="00330F85">
        <w:rPr>
          <w:b/>
          <w:sz w:val="24"/>
          <w:szCs w:val="24"/>
        </w:rPr>
        <w:t>А :</w:t>
      </w:r>
      <w:proofErr w:type="gramEnd"/>
    </w:p>
    <w:p w14:paraId="402D7C7D" w14:textId="77777777" w:rsidR="00B748A0" w:rsidRPr="001C3C78" w:rsidRDefault="00B748A0" w:rsidP="00B748A0">
      <w:pPr>
        <w:jc w:val="center"/>
        <w:rPr>
          <w:sz w:val="10"/>
          <w:szCs w:val="10"/>
          <w:lang w:val="uk-UA"/>
        </w:rPr>
      </w:pPr>
    </w:p>
    <w:p w14:paraId="2C0D963C" w14:textId="12673828" w:rsidR="00B748A0" w:rsidRDefault="001C3C78" w:rsidP="001C3C78">
      <w:pPr>
        <w:ind w:firstLine="709"/>
        <w:jc w:val="both"/>
        <w:rPr>
          <w:sz w:val="24"/>
          <w:szCs w:val="24"/>
          <w:lang w:val="uk-UA"/>
        </w:rPr>
      </w:pPr>
      <w:bookmarkStart w:id="9" w:name="_Hlk130297567"/>
      <w:r>
        <w:rPr>
          <w:rFonts w:eastAsia="Times New Roman"/>
          <w:sz w:val="24"/>
          <w:szCs w:val="24"/>
          <w:lang w:val="uk-UA"/>
        </w:rPr>
        <w:t>1. </w:t>
      </w:r>
      <w:r w:rsidR="00B748A0">
        <w:rPr>
          <w:rFonts w:eastAsia="Times New Roman"/>
          <w:sz w:val="24"/>
          <w:szCs w:val="24"/>
          <w:lang w:val="uk-UA"/>
        </w:rPr>
        <w:t xml:space="preserve">В порушенні дисциплінарної справи </w:t>
      </w:r>
      <w:bookmarkEnd w:id="9"/>
      <w:r w:rsidR="00B748A0">
        <w:rPr>
          <w:rFonts w:eastAsia="Times New Roman"/>
          <w:sz w:val="24"/>
          <w:szCs w:val="24"/>
          <w:lang w:val="uk-UA"/>
        </w:rPr>
        <w:t>стосовно адвоката</w:t>
      </w:r>
      <w:r w:rsidR="00B748A0" w:rsidRPr="00B21B78">
        <w:rPr>
          <w:sz w:val="24"/>
          <w:szCs w:val="24"/>
          <w:lang w:val="uk-UA"/>
        </w:rPr>
        <w:t xml:space="preserve"> </w:t>
      </w:r>
      <w:r w:rsidR="00B748A0">
        <w:rPr>
          <w:sz w:val="24"/>
          <w:szCs w:val="24"/>
          <w:lang w:val="uk-UA"/>
        </w:rPr>
        <w:t>Перепелиці Ірини Іванівни</w:t>
      </w:r>
      <w:r w:rsidR="00B748A0" w:rsidRPr="0005517D">
        <w:rPr>
          <w:sz w:val="24"/>
          <w:szCs w:val="24"/>
          <w:lang w:val="uk-UA"/>
        </w:rPr>
        <w:t xml:space="preserve"> (свідоцтво про право на занят</w:t>
      </w:r>
      <w:r w:rsidR="00B748A0">
        <w:rPr>
          <w:sz w:val="24"/>
          <w:szCs w:val="24"/>
          <w:lang w:val="uk-UA"/>
        </w:rPr>
        <w:t xml:space="preserve">тя адвокатською діяльністю № 563 видане Харківською обласною КДКА 27.04.1995 року 04.10.2016 </w:t>
      </w:r>
      <w:r w:rsidR="00B748A0" w:rsidRPr="0005517D">
        <w:rPr>
          <w:sz w:val="24"/>
          <w:szCs w:val="24"/>
          <w:lang w:val="uk-UA"/>
        </w:rPr>
        <w:t>року)</w:t>
      </w:r>
      <w:r w:rsidR="00B748A0">
        <w:rPr>
          <w:sz w:val="24"/>
          <w:szCs w:val="24"/>
          <w:lang w:val="uk-UA"/>
        </w:rPr>
        <w:t xml:space="preserve"> - відмовити.</w:t>
      </w:r>
    </w:p>
    <w:p w14:paraId="204958EF" w14:textId="77777777" w:rsidR="00B748A0" w:rsidRDefault="00B748A0" w:rsidP="001C3C78">
      <w:pPr>
        <w:ind w:firstLine="709"/>
        <w:jc w:val="both"/>
        <w:rPr>
          <w:sz w:val="24"/>
          <w:szCs w:val="24"/>
          <w:lang w:val="uk-UA"/>
        </w:rPr>
      </w:pPr>
    </w:p>
    <w:p w14:paraId="38E59A32" w14:textId="7D2ECDF3" w:rsidR="00B748A0" w:rsidRPr="007C3597" w:rsidRDefault="001C3C78" w:rsidP="001C3C78">
      <w:pPr>
        <w:widowControl/>
        <w:autoSpaceDE/>
        <w:autoSpaceDN/>
        <w:adjustRightInd/>
        <w:spacing w:after="160"/>
        <w:ind w:firstLine="709"/>
        <w:jc w:val="both"/>
        <w:rPr>
          <w:color w:val="000000"/>
          <w:spacing w:val="7"/>
          <w:sz w:val="24"/>
          <w:szCs w:val="24"/>
          <w:lang w:val="uk-UA"/>
        </w:rPr>
      </w:pPr>
      <w:r>
        <w:rPr>
          <w:sz w:val="24"/>
          <w:szCs w:val="24"/>
          <w:lang w:val="uk-UA"/>
        </w:rPr>
        <w:t>2. </w:t>
      </w:r>
      <w:r w:rsidR="00B748A0" w:rsidRPr="00330F85">
        <w:rPr>
          <w:sz w:val="24"/>
          <w:szCs w:val="24"/>
          <w:lang w:val="uk-UA"/>
        </w:rPr>
        <w:t>Копію рішення надіслати адвокату</w:t>
      </w:r>
      <w:r w:rsidR="00B748A0">
        <w:rPr>
          <w:sz w:val="24"/>
          <w:szCs w:val="24"/>
          <w:lang w:val="uk-UA"/>
        </w:rPr>
        <w:t xml:space="preserve"> Перепелиці І.І. </w:t>
      </w:r>
      <w:r w:rsidR="00B748A0" w:rsidRPr="00330F8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B59540B" w14:textId="77777777" w:rsidR="00B748A0" w:rsidRDefault="00B748A0" w:rsidP="001C3C78">
      <w:pPr>
        <w:ind w:firstLine="709"/>
        <w:jc w:val="both"/>
        <w:rPr>
          <w:sz w:val="24"/>
          <w:szCs w:val="24"/>
          <w:lang w:val="uk-UA"/>
        </w:rPr>
      </w:pPr>
      <w:r w:rsidRPr="00330F8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8"/>
    </w:p>
    <w:p w14:paraId="0CFA08B5" w14:textId="77777777" w:rsidR="00B748A0" w:rsidRDefault="00B748A0" w:rsidP="001C3C78">
      <w:pPr>
        <w:ind w:firstLine="709"/>
        <w:jc w:val="both"/>
        <w:rPr>
          <w:sz w:val="24"/>
          <w:szCs w:val="24"/>
          <w:lang w:val="uk-UA"/>
        </w:rPr>
      </w:pPr>
    </w:p>
    <w:p w14:paraId="6F2CD201" w14:textId="77777777" w:rsidR="00B748A0" w:rsidRDefault="00B748A0" w:rsidP="001C3C78">
      <w:pPr>
        <w:ind w:firstLine="709"/>
        <w:jc w:val="both"/>
        <w:rPr>
          <w:sz w:val="24"/>
          <w:szCs w:val="24"/>
          <w:lang w:val="uk-UA"/>
        </w:rPr>
      </w:pPr>
    </w:p>
    <w:p w14:paraId="258170CB" w14:textId="77777777" w:rsidR="00B748A0" w:rsidRPr="00330F85" w:rsidRDefault="00B748A0" w:rsidP="001C3C78">
      <w:pPr>
        <w:ind w:firstLine="709"/>
        <w:jc w:val="both"/>
        <w:rPr>
          <w:sz w:val="24"/>
          <w:szCs w:val="24"/>
          <w:lang w:val="uk-UA"/>
        </w:rPr>
      </w:pPr>
    </w:p>
    <w:p w14:paraId="71D0DC1B" w14:textId="2ADA61F9" w:rsidR="00B748A0" w:rsidRPr="00F572A9" w:rsidRDefault="00B748A0" w:rsidP="001C3C78">
      <w:pPr>
        <w:ind w:firstLine="709"/>
        <w:rPr>
          <w:b/>
          <w:bCs/>
          <w:sz w:val="24"/>
          <w:szCs w:val="24"/>
          <w:lang w:val="uk-UA"/>
        </w:rPr>
      </w:pPr>
      <w:r w:rsidRPr="00F572A9">
        <w:rPr>
          <w:b/>
          <w:bCs/>
          <w:sz w:val="24"/>
          <w:szCs w:val="24"/>
          <w:lang w:val="uk-UA"/>
        </w:rPr>
        <w:t xml:space="preserve">В.о. Голови КДКА Полтавської області </w:t>
      </w:r>
      <w:r w:rsidRPr="00F572A9">
        <w:rPr>
          <w:b/>
          <w:bCs/>
          <w:sz w:val="24"/>
          <w:szCs w:val="24"/>
          <w:lang w:val="uk-UA"/>
        </w:rPr>
        <w:tab/>
      </w:r>
      <w:r>
        <w:rPr>
          <w:b/>
          <w:bCs/>
          <w:sz w:val="24"/>
          <w:szCs w:val="24"/>
          <w:lang w:val="uk-UA"/>
        </w:rPr>
        <w:t xml:space="preserve">   </w:t>
      </w:r>
      <w:r w:rsidRPr="00F572A9">
        <w:rPr>
          <w:b/>
          <w:bCs/>
          <w:sz w:val="24"/>
          <w:szCs w:val="24"/>
          <w:lang w:val="uk-UA"/>
        </w:rPr>
        <w:t xml:space="preserve">               </w:t>
      </w:r>
      <w:r w:rsidR="001C3C78" w:rsidRPr="00F572A9">
        <w:rPr>
          <w:b/>
          <w:bCs/>
          <w:sz w:val="24"/>
          <w:szCs w:val="24"/>
          <w:lang w:val="uk-UA"/>
        </w:rPr>
        <w:t xml:space="preserve">Ігор  </w:t>
      </w:r>
      <w:r w:rsidRPr="00F572A9">
        <w:rPr>
          <w:b/>
          <w:bCs/>
          <w:sz w:val="24"/>
          <w:szCs w:val="24"/>
          <w:lang w:val="uk-UA"/>
        </w:rPr>
        <w:t xml:space="preserve">ГОНЖАК </w:t>
      </w:r>
    </w:p>
    <w:p w14:paraId="7498F922" w14:textId="77777777" w:rsidR="00B748A0" w:rsidRPr="00F572A9" w:rsidRDefault="00B748A0" w:rsidP="001C3C78">
      <w:pPr>
        <w:ind w:firstLine="709"/>
        <w:rPr>
          <w:b/>
          <w:bCs/>
          <w:sz w:val="24"/>
          <w:szCs w:val="24"/>
          <w:lang w:val="uk-UA"/>
        </w:rPr>
      </w:pPr>
      <w:r>
        <w:rPr>
          <w:b/>
          <w:bCs/>
          <w:sz w:val="24"/>
          <w:szCs w:val="24"/>
          <w:lang w:val="uk-UA"/>
        </w:rPr>
        <w:t>(голова дисциплінарної палати)</w:t>
      </w:r>
    </w:p>
    <w:p w14:paraId="2B9A7AF9" w14:textId="77777777" w:rsidR="00B748A0" w:rsidRDefault="00B748A0" w:rsidP="001C3C78">
      <w:pPr>
        <w:ind w:firstLine="709"/>
        <w:rPr>
          <w:b/>
          <w:bCs/>
          <w:sz w:val="24"/>
          <w:szCs w:val="24"/>
          <w:lang w:val="uk-UA"/>
        </w:rPr>
      </w:pPr>
    </w:p>
    <w:p w14:paraId="606C7267" w14:textId="77777777" w:rsidR="00B748A0" w:rsidRPr="00F572A9" w:rsidRDefault="00B748A0" w:rsidP="001C3C78">
      <w:pPr>
        <w:ind w:firstLine="709"/>
        <w:rPr>
          <w:b/>
          <w:bCs/>
          <w:sz w:val="24"/>
          <w:szCs w:val="24"/>
          <w:lang w:val="uk-UA"/>
        </w:rPr>
      </w:pPr>
    </w:p>
    <w:p w14:paraId="3B6DD25A" w14:textId="27F4D615" w:rsidR="00B748A0" w:rsidRPr="00F572A9" w:rsidRDefault="00B748A0" w:rsidP="001C3C78">
      <w:pPr>
        <w:ind w:firstLine="709"/>
        <w:rPr>
          <w:b/>
          <w:bCs/>
          <w:lang w:val="uk-UA"/>
        </w:rPr>
      </w:pPr>
      <w:r w:rsidRPr="00F572A9">
        <w:rPr>
          <w:b/>
          <w:bCs/>
          <w:sz w:val="24"/>
          <w:szCs w:val="24"/>
          <w:lang w:val="uk-UA"/>
        </w:rPr>
        <w:t xml:space="preserve">Секретар   дисциплінарної палати </w:t>
      </w:r>
      <w:r w:rsidRPr="00F572A9">
        <w:rPr>
          <w:b/>
          <w:bCs/>
          <w:sz w:val="24"/>
          <w:szCs w:val="24"/>
          <w:lang w:val="uk-UA"/>
        </w:rPr>
        <w:tab/>
      </w:r>
      <w:r w:rsidRPr="00F572A9">
        <w:rPr>
          <w:b/>
          <w:bCs/>
          <w:sz w:val="24"/>
          <w:szCs w:val="24"/>
          <w:lang w:val="uk-UA"/>
        </w:rPr>
        <w:tab/>
      </w:r>
      <w:r w:rsidRPr="00F572A9">
        <w:rPr>
          <w:b/>
          <w:bCs/>
          <w:sz w:val="24"/>
          <w:szCs w:val="24"/>
          <w:lang w:val="uk-UA"/>
        </w:rPr>
        <w:tab/>
        <w:t xml:space="preserve"> </w:t>
      </w:r>
      <w:r>
        <w:rPr>
          <w:b/>
          <w:bCs/>
          <w:sz w:val="24"/>
          <w:szCs w:val="24"/>
          <w:lang w:val="uk-UA"/>
        </w:rPr>
        <w:t xml:space="preserve"> </w:t>
      </w:r>
      <w:r w:rsidRPr="00F572A9">
        <w:rPr>
          <w:b/>
          <w:bCs/>
          <w:sz w:val="24"/>
          <w:szCs w:val="24"/>
          <w:lang w:val="uk-UA"/>
        </w:rPr>
        <w:t xml:space="preserve">    </w:t>
      </w:r>
      <w:r w:rsidR="001C3C78" w:rsidRPr="00F572A9">
        <w:rPr>
          <w:b/>
          <w:bCs/>
          <w:sz w:val="24"/>
          <w:szCs w:val="24"/>
          <w:lang w:val="uk-UA"/>
        </w:rPr>
        <w:t xml:space="preserve">Володимир </w:t>
      </w:r>
      <w:r w:rsidRPr="00F572A9">
        <w:rPr>
          <w:b/>
          <w:bCs/>
          <w:sz w:val="24"/>
          <w:szCs w:val="24"/>
          <w:lang w:val="uk-UA"/>
        </w:rPr>
        <w:t>РОХМАНОВ</w:t>
      </w:r>
    </w:p>
    <w:p w14:paraId="7F2BA6FA" w14:textId="77777777" w:rsidR="00B748A0" w:rsidRPr="00F572A9" w:rsidRDefault="00B748A0" w:rsidP="001C3C78">
      <w:pPr>
        <w:ind w:firstLine="709"/>
        <w:rPr>
          <w:b/>
          <w:bCs/>
        </w:rPr>
      </w:pPr>
    </w:p>
    <w:p w14:paraId="48B1AE52" w14:textId="77777777" w:rsidR="00B748A0" w:rsidRDefault="00B748A0" w:rsidP="001C3C78">
      <w:pPr>
        <w:ind w:firstLine="709"/>
      </w:pPr>
    </w:p>
    <w:p w14:paraId="548E9E8E" w14:textId="77777777" w:rsidR="00DC53CC" w:rsidRDefault="00DC53CC" w:rsidP="001C3C78">
      <w:pPr>
        <w:ind w:firstLine="709"/>
      </w:pPr>
    </w:p>
    <w:sectPr w:rsidR="00DC53C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A0"/>
    <w:rsid w:val="001C3C78"/>
    <w:rsid w:val="006461FC"/>
    <w:rsid w:val="00AE100C"/>
    <w:rsid w:val="00B748A0"/>
    <w:rsid w:val="00DC53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54DB5"/>
  <w15:chartTrackingRefBased/>
  <w15:docId w15:val="{01A359B7-FFF7-46E0-81D9-BCBCEB09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8A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48A0"/>
    <w:rPr>
      <w:color w:val="0563C1" w:themeColor="hyperlink"/>
      <w:u w:val="single"/>
    </w:rPr>
  </w:style>
  <w:style w:type="character" w:customStyle="1" w:styleId="a4">
    <w:name w:val="Основной текст_"/>
    <w:basedOn w:val="a0"/>
    <w:link w:val="1"/>
    <w:rsid w:val="006461FC"/>
    <w:rPr>
      <w:rFonts w:ascii="Times New Roman" w:eastAsia="Times New Roman" w:hAnsi="Times New Roman" w:cs="Times New Roman"/>
    </w:rPr>
  </w:style>
  <w:style w:type="paragraph" w:customStyle="1" w:styleId="1">
    <w:name w:val="Основной текст1"/>
    <w:basedOn w:val="a"/>
    <w:link w:val="a4"/>
    <w:rsid w:val="006461FC"/>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3945</Words>
  <Characters>22487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cp:revision>
  <dcterms:created xsi:type="dcterms:W3CDTF">2024-11-28T08:23:00Z</dcterms:created>
  <dcterms:modified xsi:type="dcterms:W3CDTF">2025-04-09T06:27:00Z</dcterms:modified>
</cp:coreProperties>
</file>