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BE5A9" w14:textId="77777777" w:rsidR="0087518B" w:rsidRPr="004F44EF" w:rsidRDefault="0087518B" w:rsidP="0087518B">
      <w:pPr>
        <w:widowControl w:val="0"/>
        <w:autoSpaceDE w:val="0"/>
        <w:autoSpaceDN w:val="0"/>
        <w:adjustRightInd w:val="0"/>
        <w:spacing w:after="0" w:line="240" w:lineRule="auto"/>
        <w:ind w:right="-5"/>
        <w:jc w:val="center"/>
        <w:rPr>
          <w:rFonts w:ascii="Times New Roman" w:eastAsia="Calibri" w:hAnsi="Times New Roman" w:cs="Times New Roman"/>
          <w:kern w:val="0"/>
          <w:sz w:val="20"/>
          <w:szCs w:val="20"/>
          <w:lang w:val="ru-RU" w:eastAsia="ru-RU"/>
          <w14:ligatures w14:val="none"/>
        </w:rPr>
      </w:pPr>
      <w:r w:rsidRPr="004F44EF">
        <w:rPr>
          <w:rFonts w:ascii="Times New Roman" w:eastAsia="Calibri" w:hAnsi="Times New Roman" w:cs="Times New Roman"/>
          <w:noProof/>
          <w:kern w:val="0"/>
          <w:sz w:val="20"/>
          <w:szCs w:val="20"/>
          <w:lang w:val="ru-RU" w:eastAsia="ru-RU"/>
          <w14:ligatures w14:val="none"/>
        </w:rPr>
        <w:drawing>
          <wp:inline distT="0" distB="0" distL="0" distR="0" wp14:anchorId="3834A3FC" wp14:editId="5683D249">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2C633D4" w14:textId="77777777" w:rsidR="0087518B" w:rsidRPr="004F44EF" w:rsidRDefault="0087518B" w:rsidP="0087518B">
      <w:pPr>
        <w:widowControl w:val="0"/>
        <w:autoSpaceDE w:val="0"/>
        <w:autoSpaceDN w:val="0"/>
        <w:adjustRightInd w:val="0"/>
        <w:spacing w:after="0" w:line="240" w:lineRule="auto"/>
        <w:ind w:left="-180" w:firstLine="180"/>
        <w:jc w:val="center"/>
        <w:rPr>
          <w:rFonts w:ascii="Times New Roman" w:eastAsia="Calibri" w:hAnsi="Times New Roman" w:cs="Times New Roman"/>
          <w:kern w:val="0"/>
          <w:lang w:val="ru-RU" w:eastAsia="ru-RU"/>
          <w14:ligatures w14:val="none"/>
        </w:rPr>
      </w:pPr>
      <w:r w:rsidRPr="004F44EF">
        <w:rPr>
          <w:rFonts w:ascii="Times New Roman" w:eastAsia="Calibri" w:hAnsi="Times New Roman" w:cs="Times New Roman"/>
          <w:kern w:val="0"/>
          <w:lang w:val="ru-RU" w:eastAsia="ru-RU"/>
          <w14:ligatures w14:val="none"/>
        </w:rPr>
        <w:t>НАЦІОНАЛЬНА АСОЦІАЦІЯ АДВОКАТІВ УКРАЇНИ</w:t>
      </w:r>
    </w:p>
    <w:p w14:paraId="08BEFEAC" w14:textId="77777777" w:rsidR="0087518B" w:rsidRPr="004F44EF" w:rsidRDefault="0087518B" w:rsidP="0087518B">
      <w:pPr>
        <w:widowControl w:val="0"/>
        <w:autoSpaceDE w:val="0"/>
        <w:autoSpaceDN w:val="0"/>
        <w:adjustRightInd w:val="0"/>
        <w:spacing w:after="0" w:line="240" w:lineRule="auto"/>
        <w:ind w:left="-180" w:firstLine="180"/>
        <w:jc w:val="center"/>
        <w:rPr>
          <w:rFonts w:ascii="Times New Roman" w:eastAsia="Calibri" w:hAnsi="Times New Roman" w:cs="Times New Roman"/>
          <w:b/>
          <w:bCs/>
          <w:kern w:val="0"/>
          <w:lang w:val="ru-RU" w:eastAsia="ru-RU"/>
          <w14:ligatures w14:val="none"/>
        </w:rPr>
      </w:pPr>
      <w:r w:rsidRPr="004F44EF">
        <w:rPr>
          <w:rFonts w:ascii="Times New Roman" w:eastAsia="Calibri" w:hAnsi="Times New Roman" w:cs="Times New Roman"/>
          <w:b/>
          <w:bCs/>
          <w:kern w:val="0"/>
          <w:lang w:val="ru-RU" w:eastAsia="ru-RU"/>
          <w14:ligatures w14:val="none"/>
        </w:rPr>
        <w:t>КВАЛІФІКАЦІЙНО – ДИСЦИПЛІНАРНА КОМІСІЯ</w:t>
      </w:r>
    </w:p>
    <w:p w14:paraId="223CB7DF" w14:textId="77777777" w:rsidR="0087518B" w:rsidRPr="004F44EF" w:rsidRDefault="0087518B" w:rsidP="0087518B">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kern w:val="0"/>
          <w:lang w:val="ru-RU" w:eastAsia="ru-RU"/>
          <w14:ligatures w14:val="none"/>
        </w:rPr>
      </w:pPr>
      <w:r w:rsidRPr="004F44EF">
        <w:rPr>
          <w:rFonts w:ascii="Times New Roman" w:eastAsia="Calibri" w:hAnsi="Times New Roman" w:cs="Times New Roman"/>
          <w:b/>
          <w:bCs/>
          <w:kern w:val="0"/>
          <w:lang w:val="ru-RU" w:eastAsia="ru-RU"/>
          <w14:ligatures w14:val="none"/>
        </w:rPr>
        <w:t>АДВОКАТУРИ ПОЛТАВСЬКОЇ ОБЛАСТІ</w:t>
      </w:r>
    </w:p>
    <w:p w14:paraId="15875328" w14:textId="77777777" w:rsidR="0087518B" w:rsidRPr="004F44EF" w:rsidRDefault="0087518B" w:rsidP="0087518B">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kern w:val="0"/>
          <w:sz w:val="10"/>
          <w:szCs w:val="10"/>
          <w:lang w:val="ru-RU" w:eastAsia="ru-RU"/>
          <w14:ligatures w14:val="none"/>
        </w:rPr>
      </w:pPr>
    </w:p>
    <w:p w14:paraId="038DE0B1" w14:textId="78164148" w:rsidR="0087518B" w:rsidRPr="004F44EF" w:rsidRDefault="0087518B" w:rsidP="0087518B">
      <w:pPr>
        <w:widowControl w:val="0"/>
        <w:autoSpaceDE w:val="0"/>
        <w:autoSpaceDN w:val="0"/>
        <w:adjustRightInd w:val="0"/>
        <w:spacing w:after="0" w:line="240" w:lineRule="auto"/>
        <w:ind w:firstLine="708"/>
        <w:rPr>
          <w:rFonts w:ascii="Times New Roman" w:eastAsia="Calibri" w:hAnsi="Times New Roman" w:cs="Times New Roman"/>
          <w:kern w:val="0"/>
          <w:sz w:val="24"/>
          <w:szCs w:val="24"/>
          <w:lang w:val="ru-RU" w:eastAsia="ru-RU"/>
          <w14:ligatures w14:val="none"/>
        </w:rPr>
      </w:pPr>
      <w:r w:rsidRPr="004F44EF">
        <w:rPr>
          <w:rFonts w:ascii="Times New Roman" w:eastAsia="Calibri" w:hAnsi="Times New Roman" w:cs="Times New Roman"/>
          <w:kern w:val="0"/>
          <w:sz w:val="24"/>
          <w:szCs w:val="24"/>
          <w:lang w:eastAsia="ru-RU"/>
          <w14:ligatures w14:val="none"/>
        </w:rPr>
        <w:t xml:space="preserve">04 березня  2025 </w:t>
      </w:r>
      <w:r w:rsidRPr="004F44EF">
        <w:rPr>
          <w:rFonts w:ascii="Times New Roman" w:eastAsia="Calibri" w:hAnsi="Times New Roman" w:cs="Times New Roman"/>
          <w:kern w:val="0"/>
          <w:sz w:val="24"/>
          <w:szCs w:val="24"/>
          <w:lang w:val="ru-RU" w:eastAsia="ru-RU"/>
          <w14:ligatures w14:val="none"/>
        </w:rPr>
        <w:t xml:space="preserve">року </w:t>
      </w:r>
      <w:r w:rsidRPr="004F44EF">
        <w:rPr>
          <w:rFonts w:ascii="Times New Roman" w:eastAsia="Calibri" w:hAnsi="Times New Roman" w:cs="Times New Roman"/>
          <w:kern w:val="0"/>
          <w:sz w:val="24"/>
          <w:szCs w:val="24"/>
          <w:lang w:eastAsia="ru-RU"/>
          <w14:ligatures w14:val="none"/>
        </w:rPr>
        <w:tab/>
      </w:r>
      <w:r w:rsidRPr="004F44EF">
        <w:rPr>
          <w:rFonts w:ascii="Times New Roman" w:eastAsia="Calibri" w:hAnsi="Times New Roman" w:cs="Times New Roman"/>
          <w:kern w:val="0"/>
          <w:sz w:val="24"/>
          <w:szCs w:val="24"/>
          <w:lang w:eastAsia="ru-RU"/>
          <w14:ligatures w14:val="none"/>
        </w:rPr>
        <w:tab/>
      </w:r>
      <w:r w:rsidRPr="004F44EF">
        <w:rPr>
          <w:rFonts w:ascii="Times New Roman" w:eastAsia="Calibri" w:hAnsi="Times New Roman" w:cs="Times New Roman"/>
          <w:kern w:val="0"/>
          <w:sz w:val="24"/>
          <w:szCs w:val="24"/>
          <w:lang w:eastAsia="ru-RU"/>
          <w14:ligatures w14:val="none"/>
        </w:rPr>
        <w:tab/>
      </w:r>
      <w:r w:rsidRPr="004F44EF">
        <w:rPr>
          <w:rFonts w:ascii="Times New Roman" w:eastAsia="Calibri" w:hAnsi="Times New Roman" w:cs="Times New Roman"/>
          <w:kern w:val="0"/>
          <w:sz w:val="24"/>
          <w:szCs w:val="24"/>
          <w:lang w:eastAsia="ru-RU"/>
          <w14:ligatures w14:val="none"/>
        </w:rPr>
        <w:tab/>
      </w:r>
      <w:r w:rsidRPr="004F44EF">
        <w:rPr>
          <w:rFonts w:ascii="Times New Roman" w:eastAsia="Calibri" w:hAnsi="Times New Roman" w:cs="Times New Roman"/>
          <w:kern w:val="0"/>
          <w:sz w:val="24"/>
          <w:szCs w:val="24"/>
          <w:lang w:eastAsia="ru-RU"/>
          <w14:ligatures w14:val="none"/>
        </w:rPr>
        <w:tab/>
      </w:r>
      <w:r w:rsidRPr="004F44EF">
        <w:rPr>
          <w:rFonts w:ascii="Times New Roman" w:eastAsia="Calibri" w:hAnsi="Times New Roman" w:cs="Times New Roman"/>
          <w:kern w:val="0"/>
          <w:sz w:val="24"/>
          <w:szCs w:val="24"/>
          <w:lang w:eastAsia="ru-RU"/>
          <w14:ligatures w14:val="none"/>
        </w:rPr>
        <w:tab/>
        <w:t>місто</w:t>
      </w:r>
      <w:r w:rsidRPr="004F44EF">
        <w:rPr>
          <w:rFonts w:ascii="Times New Roman" w:eastAsia="Calibri" w:hAnsi="Times New Roman" w:cs="Times New Roman"/>
          <w:kern w:val="0"/>
          <w:sz w:val="24"/>
          <w:szCs w:val="24"/>
          <w:lang w:val="ru-RU" w:eastAsia="ru-RU"/>
          <w14:ligatures w14:val="none"/>
        </w:rPr>
        <w:t xml:space="preserve"> Полтава</w:t>
      </w:r>
    </w:p>
    <w:p w14:paraId="74F19624" w14:textId="77777777" w:rsidR="0087518B" w:rsidRPr="004F44EF" w:rsidRDefault="0087518B" w:rsidP="0087518B">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4F44EF">
        <w:rPr>
          <w:rFonts w:ascii="Times New Roman" w:eastAsia="Calibri" w:hAnsi="Times New Roman" w:cs="Times New Roman"/>
          <w:b/>
          <w:bCs/>
          <w:kern w:val="0"/>
          <w:sz w:val="24"/>
          <w:szCs w:val="24"/>
          <w:lang w:val="ru-RU" w:eastAsia="ru-RU"/>
          <w14:ligatures w14:val="none"/>
        </w:rPr>
        <w:t xml:space="preserve">Р І Ш Е Н </w:t>
      </w:r>
      <w:proofErr w:type="spellStart"/>
      <w:r w:rsidRPr="004F44EF">
        <w:rPr>
          <w:rFonts w:ascii="Times New Roman" w:eastAsia="Calibri" w:hAnsi="Times New Roman" w:cs="Times New Roman"/>
          <w:b/>
          <w:bCs/>
          <w:kern w:val="0"/>
          <w:sz w:val="24"/>
          <w:szCs w:val="24"/>
          <w:lang w:val="ru-RU" w:eastAsia="ru-RU"/>
          <w14:ligatures w14:val="none"/>
        </w:rPr>
        <w:t>Н</w:t>
      </w:r>
      <w:proofErr w:type="spellEnd"/>
      <w:r w:rsidRPr="004F44EF">
        <w:rPr>
          <w:rFonts w:ascii="Times New Roman" w:eastAsia="Calibri" w:hAnsi="Times New Roman" w:cs="Times New Roman"/>
          <w:b/>
          <w:bCs/>
          <w:kern w:val="0"/>
          <w:sz w:val="24"/>
          <w:szCs w:val="24"/>
          <w:lang w:val="ru-RU" w:eastAsia="ru-RU"/>
          <w14:ligatures w14:val="none"/>
        </w:rPr>
        <w:t xml:space="preserve"> Я</w:t>
      </w:r>
    </w:p>
    <w:p w14:paraId="7319CF3C" w14:textId="77777777" w:rsidR="0087518B" w:rsidRPr="004F44EF" w:rsidRDefault="0087518B" w:rsidP="0087518B">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4F44EF">
        <w:rPr>
          <w:rFonts w:ascii="Times New Roman" w:eastAsia="Calibri" w:hAnsi="Times New Roman" w:cs="Times New Roman"/>
          <w:b/>
          <w:bCs/>
          <w:kern w:val="0"/>
          <w:sz w:val="24"/>
          <w:szCs w:val="24"/>
          <w:lang w:eastAsia="ru-RU"/>
          <w14:ligatures w14:val="none"/>
        </w:rPr>
        <w:t xml:space="preserve"> про відмову в порушенні  дисциплінарної справи</w:t>
      </w:r>
    </w:p>
    <w:p w14:paraId="40302576" w14:textId="77777777" w:rsidR="0087518B" w:rsidRPr="004F44EF" w:rsidRDefault="0087518B" w:rsidP="0087518B">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1219F2AB" w14:textId="52AD3541" w:rsidR="0087518B" w:rsidRPr="004F44EF" w:rsidRDefault="0087518B" w:rsidP="007E3001">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4F44EF">
        <w:rPr>
          <w:rFonts w:ascii="Times New Roman" w:eastAsia="Times New Roman"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дисциплінарної палати: </w:t>
      </w:r>
      <w:proofErr w:type="spellStart"/>
      <w:r w:rsidR="007E3001" w:rsidRPr="004F44EF">
        <w:rPr>
          <w:rFonts w:ascii="Times New Roman" w:eastAsia="Times New Roman" w:hAnsi="Times New Roman" w:cs="Times New Roman"/>
          <w:kern w:val="0"/>
          <w:sz w:val="24"/>
          <w:szCs w:val="24"/>
          <w:lang w:eastAsia="ru-RU"/>
          <w14:ligatures w14:val="none"/>
        </w:rPr>
        <w:t>т</w:t>
      </w:r>
      <w:r w:rsidRPr="004F44EF">
        <w:rPr>
          <w:rFonts w:ascii="Times New Roman" w:eastAsia="Times New Roman" w:hAnsi="Times New Roman" w:cs="Times New Roman"/>
          <w:kern w:val="0"/>
          <w:sz w:val="24"/>
          <w:szCs w:val="24"/>
          <w:lang w:eastAsia="ru-RU"/>
          <w14:ligatures w14:val="none"/>
        </w:rPr>
        <w:t>.в.о</w:t>
      </w:r>
      <w:proofErr w:type="spellEnd"/>
      <w:r w:rsidRPr="004F44EF">
        <w:rPr>
          <w:rFonts w:ascii="Times New Roman" w:eastAsia="Times New Roman" w:hAnsi="Times New Roman" w:cs="Times New Roman"/>
          <w:kern w:val="0"/>
          <w:sz w:val="24"/>
          <w:szCs w:val="24"/>
          <w:lang w:eastAsia="ru-RU"/>
          <w14:ligatures w14:val="none"/>
        </w:rPr>
        <w:t>. Голови комісії (</w:t>
      </w:r>
      <w:r w:rsidR="007E3001" w:rsidRPr="004F44EF">
        <w:rPr>
          <w:rFonts w:ascii="Times New Roman" w:eastAsia="Times New Roman" w:hAnsi="Times New Roman" w:cs="Times New Roman"/>
          <w:kern w:val="0"/>
          <w:sz w:val="24"/>
          <w:szCs w:val="24"/>
          <w:lang w:eastAsia="ru-RU"/>
          <w14:ligatures w14:val="none"/>
        </w:rPr>
        <w:t>Г</w:t>
      </w:r>
      <w:r w:rsidRPr="004F44EF">
        <w:rPr>
          <w:rFonts w:ascii="Times New Roman" w:eastAsia="Times New Roman" w:hAnsi="Times New Roman" w:cs="Times New Roman"/>
          <w:kern w:val="0"/>
          <w:sz w:val="24"/>
          <w:szCs w:val="24"/>
          <w:lang w:eastAsia="ru-RU"/>
          <w14:ligatures w14:val="none"/>
        </w:rPr>
        <w:t>олови дисциплінарної палати)  – Гонжака І.В., дисциплінарної палати:  секретаря –</w:t>
      </w:r>
      <w:r w:rsidRPr="004F44EF">
        <w:rPr>
          <w:rFonts w:ascii="Times New Roman" w:eastAsia="Calibri" w:hAnsi="Times New Roman" w:cs="Times New Roman"/>
          <w:kern w:val="0"/>
          <w:sz w:val="24"/>
          <w:szCs w:val="24"/>
          <w:lang w:eastAsia="ru-RU"/>
          <w14:ligatures w14:val="none"/>
        </w:rPr>
        <w:t xml:space="preserve"> Рохманова В.І.</w:t>
      </w:r>
      <w:r w:rsidRPr="004F44EF">
        <w:rPr>
          <w:rFonts w:ascii="Times New Roman" w:eastAsia="Times New Roman" w:hAnsi="Times New Roman" w:cs="Times New Roman"/>
          <w:kern w:val="0"/>
          <w:sz w:val="24"/>
          <w:szCs w:val="24"/>
          <w:lang w:eastAsia="ru-RU"/>
          <w14:ligatures w14:val="none"/>
        </w:rPr>
        <w:t>, членів палати: Клименка О.Ю.,</w:t>
      </w:r>
      <w:r w:rsidRPr="004F44EF">
        <w:rPr>
          <w:rFonts w:ascii="Times New Roman" w:eastAsia="Calibri" w:hAnsi="Times New Roman" w:cs="Times New Roman"/>
          <w:kern w:val="0"/>
          <w:sz w:val="24"/>
          <w:szCs w:val="24"/>
          <w:lang w:eastAsia="ru-RU"/>
          <w14:ligatures w14:val="none"/>
        </w:rPr>
        <w:t xml:space="preserve"> </w:t>
      </w:r>
      <w:proofErr w:type="spellStart"/>
      <w:r w:rsidRPr="004F44EF">
        <w:rPr>
          <w:rFonts w:ascii="Times New Roman" w:eastAsia="Calibri" w:hAnsi="Times New Roman" w:cs="Times New Roman"/>
          <w:kern w:val="0"/>
          <w:sz w:val="24"/>
          <w:szCs w:val="24"/>
          <w:lang w:eastAsia="ru-RU"/>
          <w14:ligatures w14:val="none"/>
        </w:rPr>
        <w:t>Карнарука</w:t>
      </w:r>
      <w:proofErr w:type="spellEnd"/>
      <w:r w:rsidR="007E3001" w:rsidRPr="004F44EF">
        <w:rPr>
          <w:rFonts w:ascii="Times New Roman" w:eastAsia="Calibri" w:hAnsi="Times New Roman" w:cs="Times New Roman"/>
          <w:kern w:val="0"/>
          <w:sz w:val="24"/>
          <w:szCs w:val="24"/>
          <w:lang w:eastAsia="ru-RU"/>
          <w14:ligatures w14:val="none"/>
        </w:rPr>
        <w:t> </w:t>
      </w:r>
      <w:r w:rsidRPr="004F44EF">
        <w:rPr>
          <w:rFonts w:ascii="Times New Roman" w:eastAsia="Calibri" w:hAnsi="Times New Roman" w:cs="Times New Roman"/>
          <w:kern w:val="0"/>
          <w:sz w:val="24"/>
          <w:szCs w:val="24"/>
          <w:lang w:eastAsia="ru-RU"/>
          <w14:ligatures w14:val="none"/>
        </w:rPr>
        <w:t xml:space="preserve">А.В., </w:t>
      </w:r>
      <w:proofErr w:type="spellStart"/>
      <w:r w:rsidRPr="004F44EF">
        <w:rPr>
          <w:rFonts w:ascii="Times New Roman" w:eastAsia="Calibri" w:hAnsi="Times New Roman" w:cs="Times New Roman"/>
          <w:kern w:val="0"/>
          <w:sz w:val="24"/>
          <w:szCs w:val="24"/>
          <w:lang w:eastAsia="ru-RU"/>
          <w14:ligatures w14:val="none"/>
        </w:rPr>
        <w:t>Ялисоветського</w:t>
      </w:r>
      <w:proofErr w:type="spellEnd"/>
      <w:r w:rsidRPr="004F44EF">
        <w:rPr>
          <w:rFonts w:ascii="Times New Roman" w:eastAsia="Calibri" w:hAnsi="Times New Roman" w:cs="Times New Roman"/>
          <w:kern w:val="0"/>
          <w:sz w:val="24"/>
          <w:szCs w:val="24"/>
          <w:lang w:eastAsia="ru-RU"/>
          <w14:ligatures w14:val="none"/>
        </w:rPr>
        <w:t xml:space="preserve"> А.А. - </w:t>
      </w:r>
    </w:p>
    <w:p w14:paraId="087F3296" w14:textId="36AC323B" w:rsidR="0087518B" w:rsidRPr="004F44EF" w:rsidRDefault="0087518B" w:rsidP="007E3001">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122427678"/>
      <w:r w:rsidRPr="004F44EF">
        <w:rPr>
          <w:rFonts w:ascii="Times New Roman" w:eastAsia="Calibri" w:hAnsi="Times New Roman" w:cs="Times New Roman"/>
          <w:kern w:val="0"/>
          <w:sz w:val="24"/>
          <w:szCs w:val="24"/>
          <w:lang w:eastAsia="ru-RU"/>
          <w14:ligatures w14:val="none"/>
        </w:rPr>
        <w:t xml:space="preserve"> скаргою </w:t>
      </w:r>
      <w:bookmarkStart w:id="1" w:name="_Hlk130297521"/>
      <w:r w:rsidR="007E3001" w:rsidRPr="004F44EF">
        <w:rPr>
          <w:rFonts w:ascii="Times New Roman" w:eastAsia="Calibri" w:hAnsi="Times New Roman" w:cs="Times New Roman"/>
          <w:kern w:val="0"/>
          <w:sz w:val="24"/>
          <w:szCs w:val="24"/>
          <w:lang w:eastAsia="ru-RU"/>
          <w14:ligatures w14:val="none"/>
        </w:rPr>
        <w:t>Особи_1</w:t>
      </w:r>
      <w:r w:rsidRPr="004F44EF">
        <w:rPr>
          <w:rFonts w:ascii="Times New Roman" w:eastAsia="Calibri" w:hAnsi="Times New Roman" w:cs="Times New Roman"/>
          <w:kern w:val="0"/>
          <w:sz w:val="24"/>
          <w:szCs w:val="24"/>
          <w:lang w:eastAsia="ru-RU"/>
          <w14:ligatures w14:val="none"/>
        </w:rPr>
        <w:t xml:space="preserve"> відносно адвоката </w:t>
      </w:r>
      <w:r w:rsidRPr="004F44EF">
        <w:rPr>
          <w:rFonts w:ascii="Times New Roman" w:eastAsia="Times New Roman" w:hAnsi="Times New Roman" w:cs="Times New Roman"/>
          <w:sz w:val="24"/>
          <w:szCs w:val="24"/>
          <w:lang w:eastAsia="ru-RU"/>
        </w:rPr>
        <w:t>Тимохіної Людмили Сергіївни (свідоцтво про право на заняття адвокатською діяльністю № 509, видане Полтавською обласною КДКА  23.02.2007 року)</w:t>
      </w:r>
      <w:r w:rsidR="007E3001" w:rsidRPr="004F44EF">
        <w:rPr>
          <w:rFonts w:ascii="Times New Roman" w:eastAsia="Times New Roman" w:hAnsi="Times New Roman" w:cs="Times New Roman"/>
          <w:sz w:val="24"/>
          <w:szCs w:val="24"/>
          <w:lang w:eastAsia="ru-RU"/>
        </w:rPr>
        <w:t xml:space="preserve"> </w:t>
      </w:r>
      <w:r w:rsidRPr="004F44EF">
        <w:rPr>
          <w:rFonts w:ascii="Times New Roman" w:eastAsia="Times New Roman" w:hAnsi="Times New Roman" w:cs="Times New Roman"/>
          <w:sz w:val="24"/>
          <w:szCs w:val="24"/>
          <w:lang w:eastAsia="ru-RU"/>
        </w:rPr>
        <w:t>у зв’язку з порушеннями вимог Закону України «Про адвокатуру та адвокатську діяльність</w:t>
      </w:r>
      <w:bookmarkEnd w:id="0"/>
      <w:bookmarkEnd w:id="1"/>
    </w:p>
    <w:p w14:paraId="12C45B45" w14:textId="77777777" w:rsidR="0087518B" w:rsidRPr="004F44EF" w:rsidRDefault="0087518B" w:rsidP="0087518B">
      <w:pPr>
        <w:widowControl w:val="0"/>
        <w:autoSpaceDE w:val="0"/>
        <w:autoSpaceDN w:val="0"/>
        <w:adjustRightInd w:val="0"/>
        <w:spacing w:after="0" w:line="240" w:lineRule="auto"/>
        <w:jc w:val="both"/>
        <w:rPr>
          <w:rFonts w:ascii="Times New Roman" w:eastAsia="Calibri" w:hAnsi="Times New Roman" w:cs="Times New Roman"/>
          <w:kern w:val="0"/>
          <w:sz w:val="10"/>
          <w:szCs w:val="10"/>
          <w:lang w:eastAsia="ru-RU"/>
          <w14:ligatures w14:val="none"/>
        </w:rPr>
      </w:pPr>
    </w:p>
    <w:p w14:paraId="11EE1114" w14:textId="77777777" w:rsidR="0087518B" w:rsidRPr="004F44EF" w:rsidRDefault="0087518B" w:rsidP="0087518B">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4F44EF">
        <w:rPr>
          <w:rFonts w:ascii="Times New Roman" w:eastAsia="Calibri" w:hAnsi="Times New Roman" w:cs="Times New Roman"/>
          <w:b/>
          <w:kern w:val="0"/>
          <w:sz w:val="24"/>
          <w:szCs w:val="24"/>
          <w:lang w:eastAsia="ru-RU"/>
          <w14:ligatures w14:val="none"/>
        </w:rPr>
        <w:t>В С Т А Н О В И Л А  :</w:t>
      </w:r>
    </w:p>
    <w:p w14:paraId="7511E9C7" w14:textId="77777777" w:rsidR="0087518B" w:rsidRPr="004F44EF" w:rsidRDefault="0087518B" w:rsidP="0087518B">
      <w:pPr>
        <w:widowControl w:val="0"/>
        <w:autoSpaceDE w:val="0"/>
        <w:autoSpaceDN w:val="0"/>
        <w:adjustRightInd w:val="0"/>
        <w:spacing w:after="0" w:line="240" w:lineRule="auto"/>
        <w:rPr>
          <w:rFonts w:ascii="Times New Roman" w:eastAsia="Calibri" w:hAnsi="Times New Roman" w:cs="Times New Roman"/>
          <w:b/>
          <w:kern w:val="0"/>
          <w:sz w:val="10"/>
          <w:szCs w:val="10"/>
          <w:lang w:eastAsia="ru-RU"/>
          <w14:ligatures w14:val="none"/>
        </w:rPr>
      </w:pPr>
    </w:p>
    <w:p w14:paraId="4B427C5E" w14:textId="6A6C313B" w:rsidR="0087518B" w:rsidRPr="004F44EF" w:rsidRDefault="0087518B" w:rsidP="007E300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eastAsia="ru-RU"/>
        </w:rPr>
      </w:pPr>
      <w:r w:rsidRPr="004F44EF">
        <w:rPr>
          <w:rFonts w:ascii="Times New Roman" w:eastAsia="Calibri" w:hAnsi="Times New Roman" w:cs="Times New Roman"/>
          <w:kern w:val="0"/>
          <w:sz w:val="24"/>
          <w:szCs w:val="24"/>
          <w:lang w:eastAsia="ru-RU"/>
          <w14:ligatures w14:val="none"/>
        </w:rPr>
        <w:tab/>
        <w:t xml:space="preserve">10 січня 2025 року </w:t>
      </w:r>
      <w:r w:rsidRPr="004F44EF">
        <w:rPr>
          <w:rFonts w:ascii="Times New Roman" w:eastAsia="Times New Roman" w:hAnsi="Times New Roman" w:cs="Times New Roman"/>
          <w:kern w:val="0"/>
          <w:sz w:val="24"/>
          <w:szCs w:val="24"/>
          <w:lang w:eastAsia="ru-RU"/>
          <w14:ligatures w14:val="none"/>
        </w:rPr>
        <w:t xml:space="preserve">до Кваліфікаційно-дисциплінарної комісії адвокатури Полтавської області надійшла </w:t>
      </w:r>
      <w:r w:rsidRPr="004F44EF">
        <w:rPr>
          <w:rFonts w:ascii="Times New Roman" w:eastAsia="Calibri" w:hAnsi="Times New Roman" w:cs="Times New Roman"/>
          <w:kern w:val="0"/>
          <w:sz w:val="24"/>
          <w:szCs w:val="24"/>
          <w:lang w:eastAsia="ru-RU"/>
          <w14:ligatures w14:val="none"/>
        </w:rPr>
        <w:t xml:space="preserve">скарга </w:t>
      </w:r>
      <w:r w:rsidR="007E3001" w:rsidRPr="004F44EF">
        <w:rPr>
          <w:rFonts w:ascii="Times New Roman" w:eastAsia="Calibri" w:hAnsi="Times New Roman" w:cs="Times New Roman"/>
          <w:kern w:val="0"/>
          <w:sz w:val="24"/>
          <w:szCs w:val="24"/>
          <w:lang w:eastAsia="ru-RU"/>
          <w14:ligatures w14:val="none"/>
        </w:rPr>
        <w:t xml:space="preserve">Особи_1 </w:t>
      </w:r>
      <w:r w:rsidRPr="004F44EF">
        <w:rPr>
          <w:rFonts w:ascii="Times New Roman" w:eastAsia="Calibri" w:hAnsi="Times New Roman" w:cs="Times New Roman"/>
          <w:kern w:val="0"/>
          <w:sz w:val="24"/>
          <w:szCs w:val="24"/>
          <w:lang w:eastAsia="ru-RU"/>
          <w14:ligatures w14:val="none"/>
        </w:rPr>
        <w:t xml:space="preserve">відносно адвоката </w:t>
      </w:r>
      <w:proofErr w:type="spellStart"/>
      <w:r w:rsidRPr="004F44EF">
        <w:rPr>
          <w:rFonts w:ascii="Times New Roman" w:eastAsia="Times New Roman" w:hAnsi="Times New Roman" w:cs="Times New Roman"/>
          <w:sz w:val="24"/>
          <w:szCs w:val="24"/>
          <w:lang w:eastAsia="ru-RU"/>
        </w:rPr>
        <w:t>Тимохіної</w:t>
      </w:r>
      <w:proofErr w:type="spellEnd"/>
      <w:r w:rsidRPr="004F44EF">
        <w:rPr>
          <w:rFonts w:ascii="Times New Roman" w:eastAsia="Times New Roman" w:hAnsi="Times New Roman" w:cs="Times New Roman"/>
          <w:sz w:val="24"/>
          <w:szCs w:val="24"/>
          <w:lang w:eastAsia="ru-RU"/>
        </w:rPr>
        <w:t xml:space="preserve"> Людмили Сергіївни.</w:t>
      </w:r>
    </w:p>
    <w:p w14:paraId="21DF057C" w14:textId="53A99DD1" w:rsidR="0087518B" w:rsidRPr="004F44EF" w:rsidRDefault="0087518B" w:rsidP="007E300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4F44EF">
        <w:rPr>
          <w:rFonts w:ascii="Times New Roman" w:eastAsia="Times New Roman" w:hAnsi="Times New Roman" w:cs="Times New Roman"/>
          <w:kern w:val="0"/>
          <w:sz w:val="24"/>
          <w:szCs w:val="24"/>
          <w:lang w:eastAsia="ru-RU"/>
          <w14:ligatures w14:val="none"/>
        </w:rPr>
        <w:t>14 січня 2025 року скаргу скеровано до дисциплінарної палати КДКА Полтавської області та розпочато перевірку, яку закінчено 12.02.2025 року.</w:t>
      </w:r>
    </w:p>
    <w:p w14:paraId="15E2A55E" w14:textId="60BDBDC6" w:rsidR="0087518B" w:rsidRPr="004F44EF" w:rsidRDefault="0087518B" w:rsidP="007E300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2" w:name="_Hlk122427728"/>
      <w:r w:rsidRPr="004F44EF">
        <w:rPr>
          <w:rFonts w:ascii="Times New Roman" w:eastAsia="Calibri" w:hAnsi="Times New Roman" w:cs="Times New Roman"/>
          <w:kern w:val="0"/>
          <w:sz w:val="24"/>
          <w:szCs w:val="24"/>
          <w:lang w:eastAsia="ru-RU"/>
          <w14:ligatures w14:val="none"/>
        </w:rPr>
        <w:t xml:space="preserve">Скаржник зазначає, що  є відповідачем у цивільній справі № 5454/4228/21 за позовом </w:t>
      </w:r>
      <w:r w:rsidR="007E3001" w:rsidRPr="004F44EF">
        <w:rPr>
          <w:rFonts w:ascii="Times New Roman" w:eastAsia="Calibri" w:hAnsi="Times New Roman" w:cs="Times New Roman"/>
          <w:kern w:val="0"/>
          <w:sz w:val="24"/>
          <w:szCs w:val="24"/>
          <w:lang w:eastAsia="ru-RU"/>
          <w14:ligatures w14:val="none"/>
        </w:rPr>
        <w:t>Особи</w:t>
      </w:r>
      <w:r w:rsidR="007E3001" w:rsidRPr="004F44EF">
        <w:rPr>
          <w:rFonts w:ascii="Times New Roman" w:eastAsia="Calibri" w:hAnsi="Times New Roman" w:cs="Times New Roman"/>
          <w:kern w:val="0"/>
          <w:sz w:val="24"/>
          <w:szCs w:val="24"/>
          <w:u w:val="single"/>
          <w:lang w:eastAsia="ru-RU"/>
          <w14:ligatures w14:val="none"/>
        </w:rPr>
        <w:t>_</w:t>
      </w:r>
      <w:r w:rsidR="007E3001" w:rsidRPr="004F44EF">
        <w:rPr>
          <w:rFonts w:ascii="Times New Roman" w:eastAsia="Calibri" w:hAnsi="Times New Roman" w:cs="Times New Roman"/>
          <w:kern w:val="0"/>
          <w:sz w:val="24"/>
          <w:szCs w:val="24"/>
          <w:lang w:eastAsia="ru-RU"/>
          <w14:ligatures w14:val="none"/>
        </w:rPr>
        <w:t>2</w:t>
      </w:r>
      <w:r w:rsidRPr="004F44EF">
        <w:rPr>
          <w:rFonts w:ascii="Times New Roman" w:eastAsia="Calibri" w:hAnsi="Times New Roman" w:cs="Times New Roman"/>
          <w:kern w:val="0"/>
          <w:sz w:val="24"/>
          <w:szCs w:val="24"/>
          <w:lang w:eastAsia="ru-RU"/>
          <w14:ligatures w14:val="none"/>
        </w:rPr>
        <w:t xml:space="preserve">, про поділ спільного майна подружжя. Інтереси позивачки представляє адвокат Тимохіна Л.С., яка у відзиві на апеляційну скаргу  надала неправдиві відомості, а саме, що квартира № 25 </w:t>
      </w:r>
      <w:r w:rsidR="007E3001" w:rsidRPr="004F44EF">
        <w:rPr>
          <w:rFonts w:ascii="Times New Roman" w:eastAsia="Calibri" w:hAnsi="Times New Roman" w:cs="Times New Roman"/>
          <w:kern w:val="0"/>
          <w:sz w:val="24"/>
          <w:szCs w:val="24"/>
          <w:lang w:eastAsia="ru-RU"/>
          <w14:ligatures w14:val="none"/>
        </w:rPr>
        <w:t>за АДРЕСА_1</w:t>
      </w:r>
      <w:r w:rsidRPr="004F44EF">
        <w:rPr>
          <w:rFonts w:ascii="Times New Roman" w:eastAsia="Calibri" w:hAnsi="Times New Roman" w:cs="Times New Roman"/>
          <w:kern w:val="0"/>
          <w:sz w:val="24"/>
          <w:szCs w:val="24"/>
          <w:lang w:eastAsia="ru-RU"/>
          <w14:ligatures w14:val="none"/>
        </w:rPr>
        <w:t xml:space="preserve"> належала на праві приватної власності: </w:t>
      </w:r>
      <w:r w:rsidR="007E3001" w:rsidRPr="004F44EF">
        <w:rPr>
          <w:rFonts w:ascii="Times New Roman" w:eastAsia="Calibri" w:hAnsi="Times New Roman" w:cs="Times New Roman"/>
          <w:kern w:val="0"/>
          <w:sz w:val="24"/>
          <w:szCs w:val="24"/>
          <w:lang w:eastAsia="ru-RU"/>
          <w14:ligatures w14:val="none"/>
        </w:rPr>
        <w:t>Особ</w:t>
      </w:r>
      <w:r w:rsidR="007E3001" w:rsidRPr="004F44EF">
        <w:rPr>
          <w:rFonts w:ascii="Times New Roman" w:eastAsia="Calibri" w:hAnsi="Times New Roman" w:cs="Times New Roman"/>
          <w:kern w:val="0"/>
          <w:sz w:val="24"/>
          <w:szCs w:val="24"/>
          <w:lang w:eastAsia="ru-RU"/>
          <w14:ligatures w14:val="none"/>
        </w:rPr>
        <w:t>і</w:t>
      </w:r>
      <w:r w:rsidR="007E3001" w:rsidRPr="004F44EF">
        <w:rPr>
          <w:rFonts w:ascii="Times New Roman" w:eastAsia="Calibri" w:hAnsi="Times New Roman" w:cs="Times New Roman"/>
          <w:kern w:val="0"/>
          <w:sz w:val="24"/>
          <w:szCs w:val="24"/>
          <w:lang w:eastAsia="ru-RU"/>
          <w14:ligatures w14:val="none"/>
        </w:rPr>
        <w:t>_1</w:t>
      </w:r>
      <w:r w:rsidRPr="004F44EF">
        <w:rPr>
          <w:rFonts w:ascii="Times New Roman" w:eastAsia="Calibri" w:hAnsi="Times New Roman" w:cs="Times New Roman"/>
          <w:kern w:val="0"/>
          <w:sz w:val="24"/>
          <w:szCs w:val="24"/>
          <w:lang w:eastAsia="ru-RU"/>
          <w14:ligatures w14:val="none"/>
        </w:rPr>
        <w:t xml:space="preserve">, </w:t>
      </w:r>
      <w:r w:rsidR="007E3001" w:rsidRPr="004F44EF">
        <w:rPr>
          <w:rFonts w:ascii="Times New Roman" w:eastAsia="Calibri" w:hAnsi="Times New Roman" w:cs="Times New Roman"/>
          <w:kern w:val="0"/>
          <w:sz w:val="24"/>
          <w:szCs w:val="24"/>
          <w:lang w:eastAsia="ru-RU"/>
          <w14:ligatures w14:val="none"/>
        </w:rPr>
        <w:t>Особ</w:t>
      </w:r>
      <w:r w:rsidR="007E3001" w:rsidRPr="004F44EF">
        <w:rPr>
          <w:rFonts w:ascii="Times New Roman" w:eastAsia="Calibri" w:hAnsi="Times New Roman" w:cs="Times New Roman"/>
          <w:kern w:val="0"/>
          <w:sz w:val="24"/>
          <w:szCs w:val="24"/>
          <w:lang w:eastAsia="ru-RU"/>
          <w14:ligatures w14:val="none"/>
        </w:rPr>
        <w:t>і</w:t>
      </w:r>
      <w:r w:rsidR="007E3001" w:rsidRPr="004F44EF">
        <w:rPr>
          <w:rFonts w:ascii="Times New Roman" w:eastAsia="Calibri" w:hAnsi="Times New Roman" w:cs="Times New Roman"/>
          <w:kern w:val="0"/>
          <w:sz w:val="24"/>
          <w:szCs w:val="24"/>
          <w:lang w:eastAsia="ru-RU"/>
          <w14:ligatures w14:val="none"/>
        </w:rPr>
        <w:t>_</w:t>
      </w:r>
      <w:r w:rsidR="007E3001" w:rsidRPr="004F44EF">
        <w:rPr>
          <w:rFonts w:ascii="Times New Roman" w:eastAsia="Calibri" w:hAnsi="Times New Roman" w:cs="Times New Roman"/>
          <w:kern w:val="0"/>
          <w:sz w:val="24"/>
          <w:szCs w:val="24"/>
          <w:lang w:eastAsia="ru-RU"/>
          <w14:ligatures w14:val="none"/>
        </w:rPr>
        <w:t>2</w:t>
      </w:r>
      <w:r w:rsidR="007E3001" w:rsidRPr="004F44EF">
        <w:rPr>
          <w:rFonts w:ascii="Times New Roman" w:eastAsia="Calibri" w:hAnsi="Times New Roman" w:cs="Times New Roman"/>
          <w:kern w:val="0"/>
          <w:sz w:val="24"/>
          <w:szCs w:val="24"/>
          <w:lang w:eastAsia="ru-RU"/>
          <w14:ligatures w14:val="none"/>
        </w:rPr>
        <w:t xml:space="preserve"> </w:t>
      </w:r>
      <w:r w:rsidRPr="004F44EF">
        <w:rPr>
          <w:rFonts w:ascii="Times New Roman" w:eastAsia="Calibri" w:hAnsi="Times New Roman" w:cs="Times New Roman"/>
          <w:kern w:val="0"/>
          <w:sz w:val="24"/>
          <w:szCs w:val="24"/>
          <w:lang w:eastAsia="ru-RU"/>
          <w14:ligatures w14:val="none"/>
        </w:rPr>
        <w:t>та</w:t>
      </w:r>
      <w:r w:rsidR="007E3001" w:rsidRPr="004F44EF">
        <w:rPr>
          <w:rFonts w:ascii="Times New Roman" w:eastAsia="Calibri" w:hAnsi="Times New Roman" w:cs="Times New Roman"/>
          <w:kern w:val="0"/>
          <w:sz w:val="24"/>
          <w:szCs w:val="24"/>
          <w:lang w:eastAsia="ru-RU"/>
          <w14:ligatures w14:val="none"/>
        </w:rPr>
        <w:t xml:space="preserve"> </w:t>
      </w:r>
      <w:r w:rsidR="007E3001" w:rsidRPr="004F44EF">
        <w:rPr>
          <w:rFonts w:ascii="Times New Roman" w:eastAsia="Calibri" w:hAnsi="Times New Roman" w:cs="Times New Roman"/>
          <w:kern w:val="0"/>
          <w:sz w:val="24"/>
          <w:szCs w:val="24"/>
          <w:lang w:eastAsia="ru-RU"/>
          <w14:ligatures w14:val="none"/>
        </w:rPr>
        <w:t>Особ</w:t>
      </w:r>
      <w:r w:rsidR="007E3001" w:rsidRPr="004F44EF">
        <w:rPr>
          <w:rFonts w:ascii="Times New Roman" w:eastAsia="Calibri" w:hAnsi="Times New Roman" w:cs="Times New Roman"/>
          <w:kern w:val="0"/>
          <w:sz w:val="24"/>
          <w:szCs w:val="24"/>
          <w:lang w:eastAsia="ru-RU"/>
          <w14:ligatures w14:val="none"/>
        </w:rPr>
        <w:t>і</w:t>
      </w:r>
      <w:r w:rsidR="007E3001" w:rsidRPr="004F44EF">
        <w:rPr>
          <w:rFonts w:ascii="Times New Roman" w:eastAsia="Calibri" w:hAnsi="Times New Roman" w:cs="Times New Roman"/>
          <w:kern w:val="0"/>
          <w:sz w:val="24"/>
          <w:szCs w:val="24"/>
          <w:u w:val="single"/>
          <w:lang w:eastAsia="ru-RU"/>
          <w14:ligatures w14:val="none"/>
        </w:rPr>
        <w:t>_</w:t>
      </w:r>
      <w:r w:rsidR="007E3001" w:rsidRPr="004F44EF">
        <w:rPr>
          <w:rFonts w:ascii="Times New Roman" w:eastAsia="Calibri" w:hAnsi="Times New Roman" w:cs="Times New Roman"/>
          <w:kern w:val="0"/>
          <w:sz w:val="24"/>
          <w:szCs w:val="24"/>
          <w:lang w:eastAsia="ru-RU"/>
          <w14:ligatures w14:val="none"/>
        </w:rPr>
        <w:t>3</w:t>
      </w:r>
      <w:r w:rsidRPr="004F44EF">
        <w:rPr>
          <w:rFonts w:ascii="Times New Roman" w:eastAsia="Calibri" w:hAnsi="Times New Roman" w:cs="Times New Roman"/>
          <w:kern w:val="0"/>
          <w:sz w:val="24"/>
          <w:szCs w:val="24"/>
          <w:lang w:eastAsia="ru-RU"/>
          <w14:ligatures w14:val="none"/>
        </w:rPr>
        <w:t>, тоді як ордер на квартиру видавався тільки на його ім’я, а в подальшому її приватизували на трьох осіб. В 2003 році квартиру було продано</w:t>
      </w:r>
      <w:r w:rsidR="00933A29" w:rsidRPr="004F44EF">
        <w:rPr>
          <w:rFonts w:ascii="Times New Roman" w:eastAsia="Calibri" w:hAnsi="Times New Roman" w:cs="Times New Roman"/>
          <w:kern w:val="0"/>
          <w:sz w:val="24"/>
          <w:szCs w:val="24"/>
          <w:lang w:eastAsia="ru-RU"/>
          <w14:ligatures w14:val="none"/>
        </w:rPr>
        <w:t xml:space="preserve"> за 15 000 доларів США та близько 2200 доларів США витрачено на погашення заборгованості за спожиті  комунальні послуги. Невірно вказана вартість будинку </w:t>
      </w:r>
      <w:r w:rsidR="007E3001" w:rsidRPr="004F44EF">
        <w:rPr>
          <w:rFonts w:ascii="Times New Roman" w:eastAsia="Calibri" w:hAnsi="Times New Roman" w:cs="Times New Roman"/>
          <w:kern w:val="0"/>
          <w:sz w:val="24"/>
          <w:szCs w:val="24"/>
          <w:lang w:eastAsia="ru-RU"/>
          <w14:ligatures w14:val="none"/>
        </w:rPr>
        <w:t>за АДРЕСА</w:t>
      </w:r>
      <w:r w:rsidR="007E3001" w:rsidRPr="004F44EF">
        <w:rPr>
          <w:rFonts w:ascii="Times New Roman" w:eastAsia="Calibri" w:hAnsi="Times New Roman" w:cs="Times New Roman"/>
          <w:kern w:val="0"/>
          <w:sz w:val="24"/>
          <w:szCs w:val="24"/>
          <w:u w:val="single"/>
          <w:lang w:eastAsia="ru-RU"/>
          <w14:ligatures w14:val="none"/>
        </w:rPr>
        <w:t>_</w:t>
      </w:r>
      <w:r w:rsidR="007E3001" w:rsidRPr="004F44EF">
        <w:rPr>
          <w:rFonts w:ascii="Times New Roman" w:eastAsia="Calibri" w:hAnsi="Times New Roman" w:cs="Times New Roman"/>
          <w:kern w:val="0"/>
          <w:sz w:val="24"/>
          <w:szCs w:val="24"/>
          <w:lang w:eastAsia="ru-RU"/>
          <w14:ligatures w14:val="none"/>
        </w:rPr>
        <w:t>2</w:t>
      </w:r>
      <w:r w:rsidR="00933A29" w:rsidRPr="004F44EF">
        <w:rPr>
          <w:rFonts w:ascii="Times New Roman" w:eastAsia="Calibri" w:hAnsi="Times New Roman" w:cs="Times New Roman"/>
          <w:kern w:val="0"/>
          <w:sz w:val="24"/>
          <w:szCs w:val="24"/>
          <w:lang w:eastAsia="ru-RU"/>
          <w14:ligatures w14:val="none"/>
        </w:rPr>
        <w:t xml:space="preserve">, який придбано у 2023 році за 5200 доларів США, а не за 4500 доларів США, які начебто витрачено на оплату навчання доньки, але ж донька у 2023 році не навчалася, а грошові кошти використані  на придбання автомобіля для колишнього зятя, без його згоди. Будинок був придбаний на його ім’я за його особисті кошти, а колишній дружині, доньці зятем на онуками дозволив проживати у будинку, а сам проживав у флігелі. </w:t>
      </w:r>
    </w:p>
    <w:p w14:paraId="79EB83A4" w14:textId="6A263D9A" w:rsidR="00933A29" w:rsidRPr="004F44EF" w:rsidRDefault="00933A29" w:rsidP="004F44E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Вважає, що адвоката Тимохіну Л.С. слід притягнути до дисциплінарної відповідальності.</w:t>
      </w:r>
    </w:p>
    <w:p w14:paraId="191FB01D" w14:textId="4FA22BDA" w:rsidR="00933A29" w:rsidRPr="004F44EF" w:rsidRDefault="0087518B" w:rsidP="004F44E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 xml:space="preserve">У своєму поясненні адвокат </w:t>
      </w:r>
      <w:r w:rsidR="00933A29" w:rsidRPr="004F44EF">
        <w:rPr>
          <w:rFonts w:ascii="Times New Roman" w:eastAsia="Calibri" w:hAnsi="Times New Roman" w:cs="Times New Roman"/>
          <w:kern w:val="0"/>
          <w:sz w:val="24"/>
          <w:szCs w:val="24"/>
          <w:lang w:eastAsia="ru-RU"/>
          <w14:ligatures w14:val="none"/>
        </w:rPr>
        <w:t>Тимохіна Л.С.</w:t>
      </w:r>
      <w:r w:rsidRPr="004F44EF">
        <w:rPr>
          <w:rFonts w:ascii="Times New Roman" w:eastAsia="Calibri" w:hAnsi="Times New Roman" w:cs="Times New Roman"/>
          <w:kern w:val="0"/>
          <w:sz w:val="24"/>
          <w:szCs w:val="24"/>
          <w:lang w:eastAsia="ru-RU"/>
          <w14:ligatures w14:val="none"/>
        </w:rPr>
        <w:t xml:space="preserve"> зазначи</w:t>
      </w:r>
      <w:r w:rsidR="00933A29" w:rsidRPr="004F44EF">
        <w:rPr>
          <w:rFonts w:ascii="Times New Roman" w:eastAsia="Calibri" w:hAnsi="Times New Roman" w:cs="Times New Roman"/>
          <w:kern w:val="0"/>
          <w:sz w:val="24"/>
          <w:szCs w:val="24"/>
          <w:lang w:eastAsia="ru-RU"/>
          <w14:ligatures w14:val="none"/>
        </w:rPr>
        <w:t>ла</w:t>
      </w:r>
      <w:r w:rsidRPr="004F44EF">
        <w:rPr>
          <w:rFonts w:ascii="Times New Roman" w:eastAsia="Calibri" w:hAnsi="Times New Roman" w:cs="Times New Roman"/>
          <w:kern w:val="0"/>
          <w:sz w:val="24"/>
          <w:szCs w:val="24"/>
          <w:lang w:eastAsia="ru-RU"/>
          <w14:ligatures w14:val="none"/>
        </w:rPr>
        <w:t xml:space="preserve">, що </w:t>
      </w:r>
      <w:bookmarkStart w:id="3" w:name="_Hlk191645176"/>
      <w:r w:rsidR="004F11E7" w:rsidRPr="004F44EF">
        <w:rPr>
          <w:rFonts w:ascii="Times New Roman" w:eastAsia="Calibri" w:hAnsi="Times New Roman" w:cs="Times New Roman"/>
          <w:kern w:val="0"/>
          <w:sz w:val="24"/>
          <w:szCs w:val="24"/>
          <w:lang w:eastAsia="ru-RU"/>
          <w14:ligatures w14:val="none"/>
        </w:rPr>
        <w:t>26 квітня 2022 року</w:t>
      </w:r>
      <w:r w:rsidR="00FD1192" w:rsidRPr="004F44EF">
        <w:rPr>
          <w:rFonts w:ascii="Times New Roman" w:eastAsia="Calibri" w:hAnsi="Times New Roman" w:cs="Times New Roman"/>
          <w:kern w:val="0"/>
          <w:sz w:val="24"/>
          <w:szCs w:val="24"/>
          <w:lang w:eastAsia="ru-RU"/>
          <w14:ligatures w14:val="none"/>
        </w:rPr>
        <w:t xml:space="preserve"> Полтавським місцевим центром з надання безоплатної вторинної допомоги видано доручення № </w:t>
      </w:r>
      <w:r w:rsidR="004F44EF">
        <w:rPr>
          <w:rFonts w:ascii="Times New Roman" w:eastAsia="Calibri" w:hAnsi="Times New Roman" w:cs="Times New Roman"/>
          <w:kern w:val="0"/>
          <w:sz w:val="24"/>
          <w:szCs w:val="24"/>
          <w:lang w:eastAsia="ru-RU"/>
          <w14:ligatures w14:val="none"/>
        </w:rPr>
        <w:t>000</w:t>
      </w:r>
      <w:r w:rsidR="00FD1192" w:rsidRPr="004F44EF">
        <w:rPr>
          <w:rFonts w:ascii="Times New Roman" w:eastAsia="Calibri" w:hAnsi="Times New Roman" w:cs="Times New Roman"/>
          <w:kern w:val="0"/>
          <w:sz w:val="24"/>
          <w:szCs w:val="24"/>
          <w:lang w:eastAsia="ru-RU"/>
          <w14:ligatures w14:val="none"/>
        </w:rPr>
        <w:t xml:space="preserve"> для здійснення представництва </w:t>
      </w:r>
      <w:r w:rsidR="007E3001" w:rsidRPr="004F44EF">
        <w:rPr>
          <w:rFonts w:ascii="Times New Roman" w:eastAsia="Calibri" w:hAnsi="Times New Roman" w:cs="Times New Roman"/>
          <w:kern w:val="0"/>
          <w:sz w:val="24"/>
          <w:szCs w:val="24"/>
          <w:lang w:eastAsia="ru-RU"/>
          <w14:ligatures w14:val="none"/>
        </w:rPr>
        <w:t>Особи_2</w:t>
      </w:r>
      <w:r w:rsidR="00FD1192" w:rsidRPr="004F44EF">
        <w:rPr>
          <w:rFonts w:ascii="Times New Roman" w:eastAsia="Calibri" w:hAnsi="Times New Roman" w:cs="Times New Roman"/>
          <w:kern w:val="0"/>
          <w:sz w:val="24"/>
          <w:szCs w:val="24"/>
          <w:lang w:eastAsia="ru-RU"/>
          <w14:ligatures w14:val="none"/>
        </w:rPr>
        <w:t xml:space="preserve"> у суді під час розгляду цивільної справи №</w:t>
      </w:r>
      <w:r w:rsidR="007E3001" w:rsidRPr="004F44EF">
        <w:rPr>
          <w:rFonts w:ascii="Times New Roman" w:eastAsia="Calibri" w:hAnsi="Times New Roman" w:cs="Times New Roman"/>
          <w:kern w:val="0"/>
          <w:sz w:val="24"/>
          <w:szCs w:val="24"/>
          <w:lang w:eastAsia="ru-RU"/>
          <w14:ligatures w14:val="none"/>
        </w:rPr>
        <w:t> </w:t>
      </w:r>
      <w:r w:rsidR="00FD1192" w:rsidRPr="004F44EF">
        <w:rPr>
          <w:rFonts w:ascii="Times New Roman" w:eastAsia="Calibri" w:hAnsi="Times New Roman" w:cs="Times New Roman"/>
          <w:kern w:val="0"/>
          <w:sz w:val="24"/>
          <w:szCs w:val="24"/>
          <w:lang w:eastAsia="ru-RU"/>
          <w14:ligatures w14:val="none"/>
        </w:rPr>
        <w:t xml:space="preserve">5454/4228/21. 02 квітня 2024 року Полтавським районним судом Полтавської області постановлено рішення про часткове задоволення позову </w:t>
      </w:r>
      <w:r w:rsidR="007E3001" w:rsidRPr="004F44EF">
        <w:rPr>
          <w:rFonts w:ascii="Times New Roman" w:eastAsia="Calibri" w:hAnsi="Times New Roman" w:cs="Times New Roman"/>
          <w:kern w:val="0"/>
          <w:sz w:val="24"/>
          <w:szCs w:val="24"/>
          <w:lang w:eastAsia="ru-RU"/>
          <w14:ligatures w14:val="none"/>
        </w:rPr>
        <w:t>Особи_2</w:t>
      </w:r>
      <w:r w:rsidR="00FD1192" w:rsidRPr="004F44EF">
        <w:rPr>
          <w:rFonts w:ascii="Times New Roman" w:eastAsia="Calibri" w:hAnsi="Times New Roman" w:cs="Times New Roman"/>
          <w:kern w:val="0"/>
          <w:sz w:val="24"/>
          <w:szCs w:val="24"/>
          <w:lang w:eastAsia="ru-RU"/>
          <w14:ligatures w14:val="none"/>
        </w:rPr>
        <w:t>. Визн</w:t>
      </w:r>
      <w:r w:rsidR="008410C9" w:rsidRPr="004F44EF">
        <w:rPr>
          <w:rFonts w:ascii="Times New Roman" w:eastAsia="Calibri" w:hAnsi="Times New Roman" w:cs="Times New Roman"/>
          <w:kern w:val="0"/>
          <w:sz w:val="24"/>
          <w:szCs w:val="24"/>
          <w:lang w:eastAsia="ru-RU"/>
          <w14:ligatures w14:val="none"/>
        </w:rPr>
        <w:t>ано</w:t>
      </w:r>
      <w:r w:rsidR="00FD1192" w:rsidRPr="004F44EF">
        <w:rPr>
          <w:rFonts w:ascii="Times New Roman" w:eastAsia="Calibri" w:hAnsi="Times New Roman" w:cs="Times New Roman"/>
          <w:kern w:val="0"/>
          <w:sz w:val="24"/>
          <w:szCs w:val="24"/>
          <w:lang w:eastAsia="ru-RU"/>
          <w14:ligatures w14:val="none"/>
        </w:rPr>
        <w:t xml:space="preserve"> об’єктом спідньої сумісної власності подружжя житловий будинок з господарськими будівлями та спорудами </w:t>
      </w:r>
      <w:r w:rsidR="007E3001" w:rsidRPr="004F44EF">
        <w:rPr>
          <w:rFonts w:ascii="Times New Roman" w:eastAsia="Calibri" w:hAnsi="Times New Roman" w:cs="Times New Roman"/>
          <w:kern w:val="0"/>
          <w:sz w:val="24"/>
          <w:szCs w:val="24"/>
          <w:lang w:eastAsia="ru-RU"/>
          <w14:ligatures w14:val="none"/>
        </w:rPr>
        <w:t>АДРЕСА_2</w:t>
      </w:r>
      <w:r w:rsidR="00FD1192" w:rsidRPr="004F44EF">
        <w:rPr>
          <w:rFonts w:ascii="Times New Roman" w:eastAsia="Calibri" w:hAnsi="Times New Roman" w:cs="Times New Roman"/>
          <w:kern w:val="0"/>
          <w:sz w:val="24"/>
          <w:szCs w:val="24"/>
          <w:lang w:eastAsia="ru-RU"/>
          <w14:ligatures w14:val="none"/>
        </w:rPr>
        <w:t>, яке в</w:t>
      </w:r>
      <w:r w:rsidR="008410C9" w:rsidRPr="004F44EF">
        <w:rPr>
          <w:rFonts w:ascii="Times New Roman" w:eastAsia="Calibri" w:hAnsi="Times New Roman" w:cs="Times New Roman"/>
          <w:kern w:val="0"/>
          <w:sz w:val="24"/>
          <w:szCs w:val="24"/>
          <w:lang w:eastAsia="ru-RU"/>
          <w14:ligatures w14:val="none"/>
        </w:rPr>
        <w:t>с</w:t>
      </w:r>
      <w:r w:rsidR="00FD1192" w:rsidRPr="004F44EF">
        <w:rPr>
          <w:rFonts w:ascii="Times New Roman" w:eastAsia="Calibri" w:hAnsi="Times New Roman" w:cs="Times New Roman"/>
          <w:kern w:val="0"/>
          <w:sz w:val="24"/>
          <w:szCs w:val="24"/>
          <w:lang w:eastAsia="ru-RU"/>
          <w14:ligatures w14:val="none"/>
        </w:rPr>
        <w:t xml:space="preserve">тупило в законну силу 05.11.2024 року на підставі постанови Полтавського апеляційного суду. Апеляційні скарги представника </w:t>
      </w:r>
      <w:r w:rsidR="007E3001" w:rsidRPr="004F44EF">
        <w:rPr>
          <w:rFonts w:ascii="Times New Roman" w:eastAsia="Calibri" w:hAnsi="Times New Roman" w:cs="Times New Roman"/>
          <w:kern w:val="0"/>
          <w:sz w:val="24"/>
          <w:szCs w:val="24"/>
          <w:lang w:eastAsia="ru-RU"/>
          <w14:ligatures w14:val="none"/>
        </w:rPr>
        <w:t>Особи</w:t>
      </w:r>
      <w:r w:rsidR="007E3001" w:rsidRPr="004F44EF">
        <w:rPr>
          <w:rFonts w:ascii="Times New Roman" w:eastAsia="Calibri" w:hAnsi="Times New Roman" w:cs="Times New Roman"/>
          <w:kern w:val="0"/>
          <w:sz w:val="24"/>
          <w:szCs w:val="24"/>
          <w:u w:val="single"/>
          <w:lang w:eastAsia="ru-RU"/>
          <w14:ligatures w14:val="none"/>
        </w:rPr>
        <w:t>_</w:t>
      </w:r>
      <w:r w:rsidR="007E3001" w:rsidRPr="004F44EF">
        <w:rPr>
          <w:rFonts w:ascii="Times New Roman" w:eastAsia="Calibri" w:hAnsi="Times New Roman" w:cs="Times New Roman"/>
          <w:kern w:val="0"/>
          <w:sz w:val="24"/>
          <w:szCs w:val="24"/>
          <w:lang w:eastAsia="ru-RU"/>
          <w14:ligatures w14:val="none"/>
        </w:rPr>
        <w:t>1</w:t>
      </w:r>
      <w:r w:rsidR="00FD1192" w:rsidRPr="004F44EF">
        <w:rPr>
          <w:rFonts w:ascii="Times New Roman" w:eastAsia="Calibri" w:hAnsi="Times New Roman" w:cs="Times New Roman"/>
          <w:kern w:val="0"/>
          <w:sz w:val="24"/>
          <w:szCs w:val="24"/>
          <w:lang w:eastAsia="ru-RU"/>
          <w14:ligatures w14:val="none"/>
        </w:rPr>
        <w:t xml:space="preserve"> адвоката </w:t>
      </w:r>
      <w:r w:rsidR="007E3001" w:rsidRPr="004F44EF">
        <w:rPr>
          <w:rFonts w:ascii="Times New Roman" w:eastAsia="Calibri" w:hAnsi="Times New Roman" w:cs="Times New Roman"/>
          <w:kern w:val="0"/>
          <w:sz w:val="24"/>
          <w:szCs w:val="24"/>
          <w:lang w:eastAsia="ru-RU"/>
          <w14:ligatures w14:val="none"/>
        </w:rPr>
        <w:t>Особи</w:t>
      </w:r>
      <w:r w:rsidR="007E3001" w:rsidRPr="004F44EF">
        <w:rPr>
          <w:rFonts w:ascii="Times New Roman" w:eastAsia="Calibri" w:hAnsi="Times New Roman" w:cs="Times New Roman"/>
          <w:kern w:val="0"/>
          <w:sz w:val="24"/>
          <w:szCs w:val="24"/>
          <w:u w:val="single"/>
          <w:lang w:eastAsia="ru-RU"/>
          <w14:ligatures w14:val="none"/>
        </w:rPr>
        <w:t>_</w:t>
      </w:r>
      <w:r w:rsidR="007E3001" w:rsidRPr="004F44EF">
        <w:rPr>
          <w:rFonts w:ascii="Times New Roman" w:eastAsia="Calibri" w:hAnsi="Times New Roman" w:cs="Times New Roman"/>
          <w:kern w:val="0"/>
          <w:sz w:val="24"/>
          <w:szCs w:val="24"/>
          <w:lang w:eastAsia="ru-RU"/>
          <w14:ligatures w14:val="none"/>
        </w:rPr>
        <w:t>4</w:t>
      </w:r>
      <w:r w:rsidR="007E3001" w:rsidRPr="004F44EF">
        <w:rPr>
          <w:rFonts w:ascii="Times New Roman" w:eastAsia="Calibri" w:hAnsi="Times New Roman" w:cs="Times New Roman"/>
          <w:kern w:val="0"/>
          <w:sz w:val="24"/>
          <w:szCs w:val="24"/>
          <w:lang w:eastAsia="ru-RU"/>
          <w14:ligatures w14:val="none"/>
        </w:rPr>
        <w:t xml:space="preserve"> </w:t>
      </w:r>
      <w:r w:rsidR="00FD1192" w:rsidRPr="004F44EF">
        <w:rPr>
          <w:rFonts w:ascii="Times New Roman" w:eastAsia="Calibri" w:hAnsi="Times New Roman" w:cs="Times New Roman"/>
          <w:kern w:val="0"/>
          <w:sz w:val="24"/>
          <w:szCs w:val="24"/>
          <w:lang w:eastAsia="ru-RU"/>
          <w14:ligatures w14:val="none"/>
        </w:rPr>
        <w:t>та</w:t>
      </w:r>
      <w:r w:rsidR="004F44EF" w:rsidRPr="004F44EF">
        <w:rPr>
          <w:rFonts w:ascii="Times New Roman" w:eastAsia="Calibri" w:hAnsi="Times New Roman" w:cs="Times New Roman"/>
          <w:kern w:val="0"/>
          <w:sz w:val="24"/>
          <w:szCs w:val="24"/>
          <w:lang w:eastAsia="ru-RU"/>
          <w14:ligatures w14:val="none"/>
        </w:rPr>
        <w:t xml:space="preserve"> Особи_2</w:t>
      </w:r>
      <w:r w:rsidR="00FD1192" w:rsidRPr="004F44EF">
        <w:rPr>
          <w:rFonts w:ascii="Times New Roman" w:eastAsia="Calibri" w:hAnsi="Times New Roman" w:cs="Times New Roman"/>
          <w:kern w:val="0"/>
          <w:sz w:val="24"/>
          <w:szCs w:val="24"/>
          <w:lang w:eastAsia="ru-RU"/>
          <w14:ligatures w14:val="none"/>
        </w:rPr>
        <w:t xml:space="preserve"> залишено без задоволення. </w:t>
      </w:r>
    </w:p>
    <w:bookmarkEnd w:id="3"/>
    <w:p w14:paraId="0FA7ADB1" w14:textId="19476EAE" w:rsidR="0087518B" w:rsidRPr="004F44EF" w:rsidRDefault="0087518B" w:rsidP="004F44E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Вважає скаргу безпідставною, прохає відмовити в порушення дисциплінарної справи.</w:t>
      </w:r>
    </w:p>
    <w:bookmarkEnd w:id="2"/>
    <w:p w14:paraId="6465D1CE" w14:textId="77777777" w:rsidR="004F44EF" w:rsidRPr="004F44EF" w:rsidRDefault="004F44EF" w:rsidP="004F44EF">
      <w:pPr>
        <w:pStyle w:val="11"/>
        <w:spacing w:line="240" w:lineRule="auto"/>
        <w:ind w:firstLine="709"/>
        <w:jc w:val="both"/>
        <w:rPr>
          <w:color w:val="000000"/>
          <w:sz w:val="24"/>
          <w:szCs w:val="24"/>
          <w:lang w:eastAsia="ru-RU"/>
        </w:rPr>
      </w:pPr>
      <w:r w:rsidRPr="004F44EF">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4F44EF">
        <w:rPr>
          <w:color w:val="000000"/>
          <w:sz w:val="24"/>
          <w:szCs w:val="24"/>
          <w:lang w:eastAsia="ru-RU"/>
        </w:rPr>
        <w:t xml:space="preserve">  У п. 3 ч. </w:t>
      </w:r>
      <w:r w:rsidRPr="004F44EF">
        <w:rPr>
          <w:color w:val="000000"/>
          <w:sz w:val="24"/>
          <w:szCs w:val="24"/>
          <w:lang w:eastAsia="ru-RU"/>
        </w:rPr>
        <w:lastRenderedPageBreak/>
        <w:t xml:space="preserve">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12EAC58" w14:textId="77777777" w:rsidR="004F44EF" w:rsidRPr="004F44EF" w:rsidRDefault="004F44EF" w:rsidP="004F44EF">
      <w:pPr>
        <w:spacing w:after="0" w:line="240" w:lineRule="auto"/>
        <w:ind w:firstLine="709"/>
        <w:jc w:val="both"/>
        <w:rPr>
          <w:rFonts w:ascii="Times New Roman" w:hAnsi="Times New Roman" w:cs="Times New Roman"/>
          <w:sz w:val="24"/>
          <w:szCs w:val="24"/>
        </w:rPr>
      </w:pPr>
      <w:r w:rsidRPr="004F44EF">
        <w:rPr>
          <w:rFonts w:ascii="Times New Roman" w:hAnsi="Times New Roman" w:cs="Times New Roman"/>
          <w:sz w:val="24"/>
          <w:szCs w:val="24"/>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6968402"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7532AFA"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CA48207"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1E1D0BC7"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п. 1 ч. 2 ст. 21 Закону адвокату забороняється використовувати свої права всупереч правам, свободам та законним інтересам клієнта.</w:t>
      </w:r>
    </w:p>
    <w:p w14:paraId="5B59A4D6"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191593E4"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Згідно  ч. 1 ст. 26 Закону підставою для здійснення адвокатської діяльності є договір про надання правової допомоги.</w:t>
      </w:r>
    </w:p>
    <w:p w14:paraId="6BD745C0"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C9BD23B"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0DD0876"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7A9A6756"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107B5198"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5F5F7BA"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4F44EF">
        <w:rPr>
          <w:rFonts w:ascii="Times New Roman" w:eastAsia="Times New Roman" w:hAnsi="Times New Roman" w:cs="Times New Roman"/>
          <w:sz w:val="24"/>
          <w:szCs w:val="24"/>
        </w:rPr>
        <w:t>компетентно</w:t>
      </w:r>
      <w:proofErr w:type="spellEnd"/>
      <w:r w:rsidRPr="004F44EF">
        <w:rPr>
          <w:rFonts w:ascii="Times New Roman" w:eastAsia="Times New Roman" w:hAnsi="Times New Roman" w:cs="Times New Roman"/>
          <w:sz w:val="24"/>
          <w:szCs w:val="24"/>
        </w:rPr>
        <w:t xml:space="preserve"> та добросовісно.</w:t>
      </w:r>
    </w:p>
    <w:p w14:paraId="282D8DA9"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6A0663B"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27EDD79"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lastRenderedPageBreak/>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8031E22"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AA7DA85"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476D477"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DC1C341"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D6C6F47" w14:textId="77777777" w:rsidR="004F44EF" w:rsidRPr="004F44EF" w:rsidRDefault="004F44EF" w:rsidP="004F44EF">
      <w:pPr>
        <w:spacing w:after="0" w:line="240" w:lineRule="auto"/>
        <w:ind w:firstLine="709"/>
        <w:jc w:val="both"/>
        <w:rPr>
          <w:rFonts w:ascii="Times New Roman" w:eastAsia="Times New Roman" w:hAnsi="Times New Roman" w:cs="Times New Roman"/>
          <w:sz w:val="24"/>
          <w:szCs w:val="24"/>
        </w:rPr>
      </w:pPr>
      <w:r w:rsidRPr="004F44EF">
        <w:rPr>
          <w:rFonts w:ascii="Times New Roman" w:eastAsia="Times New Roman" w:hAnsi="Times New Roman" w:cs="Times New Roman"/>
          <w:sz w:val="24"/>
          <w:szCs w:val="24"/>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EBB2B21" w14:textId="4D581D58" w:rsidR="00031AC8" w:rsidRPr="004F44EF" w:rsidRDefault="0087518B" w:rsidP="004F44E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F44EF">
        <w:rPr>
          <w:rFonts w:ascii="Times New Roman" w:eastAsia="Times New Roman" w:hAnsi="Times New Roman" w:cs="Times New Roman"/>
          <w:kern w:val="0"/>
          <w:sz w:val="24"/>
          <w:szCs w:val="24"/>
          <w:lang w:eastAsia="ru-RU"/>
          <w14:ligatures w14:val="none"/>
        </w:rPr>
        <w:t xml:space="preserve">Надаючи оцінку діям адвоката </w:t>
      </w:r>
      <w:proofErr w:type="spellStart"/>
      <w:r w:rsidR="008410C9" w:rsidRPr="004F44EF">
        <w:rPr>
          <w:rFonts w:ascii="Times New Roman" w:eastAsia="Times New Roman" w:hAnsi="Times New Roman" w:cs="Times New Roman"/>
          <w:kern w:val="0"/>
          <w:sz w:val="24"/>
          <w:szCs w:val="24"/>
          <w:lang w:eastAsia="ru-RU"/>
          <w14:ligatures w14:val="none"/>
        </w:rPr>
        <w:t>Тимохіної</w:t>
      </w:r>
      <w:proofErr w:type="spellEnd"/>
      <w:r w:rsidR="008410C9" w:rsidRPr="004F44EF">
        <w:rPr>
          <w:rFonts w:ascii="Times New Roman" w:eastAsia="Times New Roman" w:hAnsi="Times New Roman" w:cs="Times New Roman"/>
          <w:kern w:val="0"/>
          <w:sz w:val="24"/>
          <w:szCs w:val="24"/>
          <w:lang w:eastAsia="ru-RU"/>
          <w14:ligatures w14:val="none"/>
        </w:rPr>
        <w:t xml:space="preserve"> Людмили Сергіївни</w:t>
      </w:r>
      <w:r w:rsidRPr="004F44EF">
        <w:rPr>
          <w:rFonts w:ascii="Times New Roman" w:eastAsia="Times New Roman" w:hAnsi="Times New Roman" w:cs="Times New Roman"/>
          <w:kern w:val="0"/>
          <w:sz w:val="24"/>
          <w:szCs w:val="24"/>
          <w:lang w:eastAsia="ru-RU"/>
          <w14:ligatures w14:val="none"/>
        </w:rPr>
        <w:t xml:space="preserve"> КДКА Полтавської області у складі дисциплінарної палати виходить з наступного: </w:t>
      </w:r>
      <w:r w:rsidR="008410C9" w:rsidRPr="004F44EF">
        <w:rPr>
          <w:rFonts w:ascii="Times New Roman" w:eastAsia="Calibri" w:hAnsi="Times New Roman" w:cs="Times New Roman"/>
          <w:kern w:val="0"/>
          <w:sz w:val="24"/>
          <w:szCs w:val="24"/>
          <w:lang w:eastAsia="ru-RU"/>
          <w14:ligatures w14:val="none"/>
        </w:rPr>
        <w:t xml:space="preserve">26 квітня 2022 року Полтавським місцевим центром з надання безоплатної вторинної допомоги адвокату </w:t>
      </w:r>
      <w:proofErr w:type="spellStart"/>
      <w:r w:rsidR="008410C9" w:rsidRPr="004F44EF">
        <w:rPr>
          <w:rFonts w:ascii="Times New Roman" w:eastAsia="Calibri" w:hAnsi="Times New Roman" w:cs="Times New Roman"/>
          <w:kern w:val="0"/>
          <w:sz w:val="24"/>
          <w:szCs w:val="24"/>
          <w:lang w:eastAsia="ru-RU"/>
          <w14:ligatures w14:val="none"/>
        </w:rPr>
        <w:t>Тимохіній</w:t>
      </w:r>
      <w:proofErr w:type="spellEnd"/>
      <w:r w:rsidR="008410C9" w:rsidRPr="004F44EF">
        <w:rPr>
          <w:rFonts w:ascii="Times New Roman" w:eastAsia="Calibri" w:hAnsi="Times New Roman" w:cs="Times New Roman"/>
          <w:kern w:val="0"/>
          <w:sz w:val="24"/>
          <w:szCs w:val="24"/>
          <w:lang w:eastAsia="ru-RU"/>
          <w14:ligatures w14:val="none"/>
        </w:rPr>
        <w:t xml:space="preserve"> Л.С. видано доручення № </w:t>
      </w:r>
      <w:r w:rsidR="004F44EF">
        <w:rPr>
          <w:rFonts w:ascii="Times New Roman" w:eastAsia="Calibri" w:hAnsi="Times New Roman" w:cs="Times New Roman"/>
          <w:kern w:val="0"/>
          <w:sz w:val="24"/>
          <w:szCs w:val="24"/>
          <w:lang w:eastAsia="ru-RU"/>
          <w14:ligatures w14:val="none"/>
        </w:rPr>
        <w:t>000</w:t>
      </w:r>
      <w:r w:rsidR="008410C9" w:rsidRPr="004F44EF">
        <w:rPr>
          <w:rFonts w:ascii="Times New Roman" w:eastAsia="Calibri" w:hAnsi="Times New Roman" w:cs="Times New Roman"/>
          <w:kern w:val="0"/>
          <w:sz w:val="24"/>
          <w:szCs w:val="24"/>
          <w:lang w:eastAsia="ru-RU"/>
          <w14:ligatures w14:val="none"/>
        </w:rPr>
        <w:t xml:space="preserve"> для здійснення представництва </w:t>
      </w:r>
      <w:r w:rsidR="004F44EF">
        <w:rPr>
          <w:rFonts w:ascii="Times New Roman" w:eastAsia="Calibri" w:hAnsi="Times New Roman" w:cs="Times New Roman"/>
          <w:kern w:val="0"/>
          <w:sz w:val="24"/>
          <w:szCs w:val="24"/>
          <w:lang w:eastAsia="ru-RU"/>
          <w14:ligatures w14:val="none"/>
        </w:rPr>
        <w:t>Особи_2</w:t>
      </w:r>
      <w:r w:rsidR="008410C9" w:rsidRPr="004F44EF">
        <w:rPr>
          <w:rFonts w:ascii="Times New Roman" w:eastAsia="Calibri" w:hAnsi="Times New Roman" w:cs="Times New Roman"/>
          <w:kern w:val="0"/>
          <w:sz w:val="24"/>
          <w:szCs w:val="24"/>
          <w:lang w:eastAsia="ru-RU"/>
          <w14:ligatures w14:val="none"/>
        </w:rPr>
        <w:t xml:space="preserve"> у суді під час розгляду цивільної справи №</w:t>
      </w:r>
      <w:r w:rsidR="004F44EF">
        <w:rPr>
          <w:rFonts w:ascii="Times New Roman" w:eastAsia="Calibri" w:hAnsi="Times New Roman" w:cs="Times New Roman"/>
          <w:kern w:val="0"/>
          <w:sz w:val="24"/>
          <w:szCs w:val="24"/>
          <w:lang w:eastAsia="ru-RU"/>
          <w14:ligatures w14:val="none"/>
        </w:rPr>
        <w:t> </w:t>
      </w:r>
      <w:r w:rsidR="008410C9" w:rsidRPr="004F44EF">
        <w:rPr>
          <w:rFonts w:ascii="Times New Roman" w:eastAsia="Calibri" w:hAnsi="Times New Roman" w:cs="Times New Roman"/>
          <w:kern w:val="0"/>
          <w:sz w:val="24"/>
          <w:szCs w:val="24"/>
          <w:lang w:eastAsia="ru-RU"/>
          <w14:ligatures w14:val="none"/>
        </w:rPr>
        <w:t xml:space="preserve">5454/4228/21. 02 квітня 2024 року Полтавським районним судом Полтавської області </w:t>
      </w:r>
      <w:r w:rsidR="00C44DC7" w:rsidRPr="004F44EF">
        <w:rPr>
          <w:rFonts w:ascii="Times New Roman" w:eastAsia="Calibri" w:hAnsi="Times New Roman" w:cs="Times New Roman"/>
          <w:kern w:val="0"/>
          <w:sz w:val="24"/>
          <w:szCs w:val="24"/>
          <w:lang w:eastAsia="ru-RU"/>
          <w14:ligatures w14:val="none"/>
        </w:rPr>
        <w:t>ухвалено</w:t>
      </w:r>
      <w:r w:rsidR="008410C9" w:rsidRPr="004F44EF">
        <w:rPr>
          <w:rFonts w:ascii="Times New Roman" w:eastAsia="Calibri" w:hAnsi="Times New Roman" w:cs="Times New Roman"/>
          <w:kern w:val="0"/>
          <w:sz w:val="24"/>
          <w:szCs w:val="24"/>
          <w:lang w:eastAsia="ru-RU"/>
          <w14:ligatures w14:val="none"/>
        </w:rPr>
        <w:t xml:space="preserve"> рішення про часткове задоволення позову </w:t>
      </w:r>
      <w:r w:rsidR="004F44EF">
        <w:rPr>
          <w:rFonts w:ascii="Times New Roman" w:eastAsia="Calibri" w:hAnsi="Times New Roman" w:cs="Times New Roman"/>
          <w:kern w:val="0"/>
          <w:sz w:val="24"/>
          <w:szCs w:val="24"/>
          <w:lang w:eastAsia="ru-RU"/>
          <w14:ligatures w14:val="none"/>
        </w:rPr>
        <w:t>Особи_2.</w:t>
      </w:r>
      <w:r w:rsidR="008410C9" w:rsidRPr="004F44EF">
        <w:rPr>
          <w:rFonts w:ascii="Times New Roman" w:eastAsia="Calibri" w:hAnsi="Times New Roman" w:cs="Times New Roman"/>
          <w:kern w:val="0"/>
          <w:sz w:val="24"/>
          <w:szCs w:val="24"/>
          <w:lang w:eastAsia="ru-RU"/>
          <w14:ligatures w14:val="none"/>
        </w:rPr>
        <w:t xml:space="preserve"> </w:t>
      </w:r>
      <w:r w:rsidR="00C44DC7" w:rsidRPr="004F44EF">
        <w:rPr>
          <w:rFonts w:ascii="Times New Roman" w:eastAsia="Calibri" w:hAnsi="Times New Roman" w:cs="Times New Roman"/>
          <w:kern w:val="0"/>
          <w:sz w:val="24"/>
          <w:szCs w:val="24"/>
          <w:lang w:eastAsia="ru-RU"/>
          <w14:ligatures w14:val="none"/>
        </w:rPr>
        <w:t xml:space="preserve"> Судом в</w:t>
      </w:r>
      <w:r w:rsidR="008410C9" w:rsidRPr="004F44EF">
        <w:rPr>
          <w:rFonts w:ascii="Times New Roman" w:eastAsia="Calibri" w:hAnsi="Times New Roman" w:cs="Times New Roman"/>
          <w:kern w:val="0"/>
          <w:sz w:val="24"/>
          <w:szCs w:val="24"/>
          <w:lang w:eastAsia="ru-RU"/>
          <w14:ligatures w14:val="none"/>
        </w:rPr>
        <w:t xml:space="preserve">изнано об’єктом спільної сумісної власності подружжя житловий будинок з господарськими будівлями та спорудами </w:t>
      </w:r>
      <w:r w:rsidR="004F44EF">
        <w:rPr>
          <w:rFonts w:ascii="Times New Roman" w:eastAsia="Calibri" w:hAnsi="Times New Roman" w:cs="Times New Roman"/>
          <w:kern w:val="0"/>
          <w:sz w:val="24"/>
          <w:szCs w:val="24"/>
          <w:lang w:eastAsia="ru-RU"/>
          <w14:ligatures w14:val="none"/>
        </w:rPr>
        <w:t>за АДРЕСА</w:t>
      </w:r>
      <w:r w:rsidR="004F44EF" w:rsidRPr="004F44EF">
        <w:rPr>
          <w:rFonts w:ascii="Times New Roman" w:eastAsia="Calibri" w:hAnsi="Times New Roman" w:cs="Times New Roman"/>
          <w:kern w:val="0"/>
          <w:sz w:val="24"/>
          <w:szCs w:val="24"/>
          <w:u w:val="single"/>
          <w:lang w:eastAsia="ru-RU"/>
          <w14:ligatures w14:val="none"/>
        </w:rPr>
        <w:t>_</w:t>
      </w:r>
      <w:r w:rsidR="004F44EF">
        <w:rPr>
          <w:rFonts w:ascii="Times New Roman" w:eastAsia="Calibri" w:hAnsi="Times New Roman" w:cs="Times New Roman"/>
          <w:kern w:val="0"/>
          <w:sz w:val="24"/>
          <w:szCs w:val="24"/>
          <w:lang w:eastAsia="ru-RU"/>
          <w14:ligatures w14:val="none"/>
        </w:rPr>
        <w:t>1</w:t>
      </w:r>
      <w:r w:rsidR="008410C9" w:rsidRPr="004F44EF">
        <w:rPr>
          <w:rFonts w:ascii="Times New Roman" w:eastAsia="Calibri" w:hAnsi="Times New Roman" w:cs="Times New Roman"/>
          <w:kern w:val="0"/>
          <w:sz w:val="24"/>
          <w:szCs w:val="24"/>
          <w:lang w:eastAsia="ru-RU"/>
          <w14:ligatures w14:val="none"/>
        </w:rPr>
        <w:t xml:space="preserve">, яке втупило в законну силу 05.11.2024 року на підставі постанови Полтавського апеляційного суду. Апеляційні скарги представника </w:t>
      </w:r>
      <w:r w:rsidR="004F44EF">
        <w:rPr>
          <w:rFonts w:ascii="Times New Roman" w:eastAsia="Calibri" w:hAnsi="Times New Roman" w:cs="Times New Roman"/>
          <w:kern w:val="0"/>
          <w:sz w:val="24"/>
          <w:szCs w:val="24"/>
          <w:lang w:eastAsia="ru-RU"/>
          <w14:ligatures w14:val="none"/>
        </w:rPr>
        <w:t>Особи_1</w:t>
      </w:r>
      <w:r w:rsidR="008410C9" w:rsidRPr="004F44EF">
        <w:rPr>
          <w:rFonts w:ascii="Times New Roman" w:eastAsia="Calibri" w:hAnsi="Times New Roman" w:cs="Times New Roman"/>
          <w:kern w:val="0"/>
          <w:sz w:val="24"/>
          <w:szCs w:val="24"/>
          <w:lang w:eastAsia="ru-RU"/>
          <w14:ligatures w14:val="none"/>
        </w:rPr>
        <w:t xml:space="preserve"> </w:t>
      </w:r>
      <w:r w:rsidR="004F44EF">
        <w:rPr>
          <w:rFonts w:ascii="Times New Roman" w:eastAsia="Calibri" w:hAnsi="Times New Roman" w:cs="Times New Roman"/>
          <w:kern w:val="0"/>
          <w:sz w:val="24"/>
          <w:szCs w:val="24"/>
          <w:lang w:eastAsia="ru-RU"/>
          <w14:ligatures w14:val="none"/>
        </w:rPr>
        <w:t>–</w:t>
      </w:r>
      <w:r w:rsidR="008410C9" w:rsidRPr="004F44EF">
        <w:rPr>
          <w:rFonts w:ascii="Times New Roman" w:eastAsia="Calibri" w:hAnsi="Times New Roman" w:cs="Times New Roman"/>
          <w:kern w:val="0"/>
          <w:sz w:val="24"/>
          <w:szCs w:val="24"/>
          <w:lang w:eastAsia="ru-RU"/>
          <w14:ligatures w14:val="none"/>
        </w:rPr>
        <w:t xml:space="preserve"> адвоката</w:t>
      </w:r>
      <w:r w:rsidR="004F44EF">
        <w:rPr>
          <w:rFonts w:ascii="Times New Roman" w:eastAsia="Calibri" w:hAnsi="Times New Roman" w:cs="Times New Roman"/>
          <w:kern w:val="0"/>
          <w:sz w:val="24"/>
          <w:szCs w:val="24"/>
          <w:lang w:eastAsia="ru-RU"/>
          <w14:ligatures w14:val="none"/>
        </w:rPr>
        <w:t xml:space="preserve"> Особи_4</w:t>
      </w:r>
      <w:r w:rsidR="008410C9" w:rsidRPr="004F44EF">
        <w:rPr>
          <w:rFonts w:ascii="Times New Roman" w:eastAsia="Calibri" w:hAnsi="Times New Roman" w:cs="Times New Roman"/>
          <w:kern w:val="0"/>
          <w:sz w:val="24"/>
          <w:szCs w:val="24"/>
          <w:lang w:eastAsia="ru-RU"/>
          <w14:ligatures w14:val="none"/>
        </w:rPr>
        <w:t xml:space="preserve"> та </w:t>
      </w:r>
      <w:r w:rsidR="004F44EF">
        <w:rPr>
          <w:rFonts w:ascii="Times New Roman" w:eastAsia="Calibri" w:hAnsi="Times New Roman" w:cs="Times New Roman"/>
          <w:kern w:val="0"/>
          <w:sz w:val="24"/>
          <w:szCs w:val="24"/>
          <w:lang w:eastAsia="ru-RU"/>
          <w14:ligatures w14:val="none"/>
        </w:rPr>
        <w:t>Особи_2</w:t>
      </w:r>
      <w:r w:rsidR="008410C9" w:rsidRPr="004F44EF">
        <w:rPr>
          <w:rFonts w:ascii="Times New Roman" w:eastAsia="Calibri" w:hAnsi="Times New Roman" w:cs="Times New Roman"/>
          <w:kern w:val="0"/>
          <w:sz w:val="24"/>
          <w:szCs w:val="24"/>
          <w:lang w:eastAsia="ru-RU"/>
          <w14:ligatures w14:val="none"/>
        </w:rPr>
        <w:t xml:space="preserve"> залишено без задоволення</w:t>
      </w:r>
      <w:r w:rsidR="00C44DC7" w:rsidRPr="004F44EF">
        <w:rPr>
          <w:rFonts w:ascii="Times New Roman" w:eastAsia="Calibri" w:hAnsi="Times New Roman" w:cs="Times New Roman"/>
          <w:kern w:val="0"/>
          <w:sz w:val="24"/>
          <w:szCs w:val="24"/>
          <w:lang w:eastAsia="ru-RU"/>
          <w14:ligatures w14:val="none"/>
        </w:rPr>
        <w:t>, а рішення суду першої інстанції без змін.</w:t>
      </w:r>
      <w:r w:rsidR="008410C9" w:rsidRPr="004F44EF">
        <w:rPr>
          <w:rFonts w:ascii="Times New Roman" w:eastAsia="Calibri" w:hAnsi="Times New Roman" w:cs="Times New Roman"/>
          <w:kern w:val="0"/>
          <w:sz w:val="24"/>
          <w:szCs w:val="24"/>
          <w:lang w:eastAsia="ru-RU"/>
          <w14:ligatures w14:val="none"/>
        </w:rPr>
        <w:t xml:space="preserve"> </w:t>
      </w:r>
      <w:r w:rsidR="00031AC8" w:rsidRPr="004F44EF">
        <w:rPr>
          <w:rFonts w:ascii="Times New Roman" w:eastAsia="Calibri" w:hAnsi="Times New Roman" w:cs="Times New Roman"/>
          <w:kern w:val="0"/>
          <w:sz w:val="24"/>
          <w:szCs w:val="24"/>
          <w:lang w:eastAsia="ru-RU"/>
          <w14:ligatures w14:val="none"/>
        </w:rPr>
        <w:t xml:space="preserve">З постанови Полтавського апеляційного суду вбачається, що з апеляційною скаргою на рішення Полтавського районного суду від  02.04.2024 року особисто звернулась </w:t>
      </w:r>
      <w:r w:rsidR="004F44EF">
        <w:rPr>
          <w:rFonts w:ascii="Times New Roman" w:eastAsia="Calibri" w:hAnsi="Times New Roman" w:cs="Times New Roman"/>
          <w:kern w:val="0"/>
          <w:sz w:val="24"/>
          <w:szCs w:val="24"/>
          <w:lang w:eastAsia="ru-RU"/>
          <w14:ligatures w14:val="none"/>
        </w:rPr>
        <w:t>Особа</w:t>
      </w:r>
      <w:r w:rsidR="004F44EF" w:rsidRPr="004F44EF">
        <w:rPr>
          <w:rFonts w:ascii="Times New Roman" w:eastAsia="Calibri" w:hAnsi="Times New Roman" w:cs="Times New Roman"/>
          <w:kern w:val="0"/>
          <w:sz w:val="24"/>
          <w:szCs w:val="24"/>
          <w:u w:val="single"/>
          <w:lang w:eastAsia="ru-RU"/>
          <w14:ligatures w14:val="none"/>
        </w:rPr>
        <w:t>_</w:t>
      </w:r>
      <w:r w:rsidR="004F44EF">
        <w:rPr>
          <w:rFonts w:ascii="Times New Roman" w:eastAsia="Calibri" w:hAnsi="Times New Roman" w:cs="Times New Roman"/>
          <w:kern w:val="0"/>
          <w:sz w:val="24"/>
          <w:szCs w:val="24"/>
          <w:lang w:eastAsia="ru-RU"/>
          <w14:ligatures w14:val="none"/>
        </w:rPr>
        <w:t>2</w:t>
      </w:r>
      <w:r w:rsidR="00031AC8" w:rsidRPr="004F44EF">
        <w:rPr>
          <w:rFonts w:ascii="Times New Roman" w:eastAsia="Calibri" w:hAnsi="Times New Roman" w:cs="Times New Roman"/>
          <w:kern w:val="0"/>
          <w:sz w:val="24"/>
          <w:szCs w:val="24"/>
          <w:lang w:eastAsia="ru-RU"/>
          <w14:ligatures w14:val="none"/>
        </w:rPr>
        <w:t xml:space="preserve">. </w:t>
      </w:r>
    </w:p>
    <w:p w14:paraId="077412C0" w14:textId="433C3012" w:rsidR="008410C9" w:rsidRPr="004F44EF" w:rsidRDefault="00031AC8" w:rsidP="004F44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 xml:space="preserve">Згідно </w:t>
      </w:r>
      <w:r w:rsidR="004F44EF">
        <w:rPr>
          <w:rFonts w:ascii="Times New Roman" w:eastAsia="Calibri" w:hAnsi="Times New Roman" w:cs="Times New Roman"/>
          <w:kern w:val="0"/>
          <w:sz w:val="24"/>
          <w:szCs w:val="24"/>
          <w:lang w:eastAsia="ru-RU"/>
          <w14:ligatures w14:val="none"/>
        </w:rPr>
        <w:t>з п.</w:t>
      </w:r>
      <w:r w:rsidRPr="004F44EF">
        <w:rPr>
          <w:rFonts w:ascii="Times New Roman" w:eastAsia="Calibri" w:hAnsi="Times New Roman" w:cs="Times New Roman"/>
          <w:kern w:val="0"/>
          <w:sz w:val="24"/>
          <w:szCs w:val="24"/>
          <w:lang w:eastAsia="ru-RU"/>
          <w14:ligatures w14:val="none"/>
        </w:rPr>
        <w:t xml:space="preserve"> 3 ч</w:t>
      </w:r>
      <w:r w:rsidR="004F44EF">
        <w:rPr>
          <w:rFonts w:ascii="Times New Roman" w:eastAsia="Calibri" w:hAnsi="Times New Roman" w:cs="Times New Roman"/>
          <w:kern w:val="0"/>
          <w:sz w:val="24"/>
          <w:szCs w:val="24"/>
          <w:lang w:eastAsia="ru-RU"/>
          <w14:ligatures w14:val="none"/>
        </w:rPr>
        <w:t xml:space="preserve">. </w:t>
      </w:r>
      <w:r w:rsidRPr="004F44EF">
        <w:rPr>
          <w:rFonts w:ascii="Times New Roman" w:eastAsia="Calibri" w:hAnsi="Times New Roman" w:cs="Times New Roman"/>
          <w:kern w:val="0"/>
          <w:sz w:val="24"/>
          <w:szCs w:val="24"/>
          <w:lang w:eastAsia="ru-RU"/>
          <w14:ligatures w14:val="none"/>
        </w:rPr>
        <w:t>2 ст.</w:t>
      </w:r>
      <w:r w:rsidR="004F44EF">
        <w:rPr>
          <w:rFonts w:ascii="Times New Roman" w:eastAsia="Calibri" w:hAnsi="Times New Roman" w:cs="Times New Roman"/>
          <w:kern w:val="0"/>
          <w:sz w:val="24"/>
          <w:szCs w:val="24"/>
          <w:lang w:eastAsia="ru-RU"/>
          <w14:ligatures w14:val="none"/>
        </w:rPr>
        <w:t xml:space="preserve"> </w:t>
      </w:r>
      <w:r w:rsidRPr="004F44EF">
        <w:rPr>
          <w:rFonts w:ascii="Times New Roman" w:eastAsia="Calibri" w:hAnsi="Times New Roman" w:cs="Times New Roman"/>
          <w:kern w:val="0"/>
          <w:sz w:val="24"/>
          <w:szCs w:val="24"/>
          <w:lang w:eastAsia="ru-RU"/>
          <w14:ligatures w14:val="none"/>
        </w:rPr>
        <w:t xml:space="preserve">21 Закону України «Про адвокатуру та адвокатську діяльність» адвокату забороняється займати у справі позицію всупереч </w:t>
      </w:r>
      <w:r w:rsidR="00AC2988" w:rsidRPr="004F44EF">
        <w:rPr>
          <w:rFonts w:ascii="Times New Roman" w:eastAsia="Calibri" w:hAnsi="Times New Roman" w:cs="Times New Roman"/>
          <w:kern w:val="0"/>
          <w:sz w:val="24"/>
          <w:szCs w:val="24"/>
          <w:lang w:eastAsia="ru-RU"/>
          <w14:ligatures w14:val="none"/>
        </w:rPr>
        <w:t>волі клієнта.</w:t>
      </w:r>
      <w:r w:rsidRPr="004F44EF">
        <w:rPr>
          <w:rFonts w:ascii="Times New Roman" w:eastAsia="Calibri" w:hAnsi="Times New Roman" w:cs="Times New Roman"/>
          <w:kern w:val="0"/>
          <w:sz w:val="24"/>
          <w:szCs w:val="24"/>
          <w:lang w:eastAsia="ru-RU"/>
          <w14:ligatures w14:val="none"/>
        </w:rPr>
        <w:t xml:space="preserve"> За </w:t>
      </w:r>
      <w:r w:rsidRPr="004F44EF">
        <w:rPr>
          <w:rFonts w:ascii="Times New Roman" w:eastAsia="Times New Roman" w:hAnsi="Times New Roman" w:cs="Times New Roman"/>
          <w:kern w:val="0"/>
          <w:sz w:val="24"/>
          <w:szCs w:val="24"/>
          <w:lang w:eastAsia="ru-RU"/>
          <w14:ligatures w14:val="none"/>
        </w:rPr>
        <w:t>ст</w:t>
      </w:r>
      <w:r w:rsidR="004F44EF">
        <w:rPr>
          <w:rFonts w:ascii="Times New Roman" w:eastAsia="Times New Roman" w:hAnsi="Times New Roman" w:cs="Times New Roman"/>
          <w:kern w:val="0"/>
          <w:sz w:val="24"/>
          <w:szCs w:val="24"/>
          <w:lang w:eastAsia="ru-RU"/>
          <w14:ligatures w14:val="none"/>
        </w:rPr>
        <w:t>.</w:t>
      </w:r>
      <w:r w:rsidRPr="004F44EF">
        <w:rPr>
          <w:rFonts w:ascii="Times New Roman" w:eastAsia="Times New Roman" w:hAnsi="Times New Roman" w:cs="Times New Roman"/>
          <w:kern w:val="0"/>
          <w:sz w:val="24"/>
          <w:szCs w:val="24"/>
          <w:lang w:eastAsia="ru-RU"/>
          <w14:ligatures w14:val="none"/>
        </w:rPr>
        <w:t xml:space="preserve"> 8 Правил адвокатської етики визначено обов’язок адвоката, в межах дотримання принципу законності, виходити з переваги інтересів клієнта.</w:t>
      </w:r>
    </w:p>
    <w:p w14:paraId="4C6554E7" w14:textId="770D0B10" w:rsidR="008410C9" w:rsidRPr="004F44EF" w:rsidRDefault="008410C9" w:rsidP="004F44EF">
      <w:pPr>
        <w:spacing w:after="0" w:line="240" w:lineRule="auto"/>
        <w:ind w:firstLine="709"/>
        <w:jc w:val="both"/>
        <w:rPr>
          <w:rFonts w:ascii="Times New Roman" w:hAnsi="Times New Roman" w:cs="Times New Roman"/>
          <w:sz w:val="24"/>
          <w:szCs w:val="24"/>
        </w:rPr>
      </w:pPr>
      <w:r w:rsidRPr="004F44EF">
        <w:rPr>
          <w:rFonts w:ascii="Times New Roman" w:hAnsi="Times New Roman" w:cs="Times New Roman"/>
          <w:sz w:val="24"/>
          <w:szCs w:val="24"/>
        </w:rPr>
        <w:t>Суди здійснюють правосуддя самостійно, на підставі зібраних доказів. Згідно до положень цивільно-процесуального законодавства України  суд розглядає справи не інакше як за зверненням особи, поданим відповідно до цього </w:t>
      </w:r>
      <w:hyperlink r:id="rId6" w:tgtFrame="_top" w:history="1">
        <w:r w:rsidRPr="004F44EF">
          <w:rPr>
            <w:rStyle w:val="ac"/>
            <w:rFonts w:ascii="Times New Roman" w:hAnsi="Times New Roman" w:cs="Times New Roman"/>
            <w:color w:val="auto"/>
            <w:sz w:val="24"/>
            <w:szCs w:val="24"/>
            <w:u w:val="none"/>
          </w:rPr>
          <w:t>Кодексу</w:t>
        </w:r>
      </w:hyperlink>
      <w:r w:rsidRPr="004F44EF">
        <w:rPr>
          <w:rFonts w:ascii="Times New Roman" w:hAnsi="Times New Roman" w:cs="Times New Roman"/>
          <w:sz w:val="24"/>
          <w:szCs w:val="24"/>
        </w:rPr>
        <w:t xml:space="preserve">, в межах заявлених нею вимог і на підставі доказів, поданих учасниками справи або витребуваних судом у передбачених цим Доказами є будь-які дані, на підставі яких суд встановлює наявність або відсутність обставин (фактів), що обґрунтовують вимоги і заперечення учасників справи та інших обставин, які мають значення для вирішення справи. Ці дані встановлюються, зокрема письмовими, речовими та електронними доказами. Тягар доказування відповідно  лежить на сторонах процесу (принцип змагальності). Одночасно цей принцип не передбачає обов'язку суду вважати доведеною та встановленою обставину, про яку сторона стверджує. Така обставина підлягає доказуванню таким чином, аби задовольнити, як правило, стандарт переваги більш </w:t>
      </w:r>
      <w:r w:rsidRPr="004F44EF">
        <w:rPr>
          <w:rFonts w:ascii="Times New Roman" w:hAnsi="Times New Roman" w:cs="Times New Roman"/>
          <w:sz w:val="24"/>
          <w:szCs w:val="24"/>
        </w:rPr>
        <w:lastRenderedPageBreak/>
        <w:t xml:space="preserve">вагомих доказів, тобто коли висновок про існування </w:t>
      </w:r>
      <w:proofErr w:type="spellStart"/>
      <w:r w:rsidRPr="004F44EF">
        <w:rPr>
          <w:rFonts w:ascii="Times New Roman" w:hAnsi="Times New Roman" w:cs="Times New Roman"/>
          <w:sz w:val="24"/>
          <w:szCs w:val="24"/>
        </w:rPr>
        <w:t>стверджуваної</w:t>
      </w:r>
      <w:proofErr w:type="spellEnd"/>
      <w:r w:rsidRPr="004F44EF">
        <w:rPr>
          <w:rFonts w:ascii="Times New Roman" w:hAnsi="Times New Roman" w:cs="Times New Roman"/>
          <w:sz w:val="24"/>
          <w:szCs w:val="24"/>
        </w:rPr>
        <w:t xml:space="preserve"> обставини з урахуванням поданих доказів видається більш вірогідним, ніж протилежний.</w:t>
      </w:r>
    </w:p>
    <w:p w14:paraId="15AE2593" w14:textId="4A6E4D90" w:rsidR="008410C9" w:rsidRPr="004F44EF" w:rsidRDefault="008410C9" w:rsidP="004F44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F44EF">
        <w:rPr>
          <w:rFonts w:ascii="Times New Roman" w:hAnsi="Times New Roman" w:cs="Times New Roman"/>
          <w:sz w:val="24"/>
          <w:szCs w:val="24"/>
        </w:rPr>
        <w:t>Отже, саме на суд покладено обов’язок вирішити спір на підставі Закону та доказів, які містяться в матеріалах справи.</w:t>
      </w:r>
    </w:p>
    <w:p w14:paraId="662D4F8D" w14:textId="0CB04ABC" w:rsidR="0087518B" w:rsidRPr="004F44EF" w:rsidRDefault="0087518B" w:rsidP="004F44EF">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F44EF">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4F44EF">
        <w:rPr>
          <w:rFonts w:ascii="Times New Roman" w:eastAsia="Calibri" w:hAnsi="Times New Roman" w:cs="Times New Roman"/>
          <w:kern w:val="0"/>
          <w:sz w:val="24"/>
          <w:szCs w:val="24"/>
          <w:lang w:eastAsia="ru-RU"/>
          <w14:ligatures w14:val="none"/>
        </w:rPr>
        <w:t xml:space="preserve"> п</w:t>
      </w:r>
      <w:r w:rsidRPr="004F44EF">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4F44EF">
        <w:rPr>
          <w:rFonts w:ascii="Times New Roman" w:eastAsia="Times New Roman" w:hAnsi="Times New Roman" w:cs="Times New Roman"/>
          <w:kern w:val="0"/>
          <w:sz w:val="24"/>
          <w:szCs w:val="24"/>
          <w:lang w:eastAsia="ru-RU"/>
          <w14:ligatures w14:val="none"/>
        </w:rPr>
        <w:t xml:space="preserve"> </w:t>
      </w:r>
      <w:r w:rsidRPr="004F44EF">
        <w:rPr>
          <w:rFonts w:ascii="Times New Roman" w:eastAsia="Times New Roman" w:hAnsi="Times New Roman" w:cs="Times New Roman"/>
          <w:kern w:val="0"/>
          <w:sz w:val="24"/>
          <w:szCs w:val="24"/>
          <w:lang w:eastAsia="ru-RU"/>
          <w14:ligatures w14:val="none"/>
        </w:rPr>
        <w:t>ст.</w:t>
      </w:r>
      <w:r w:rsidR="004F44EF">
        <w:rPr>
          <w:rFonts w:ascii="Times New Roman" w:eastAsia="Times New Roman" w:hAnsi="Times New Roman" w:cs="Times New Roman"/>
          <w:kern w:val="0"/>
          <w:sz w:val="24"/>
          <w:szCs w:val="24"/>
          <w:lang w:eastAsia="ru-RU"/>
          <w14:ligatures w14:val="none"/>
        </w:rPr>
        <w:t xml:space="preserve"> </w:t>
      </w:r>
      <w:r w:rsidRPr="004F44EF">
        <w:rPr>
          <w:rFonts w:ascii="Times New Roman" w:eastAsia="Times New Roman" w:hAnsi="Times New Roman" w:cs="Times New Roman"/>
          <w:kern w:val="0"/>
          <w:sz w:val="24"/>
          <w:szCs w:val="24"/>
          <w:lang w:eastAsia="ru-RU"/>
          <w14:ligatures w14:val="none"/>
        </w:rPr>
        <w:t>33,</w:t>
      </w:r>
      <w:r w:rsidR="004F44EF">
        <w:rPr>
          <w:rFonts w:ascii="Times New Roman" w:eastAsia="Times New Roman" w:hAnsi="Times New Roman" w:cs="Times New Roman"/>
          <w:kern w:val="0"/>
          <w:sz w:val="24"/>
          <w:szCs w:val="24"/>
          <w:lang w:eastAsia="ru-RU"/>
          <w14:ligatures w14:val="none"/>
        </w:rPr>
        <w:t xml:space="preserve"> </w:t>
      </w:r>
      <w:r w:rsidRPr="004F44EF">
        <w:rPr>
          <w:rFonts w:ascii="Times New Roman" w:eastAsia="Times New Roman" w:hAnsi="Times New Roman" w:cs="Times New Roman"/>
          <w:kern w:val="0"/>
          <w:sz w:val="24"/>
          <w:szCs w:val="24"/>
          <w:lang w:eastAsia="ru-RU"/>
          <w14:ligatures w14:val="none"/>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7351D3E6" w14:textId="5E1D4B81" w:rsidR="0087518B" w:rsidRPr="004F44EF" w:rsidRDefault="0087518B" w:rsidP="004F44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4F44EF">
        <w:rPr>
          <w:rFonts w:ascii="Times New Roman" w:eastAsia="Times New Roman" w:hAnsi="Times New Roman" w:cs="Times New Roman"/>
          <w:kern w:val="0"/>
          <w:sz w:val="24"/>
          <w:szCs w:val="24"/>
          <w:shd w:val="clear" w:color="auto" w:fill="FFFFFF"/>
          <w:lang w:eastAsia="ru-RU"/>
          <w14:ligatures w14:val="none"/>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4F44EF">
        <w:rPr>
          <w:rFonts w:ascii="Times New Roman" w:eastAsia="Calibri" w:hAnsi="Times New Roman" w:cs="Times New Roman"/>
          <w:kern w:val="0"/>
          <w:sz w:val="24"/>
          <w:szCs w:val="24"/>
          <w:lang w:eastAsia="ru-RU"/>
          <w14:ligatures w14:val="none"/>
        </w:rPr>
        <w:t xml:space="preserve">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w:t>
      </w:r>
      <w:r w:rsidR="004F44EF">
        <w:rPr>
          <w:rFonts w:ascii="Times New Roman" w:eastAsia="Calibri" w:hAnsi="Times New Roman" w:cs="Times New Roman"/>
          <w:kern w:val="0"/>
          <w:sz w:val="24"/>
          <w:szCs w:val="24"/>
          <w:lang w:eastAsia="ru-RU"/>
          <w14:ligatures w14:val="none"/>
        </w:rPr>
        <w:t>ст.</w:t>
      </w:r>
      <w:r w:rsidRPr="004F44EF">
        <w:rPr>
          <w:rFonts w:ascii="Times New Roman" w:eastAsia="Calibri" w:hAnsi="Times New Roman" w:cs="Times New Roman"/>
          <w:kern w:val="0"/>
          <w:sz w:val="24"/>
          <w:szCs w:val="24"/>
          <w:lang w:eastAsia="ru-RU"/>
          <w14:ligatures w14:val="none"/>
        </w:rPr>
        <w:t xml:space="preserve"> 34 Закону України «Про адвокатуру та адвокатську діяльність».</w:t>
      </w:r>
    </w:p>
    <w:p w14:paraId="253B0C2D" w14:textId="25340E7E" w:rsidR="0087518B" w:rsidRPr="004F44EF" w:rsidRDefault="0087518B" w:rsidP="004F44E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 xml:space="preserve">    КДКА Полтавської області враховує</w:t>
      </w:r>
      <w:r w:rsidRPr="004F44EF">
        <w:rPr>
          <w:rFonts w:ascii="Times New Roman" w:eastAsia="Times New Roman" w:hAnsi="Times New Roman" w:cs="Times New Roman"/>
          <w:kern w:val="0"/>
          <w:sz w:val="24"/>
          <w:szCs w:val="24"/>
          <w:lang w:eastAsia="ru-RU"/>
          <w14:ligatures w14:val="none"/>
        </w:rPr>
        <w:t>, що за ч.</w:t>
      </w:r>
      <w:r w:rsidR="004F44EF">
        <w:rPr>
          <w:rFonts w:ascii="Times New Roman" w:eastAsia="Times New Roman" w:hAnsi="Times New Roman" w:cs="Times New Roman"/>
          <w:kern w:val="0"/>
          <w:sz w:val="24"/>
          <w:szCs w:val="24"/>
          <w:lang w:eastAsia="ru-RU"/>
          <w14:ligatures w14:val="none"/>
        </w:rPr>
        <w:t xml:space="preserve"> </w:t>
      </w:r>
      <w:r w:rsidRPr="004F44EF">
        <w:rPr>
          <w:rFonts w:ascii="Times New Roman" w:eastAsia="Times New Roman" w:hAnsi="Times New Roman" w:cs="Times New Roman"/>
          <w:kern w:val="0"/>
          <w:sz w:val="24"/>
          <w:szCs w:val="24"/>
          <w:lang w:eastAsia="ru-RU"/>
          <w14:ligatures w14:val="none"/>
        </w:rPr>
        <w:t>3,</w:t>
      </w:r>
      <w:r w:rsidR="004F44EF">
        <w:rPr>
          <w:rFonts w:ascii="Times New Roman" w:eastAsia="Times New Roman" w:hAnsi="Times New Roman" w:cs="Times New Roman"/>
          <w:kern w:val="0"/>
          <w:sz w:val="24"/>
          <w:szCs w:val="24"/>
          <w:lang w:eastAsia="ru-RU"/>
          <w14:ligatures w14:val="none"/>
        </w:rPr>
        <w:t xml:space="preserve"> </w:t>
      </w:r>
      <w:r w:rsidRPr="004F44EF">
        <w:rPr>
          <w:rFonts w:ascii="Times New Roman" w:eastAsia="Times New Roman" w:hAnsi="Times New Roman" w:cs="Times New Roman"/>
          <w:kern w:val="0"/>
          <w:sz w:val="24"/>
          <w:szCs w:val="24"/>
          <w:lang w:eastAsia="ru-RU"/>
          <w14:ligatures w14:val="none"/>
        </w:rPr>
        <w:t>4 ст.</w:t>
      </w:r>
      <w:r w:rsidR="004F44EF">
        <w:rPr>
          <w:rFonts w:ascii="Times New Roman" w:eastAsia="Times New Roman" w:hAnsi="Times New Roman" w:cs="Times New Roman"/>
          <w:kern w:val="0"/>
          <w:sz w:val="24"/>
          <w:szCs w:val="24"/>
          <w:lang w:eastAsia="ru-RU"/>
          <w14:ligatures w14:val="none"/>
        </w:rPr>
        <w:t xml:space="preserve"> </w:t>
      </w:r>
      <w:r w:rsidRPr="004F44EF">
        <w:rPr>
          <w:rFonts w:ascii="Times New Roman" w:eastAsia="Times New Roman" w:hAnsi="Times New Roman" w:cs="Times New Roman"/>
          <w:kern w:val="0"/>
          <w:sz w:val="24"/>
          <w:szCs w:val="24"/>
          <w:lang w:eastAsia="ru-RU"/>
          <w14:ligatures w14:val="none"/>
        </w:rPr>
        <w:t xml:space="preserve">70 Правил адвокатської етики </w:t>
      </w:r>
      <w:r w:rsidRPr="004F44EF">
        <w:rPr>
          <w:rFonts w:ascii="Times New Roman" w:eastAsia="Calibri" w:hAnsi="Times New Roman" w:cs="Times New Roman"/>
          <w:kern w:val="0"/>
          <w:sz w:val="24"/>
          <w:szCs w:val="24"/>
          <w:lang w:eastAsia="ru-RU"/>
          <w14:ligatures w14:val="none"/>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4F44EF">
        <w:rPr>
          <w:rFonts w:ascii="Times New Roman" w:eastAsia="Calibri" w:hAnsi="Times New Roman" w:cs="Times New Roman"/>
          <w:kern w:val="0"/>
          <w:sz w:val="24"/>
          <w:szCs w:val="24"/>
          <w:lang w:eastAsia="ru-RU"/>
          <w14:ligatures w14:val="none"/>
        </w:rPr>
        <w:t>тлумачаться</w:t>
      </w:r>
      <w:proofErr w:type="spellEnd"/>
      <w:r w:rsidRPr="004F44EF">
        <w:rPr>
          <w:rFonts w:ascii="Times New Roman" w:eastAsia="Calibri" w:hAnsi="Times New Roman" w:cs="Times New Roman"/>
          <w:kern w:val="0"/>
          <w:sz w:val="24"/>
          <w:szCs w:val="24"/>
          <w:lang w:eastAsia="ru-RU"/>
          <w14:ligatures w14:val="none"/>
        </w:rPr>
        <w:t xml:space="preserve"> на його користь. </w:t>
      </w:r>
    </w:p>
    <w:p w14:paraId="654EEA4B" w14:textId="41156C0B" w:rsidR="0087518B" w:rsidRPr="004F44EF" w:rsidRDefault="0087518B" w:rsidP="004F44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F44EF">
        <w:rPr>
          <w:rFonts w:ascii="Times New Roman" w:eastAsia="Times New Roman" w:hAnsi="Times New Roman" w:cs="Times New Roman"/>
          <w:kern w:val="0"/>
          <w:sz w:val="24"/>
          <w:szCs w:val="24"/>
          <w:lang w:eastAsia="ru-RU"/>
          <w14:ligatures w14:val="none"/>
        </w:rPr>
        <w:t>Фактичні дані, які б підвереджували, що</w:t>
      </w:r>
      <w:r w:rsidRPr="004F44EF">
        <w:rPr>
          <w:rFonts w:ascii="Times New Roman" w:eastAsia="Calibri" w:hAnsi="Times New Roman" w:cs="Times New Roman"/>
          <w:kern w:val="0"/>
          <w:sz w:val="24"/>
          <w:szCs w:val="24"/>
          <w:lang w:eastAsia="ru-RU"/>
          <w14:ligatures w14:val="none"/>
        </w:rPr>
        <w:t xml:space="preserve"> адвокат </w:t>
      </w:r>
      <w:r w:rsidR="00AC2988" w:rsidRPr="004F44EF">
        <w:rPr>
          <w:rFonts w:ascii="Times New Roman" w:eastAsia="Calibri" w:hAnsi="Times New Roman" w:cs="Times New Roman"/>
          <w:kern w:val="0"/>
          <w:sz w:val="24"/>
          <w:szCs w:val="24"/>
          <w:lang w:eastAsia="ru-RU"/>
          <w14:ligatures w14:val="none"/>
        </w:rPr>
        <w:t>Тимохіна Людмила Сергіївна</w:t>
      </w:r>
      <w:r w:rsidRPr="004F44EF">
        <w:rPr>
          <w:rFonts w:ascii="Times New Roman" w:eastAsia="Calibri" w:hAnsi="Times New Roman" w:cs="Times New Roman"/>
          <w:kern w:val="0"/>
          <w:sz w:val="24"/>
          <w:szCs w:val="24"/>
          <w:lang w:eastAsia="ru-RU"/>
          <w14:ligatures w14:val="none"/>
        </w:rPr>
        <w:t xml:space="preserve"> , під час виконання своїх професійних обов’язків </w:t>
      </w:r>
      <w:r w:rsidRPr="004F44EF">
        <w:rPr>
          <w:rFonts w:ascii="Times New Roman" w:eastAsia="Times New Roman" w:hAnsi="Times New Roman" w:cs="Times New Roman"/>
          <w:kern w:val="0"/>
          <w:sz w:val="24"/>
          <w:szCs w:val="24"/>
          <w:lang w:eastAsia="ru-RU"/>
          <w14:ligatures w14:val="none"/>
        </w:rPr>
        <w:t xml:space="preserve">не дотримувався принципів верховенства права, законності, незалежності та конфіденційності, не чесно та не сумлінно  надавав правничу допомогу, не у відповідності до Конституції України і законів України  під час перевірки не встановлено. </w:t>
      </w:r>
    </w:p>
    <w:p w14:paraId="1F7F382F" w14:textId="1B30CB00" w:rsidR="0087518B" w:rsidRPr="004F44EF" w:rsidRDefault="0087518B" w:rsidP="004F44E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 xml:space="preserve">З огляду на це КДКА Полтавської області у складі дисциплінарної палати  прийшла до висновку про відсутність в діях адвоката </w:t>
      </w:r>
      <w:proofErr w:type="spellStart"/>
      <w:r w:rsidR="00AC2988" w:rsidRPr="004F44EF">
        <w:rPr>
          <w:rFonts w:ascii="Times New Roman" w:eastAsia="Calibri" w:hAnsi="Times New Roman" w:cs="Times New Roman"/>
          <w:kern w:val="0"/>
          <w:sz w:val="24"/>
          <w:szCs w:val="24"/>
          <w:lang w:eastAsia="ru-RU"/>
          <w14:ligatures w14:val="none"/>
        </w:rPr>
        <w:t>Тимохіної</w:t>
      </w:r>
      <w:proofErr w:type="spellEnd"/>
      <w:r w:rsidR="00AC2988" w:rsidRPr="004F44EF">
        <w:rPr>
          <w:rFonts w:ascii="Times New Roman" w:eastAsia="Calibri" w:hAnsi="Times New Roman" w:cs="Times New Roman"/>
          <w:kern w:val="0"/>
          <w:sz w:val="24"/>
          <w:szCs w:val="24"/>
          <w:lang w:eastAsia="ru-RU"/>
          <w14:ligatures w14:val="none"/>
        </w:rPr>
        <w:t xml:space="preserve"> Людмили Сергіївни</w:t>
      </w:r>
      <w:r w:rsidRPr="004F44EF">
        <w:rPr>
          <w:rFonts w:ascii="Times New Roman" w:eastAsia="Calibri" w:hAnsi="Times New Roman" w:cs="Times New Roman"/>
          <w:kern w:val="0"/>
          <w:sz w:val="24"/>
          <w:szCs w:val="24"/>
          <w:lang w:eastAsia="ru-RU"/>
          <w14:ligatures w14:val="none"/>
        </w:rPr>
        <w:t xml:space="preserve"> ознак дисциплінарного проступку передбаченого ч.</w:t>
      </w:r>
      <w:r w:rsidR="004F44EF">
        <w:rPr>
          <w:rFonts w:ascii="Times New Roman" w:eastAsia="Calibri" w:hAnsi="Times New Roman" w:cs="Times New Roman"/>
          <w:kern w:val="0"/>
          <w:sz w:val="24"/>
          <w:szCs w:val="24"/>
          <w:lang w:eastAsia="ru-RU"/>
          <w14:ligatures w14:val="none"/>
        </w:rPr>
        <w:t xml:space="preserve"> </w:t>
      </w:r>
      <w:r w:rsidRPr="004F44EF">
        <w:rPr>
          <w:rFonts w:ascii="Times New Roman" w:eastAsia="Calibri" w:hAnsi="Times New Roman" w:cs="Times New Roman"/>
          <w:kern w:val="0"/>
          <w:sz w:val="24"/>
          <w:szCs w:val="24"/>
          <w:lang w:eastAsia="ru-RU"/>
          <w14:ligatures w14:val="none"/>
        </w:rPr>
        <w:t>2 ст.</w:t>
      </w:r>
      <w:r w:rsidR="004F44EF">
        <w:rPr>
          <w:rFonts w:ascii="Times New Roman" w:eastAsia="Calibri" w:hAnsi="Times New Roman" w:cs="Times New Roman"/>
          <w:kern w:val="0"/>
          <w:sz w:val="24"/>
          <w:szCs w:val="24"/>
          <w:lang w:eastAsia="ru-RU"/>
          <w14:ligatures w14:val="none"/>
        </w:rPr>
        <w:t xml:space="preserve"> </w:t>
      </w:r>
      <w:r w:rsidRPr="004F44EF">
        <w:rPr>
          <w:rFonts w:ascii="Times New Roman" w:eastAsia="Calibri" w:hAnsi="Times New Roman" w:cs="Times New Roman"/>
          <w:kern w:val="0"/>
          <w:sz w:val="24"/>
          <w:szCs w:val="24"/>
          <w:lang w:eastAsia="ru-RU"/>
          <w14:ligatures w14:val="none"/>
        </w:rPr>
        <w:t>34 З</w:t>
      </w:r>
      <w:r w:rsidR="004F44EF">
        <w:rPr>
          <w:rFonts w:ascii="Times New Roman" w:eastAsia="Calibri" w:hAnsi="Times New Roman" w:cs="Times New Roman"/>
          <w:kern w:val="0"/>
          <w:sz w:val="24"/>
          <w:szCs w:val="24"/>
          <w:lang w:eastAsia="ru-RU"/>
          <w14:ligatures w14:val="none"/>
        </w:rPr>
        <w:t xml:space="preserve">акону </w:t>
      </w:r>
      <w:r w:rsidRPr="004F44EF">
        <w:rPr>
          <w:rFonts w:ascii="Times New Roman" w:eastAsia="Calibri" w:hAnsi="Times New Roman" w:cs="Times New Roman"/>
          <w:kern w:val="0"/>
          <w:sz w:val="24"/>
          <w:szCs w:val="24"/>
          <w:lang w:eastAsia="ru-RU"/>
          <w14:ligatures w14:val="none"/>
        </w:rPr>
        <w:t>У</w:t>
      </w:r>
      <w:r w:rsidR="004F44EF">
        <w:rPr>
          <w:rFonts w:ascii="Times New Roman" w:eastAsia="Calibri" w:hAnsi="Times New Roman" w:cs="Times New Roman"/>
          <w:kern w:val="0"/>
          <w:sz w:val="24"/>
          <w:szCs w:val="24"/>
          <w:lang w:eastAsia="ru-RU"/>
          <w14:ligatures w14:val="none"/>
        </w:rPr>
        <w:t>країни</w:t>
      </w:r>
      <w:r w:rsidRPr="004F44EF">
        <w:rPr>
          <w:rFonts w:ascii="Times New Roman" w:eastAsia="Calibri" w:hAnsi="Times New Roman" w:cs="Times New Roman"/>
          <w:kern w:val="0"/>
          <w:sz w:val="24"/>
          <w:szCs w:val="24"/>
          <w:lang w:eastAsia="ru-RU"/>
          <w14:ligatures w14:val="none"/>
        </w:rPr>
        <w:t xml:space="preserve"> «Про адвокатуру та адвокатську діяльність</w:t>
      </w:r>
      <w:r w:rsidR="004F44EF">
        <w:rPr>
          <w:rFonts w:ascii="Times New Roman" w:eastAsia="Calibri" w:hAnsi="Times New Roman" w:cs="Times New Roman"/>
          <w:kern w:val="0"/>
          <w:sz w:val="24"/>
          <w:szCs w:val="24"/>
          <w:lang w:eastAsia="ru-RU"/>
          <w14:ligatures w14:val="none"/>
        </w:rPr>
        <w:t>»</w:t>
      </w:r>
      <w:r w:rsidRPr="004F44EF">
        <w:rPr>
          <w:rFonts w:ascii="Times New Roman" w:eastAsia="Calibri" w:hAnsi="Times New Roman" w:cs="Times New Roman"/>
          <w:kern w:val="0"/>
          <w:sz w:val="24"/>
          <w:szCs w:val="24"/>
          <w:lang w:eastAsia="ru-RU"/>
          <w14:ligatures w14:val="none"/>
        </w:rPr>
        <w:t>.</w:t>
      </w:r>
    </w:p>
    <w:p w14:paraId="4FB425C6" w14:textId="13340747" w:rsidR="0087518B" w:rsidRPr="004F44EF" w:rsidRDefault="0087518B" w:rsidP="004F44E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4" w:name="_Hlk73346654"/>
      <w:r w:rsidRPr="004F44EF">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4F44EF">
        <w:rPr>
          <w:rFonts w:ascii="Times New Roman" w:eastAsia="Calibri" w:hAnsi="Times New Roman" w:cs="Times New Roman"/>
          <w:kern w:val="0"/>
          <w:sz w:val="24"/>
          <w:szCs w:val="24"/>
          <w:lang w:eastAsia="ru-RU"/>
          <w14:ligatures w14:val="none"/>
        </w:rPr>
        <w:t>«</w:t>
      </w:r>
      <w:r w:rsidRPr="004F44EF">
        <w:rPr>
          <w:rFonts w:ascii="Times New Roman" w:eastAsia="Calibri" w:hAnsi="Times New Roman" w:cs="Times New Roman"/>
          <w:kern w:val="0"/>
          <w:sz w:val="24"/>
          <w:szCs w:val="24"/>
          <w:lang w:eastAsia="ru-RU"/>
          <w14:ligatures w14:val="none"/>
        </w:rPr>
        <w:t>Про адвокатуру та адвокатську діяльність</w:t>
      </w:r>
      <w:r w:rsidR="004F44EF">
        <w:rPr>
          <w:rFonts w:ascii="Times New Roman" w:eastAsia="Calibri" w:hAnsi="Times New Roman" w:cs="Times New Roman"/>
          <w:kern w:val="0"/>
          <w:sz w:val="24"/>
          <w:szCs w:val="24"/>
          <w:lang w:eastAsia="ru-RU"/>
          <w14:ligatures w14:val="none"/>
        </w:rPr>
        <w:t>»</w:t>
      </w:r>
      <w:r w:rsidRPr="004F44EF">
        <w:rPr>
          <w:rFonts w:ascii="Times New Roman" w:eastAsia="Calibri" w:hAnsi="Times New Roman" w:cs="Times New Roman"/>
          <w:kern w:val="0"/>
          <w:sz w:val="24"/>
          <w:szCs w:val="24"/>
          <w:lang w:eastAsia="ru-RU"/>
          <w14:ligatures w14:val="none"/>
        </w:rPr>
        <w:t xml:space="preserve"> КДКА Полтавської області –</w:t>
      </w:r>
    </w:p>
    <w:p w14:paraId="4D19ED2D" w14:textId="77777777" w:rsidR="0087518B" w:rsidRPr="004F44EF" w:rsidRDefault="0087518B" w:rsidP="007E3001">
      <w:pPr>
        <w:widowControl w:val="0"/>
        <w:autoSpaceDE w:val="0"/>
        <w:autoSpaceDN w:val="0"/>
        <w:adjustRightInd w:val="0"/>
        <w:spacing w:after="0" w:line="240" w:lineRule="auto"/>
        <w:ind w:firstLine="709"/>
        <w:jc w:val="both"/>
        <w:rPr>
          <w:rFonts w:ascii="Times New Roman" w:eastAsia="Calibri" w:hAnsi="Times New Roman" w:cs="Times New Roman"/>
          <w:kern w:val="0"/>
          <w:sz w:val="10"/>
          <w:szCs w:val="10"/>
          <w:lang w:eastAsia="ru-RU"/>
          <w14:ligatures w14:val="none"/>
        </w:rPr>
      </w:pPr>
    </w:p>
    <w:p w14:paraId="5D2CCC8B" w14:textId="77777777" w:rsidR="0087518B" w:rsidRPr="004F44EF" w:rsidRDefault="0087518B" w:rsidP="007E3001">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4F44EF">
        <w:rPr>
          <w:rFonts w:ascii="Times New Roman" w:eastAsia="Calibri" w:hAnsi="Times New Roman" w:cs="Times New Roman"/>
          <w:b/>
          <w:kern w:val="0"/>
          <w:sz w:val="24"/>
          <w:szCs w:val="24"/>
          <w:lang w:eastAsia="ru-RU"/>
          <w14:ligatures w14:val="none"/>
        </w:rPr>
        <w:t>В И Р І Ш И Л А :</w:t>
      </w:r>
    </w:p>
    <w:p w14:paraId="1AAFDB92" w14:textId="77777777" w:rsidR="0087518B" w:rsidRPr="004F44EF" w:rsidRDefault="0087518B" w:rsidP="007E3001">
      <w:pPr>
        <w:widowControl w:val="0"/>
        <w:autoSpaceDE w:val="0"/>
        <w:autoSpaceDN w:val="0"/>
        <w:adjustRightInd w:val="0"/>
        <w:spacing w:after="0" w:line="240" w:lineRule="auto"/>
        <w:ind w:firstLine="709"/>
        <w:jc w:val="center"/>
        <w:rPr>
          <w:rFonts w:ascii="Times New Roman" w:eastAsia="Calibri" w:hAnsi="Times New Roman" w:cs="Times New Roman"/>
          <w:kern w:val="0"/>
          <w:sz w:val="10"/>
          <w:szCs w:val="10"/>
          <w:lang w:eastAsia="ru-RU"/>
          <w14:ligatures w14:val="none"/>
        </w:rPr>
      </w:pPr>
    </w:p>
    <w:p w14:paraId="6787392B" w14:textId="5B8BE1D6" w:rsidR="0087518B" w:rsidRPr="004F44EF" w:rsidRDefault="0087518B" w:rsidP="007E300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4F44EF">
        <w:rPr>
          <w:rFonts w:ascii="Times New Roman" w:eastAsia="Times New Roman" w:hAnsi="Times New Roman" w:cs="Times New Roman"/>
          <w:kern w:val="0"/>
          <w:sz w:val="24"/>
          <w:szCs w:val="24"/>
          <w:lang w:eastAsia="ru-RU"/>
          <w14:ligatures w14:val="none"/>
        </w:rPr>
        <w:t xml:space="preserve"> </w:t>
      </w:r>
      <w:bookmarkStart w:id="5" w:name="_Hlk130297567"/>
      <w:r w:rsidRPr="004F44EF">
        <w:rPr>
          <w:rFonts w:ascii="Times New Roman" w:eastAsia="Times New Roman" w:hAnsi="Times New Roman" w:cs="Times New Roman"/>
          <w:kern w:val="0"/>
          <w:sz w:val="24"/>
          <w:szCs w:val="24"/>
          <w:lang w:eastAsia="ru-RU"/>
          <w14:ligatures w14:val="none"/>
        </w:rPr>
        <w:t xml:space="preserve">В порушенні дисциплінарної справи </w:t>
      </w:r>
      <w:bookmarkEnd w:id="5"/>
      <w:r w:rsidRPr="004F44EF">
        <w:rPr>
          <w:rFonts w:ascii="Times New Roman" w:eastAsia="Times New Roman" w:hAnsi="Times New Roman" w:cs="Times New Roman"/>
          <w:kern w:val="0"/>
          <w:sz w:val="24"/>
          <w:szCs w:val="24"/>
          <w:lang w:eastAsia="ru-RU"/>
          <w14:ligatures w14:val="none"/>
        </w:rPr>
        <w:t>стосовно адвоката</w:t>
      </w:r>
      <w:r w:rsidR="00AC2988" w:rsidRPr="004F44EF">
        <w:rPr>
          <w:rFonts w:ascii="Times New Roman" w:eastAsia="Times New Roman" w:hAnsi="Times New Roman" w:cs="Times New Roman"/>
          <w:sz w:val="24"/>
          <w:szCs w:val="24"/>
          <w:lang w:eastAsia="ru-RU"/>
        </w:rPr>
        <w:t xml:space="preserve"> </w:t>
      </w:r>
      <w:proofErr w:type="spellStart"/>
      <w:r w:rsidR="00AC2988" w:rsidRPr="004F44EF">
        <w:rPr>
          <w:rFonts w:ascii="Times New Roman" w:eastAsia="Times New Roman" w:hAnsi="Times New Roman" w:cs="Times New Roman"/>
          <w:sz w:val="24"/>
          <w:szCs w:val="24"/>
          <w:lang w:eastAsia="ru-RU"/>
        </w:rPr>
        <w:t>Тимохіної</w:t>
      </w:r>
      <w:proofErr w:type="spellEnd"/>
      <w:r w:rsidR="00AC2988" w:rsidRPr="004F44EF">
        <w:rPr>
          <w:rFonts w:ascii="Times New Roman" w:eastAsia="Times New Roman" w:hAnsi="Times New Roman" w:cs="Times New Roman"/>
          <w:sz w:val="24"/>
          <w:szCs w:val="24"/>
          <w:lang w:eastAsia="ru-RU"/>
        </w:rPr>
        <w:t xml:space="preserve"> Людмили Сергіївни (свідоцтво про право на заняття адвокатською діяльністю № 509, видане Полтавською обласною КДКА  23.02.2007 року) </w:t>
      </w:r>
      <w:r w:rsidRPr="004F44EF">
        <w:rPr>
          <w:rFonts w:ascii="Times New Roman" w:eastAsia="Calibri" w:hAnsi="Times New Roman" w:cs="Times New Roman"/>
          <w:kern w:val="0"/>
          <w:sz w:val="24"/>
          <w:szCs w:val="24"/>
          <w:lang w:eastAsia="ru-RU"/>
          <w14:ligatures w14:val="none"/>
        </w:rPr>
        <w:t xml:space="preserve"> - відмовити.</w:t>
      </w:r>
    </w:p>
    <w:p w14:paraId="49A90B40" w14:textId="77777777" w:rsidR="0087518B" w:rsidRPr="004F44EF" w:rsidRDefault="0087518B" w:rsidP="007E300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5216DEA" w14:textId="6F589F7F" w:rsidR="0087518B" w:rsidRPr="004F44EF" w:rsidRDefault="0087518B" w:rsidP="007E300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AC2988" w:rsidRPr="004F44EF">
        <w:rPr>
          <w:rFonts w:ascii="Times New Roman" w:eastAsia="Calibri" w:hAnsi="Times New Roman" w:cs="Times New Roman"/>
          <w:kern w:val="0"/>
          <w:sz w:val="24"/>
          <w:szCs w:val="24"/>
          <w:lang w:eastAsia="ru-RU"/>
          <w14:ligatures w14:val="none"/>
        </w:rPr>
        <w:t>Тимохіній</w:t>
      </w:r>
      <w:proofErr w:type="spellEnd"/>
      <w:r w:rsidR="00AC2988" w:rsidRPr="004F44EF">
        <w:rPr>
          <w:rFonts w:ascii="Times New Roman" w:eastAsia="Calibri" w:hAnsi="Times New Roman" w:cs="Times New Roman"/>
          <w:kern w:val="0"/>
          <w:sz w:val="24"/>
          <w:szCs w:val="24"/>
          <w:lang w:eastAsia="ru-RU"/>
          <w14:ligatures w14:val="none"/>
        </w:rPr>
        <w:t xml:space="preserve"> Л.С.</w:t>
      </w:r>
      <w:r w:rsidRPr="004F44EF">
        <w:rPr>
          <w:rFonts w:ascii="Times New Roman" w:eastAsia="Calibri" w:hAnsi="Times New Roman" w:cs="Times New Roman"/>
          <w:kern w:val="0"/>
          <w:sz w:val="24"/>
          <w:szCs w:val="24"/>
          <w:lang w:eastAsia="ru-RU"/>
          <w14:ligatures w14:val="none"/>
        </w:rPr>
        <w:t xml:space="preserve"> </w:t>
      </w:r>
      <w:r w:rsidRPr="004F44EF">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6B92E0A" w14:textId="77777777" w:rsidR="0087518B" w:rsidRPr="004F44EF" w:rsidRDefault="0087518B" w:rsidP="007E300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F44EF">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4"/>
    </w:p>
    <w:p w14:paraId="192816AB" w14:textId="77777777" w:rsidR="0087518B" w:rsidRPr="004F44EF" w:rsidRDefault="0087518B" w:rsidP="007E300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1FA5A37" w14:textId="77777777" w:rsidR="0087518B" w:rsidRPr="004F44EF" w:rsidRDefault="0087518B" w:rsidP="007E300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C63BD61" w14:textId="2546C612" w:rsidR="0087518B" w:rsidRPr="004F44EF" w:rsidRDefault="0087518B" w:rsidP="007E3001">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4F44EF">
        <w:rPr>
          <w:rFonts w:ascii="Times New Roman" w:eastAsia="Calibri" w:hAnsi="Times New Roman" w:cs="Times New Roman"/>
          <w:b/>
          <w:bCs/>
          <w:kern w:val="0"/>
          <w:sz w:val="24"/>
          <w:szCs w:val="24"/>
          <w:lang w:eastAsia="ru-RU"/>
          <w14:ligatures w14:val="none"/>
        </w:rPr>
        <w:t>Т.в.о</w:t>
      </w:r>
      <w:proofErr w:type="spellEnd"/>
      <w:r w:rsidRPr="004F44EF">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4F44EF">
        <w:rPr>
          <w:rFonts w:ascii="Times New Roman" w:eastAsia="Calibri" w:hAnsi="Times New Roman" w:cs="Times New Roman"/>
          <w:b/>
          <w:bCs/>
          <w:kern w:val="0"/>
          <w:sz w:val="24"/>
          <w:szCs w:val="24"/>
          <w:lang w:eastAsia="ru-RU"/>
          <w14:ligatures w14:val="none"/>
        </w:rPr>
        <w:tab/>
        <w:t xml:space="preserve">                         </w:t>
      </w:r>
      <w:r w:rsidR="004F44EF" w:rsidRPr="004F44EF">
        <w:rPr>
          <w:rFonts w:ascii="Times New Roman" w:eastAsia="Calibri" w:hAnsi="Times New Roman" w:cs="Times New Roman"/>
          <w:b/>
          <w:bCs/>
          <w:kern w:val="0"/>
          <w:sz w:val="24"/>
          <w:szCs w:val="24"/>
          <w:lang w:eastAsia="ru-RU"/>
          <w14:ligatures w14:val="none"/>
        </w:rPr>
        <w:t xml:space="preserve">Ігор  </w:t>
      </w:r>
      <w:r w:rsidRPr="004F44EF">
        <w:rPr>
          <w:rFonts w:ascii="Times New Roman" w:eastAsia="Calibri" w:hAnsi="Times New Roman" w:cs="Times New Roman"/>
          <w:b/>
          <w:bCs/>
          <w:kern w:val="0"/>
          <w:sz w:val="24"/>
          <w:szCs w:val="24"/>
          <w:lang w:eastAsia="ru-RU"/>
          <w14:ligatures w14:val="none"/>
        </w:rPr>
        <w:t xml:space="preserve">ГОНЖАК </w:t>
      </w:r>
    </w:p>
    <w:p w14:paraId="4965246E" w14:textId="0B8487BC" w:rsidR="0087518B" w:rsidRPr="004F44EF" w:rsidRDefault="0087518B" w:rsidP="007E3001">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4F44EF">
        <w:rPr>
          <w:rFonts w:ascii="Times New Roman" w:eastAsia="Calibri" w:hAnsi="Times New Roman" w:cs="Times New Roman"/>
          <w:b/>
          <w:bCs/>
          <w:kern w:val="0"/>
          <w:sz w:val="24"/>
          <w:szCs w:val="24"/>
          <w:lang w:eastAsia="ru-RU"/>
          <w14:ligatures w14:val="none"/>
        </w:rPr>
        <w:t>(</w:t>
      </w:r>
      <w:r w:rsidR="004F44EF">
        <w:rPr>
          <w:rFonts w:ascii="Times New Roman" w:eastAsia="Calibri" w:hAnsi="Times New Roman" w:cs="Times New Roman"/>
          <w:b/>
          <w:bCs/>
          <w:kern w:val="0"/>
          <w:sz w:val="24"/>
          <w:szCs w:val="24"/>
          <w:lang w:eastAsia="ru-RU"/>
          <w14:ligatures w14:val="none"/>
        </w:rPr>
        <w:t>Г</w:t>
      </w:r>
      <w:r w:rsidRPr="004F44EF">
        <w:rPr>
          <w:rFonts w:ascii="Times New Roman" w:eastAsia="Calibri" w:hAnsi="Times New Roman" w:cs="Times New Roman"/>
          <w:b/>
          <w:bCs/>
          <w:kern w:val="0"/>
          <w:sz w:val="24"/>
          <w:szCs w:val="24"/>
          <w:lang w:eastAsia="ru-RU"/>
          <w14:ligatures w14:val="none"/>
        </w:rPr>
        <w:t>олова дисциплінарної палати)</w:t>
      </w:r>
    </w:p>
    <w:p w14:paraId="483362E8" w14:textId="77777777" w:rsidR="0087518B" w:rsidRPr="004F44EF" w:rsidRDefault="0087518B" w:rsidP="007E3001">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6663B0A" w14:textId="77777777" w:rsidR="0087518B" w:rsidRPr="004F44EF" w:rsidRDefault="0087518B" w:rsidP="007E3001">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116029C9" w14:textId="31C4A510" w:rsidR="001C3BFB" w:rsidRPr="004F44EF" w:rsidRDefault="0087518B" w:rsidP="004F44EF">
      <w:pPr>
        <w:widowControl w:val="0"/>
        <w:autoSpaceDE w:val="0"/>
        <w:autoSpaceDN w:val="0"/>
        <w:adjustRightInd w:val="0"/>
        <w:spacing w:after="0" w:line="240" w:lineRule="auto"/>
        <w:ind w:firstLine="709"/>
        <w:rPr>
          <w:rFonts w:ascii="Times New Roman" w:hAnsi="Times New Roman" w:cs="Times New Roman"/>
        </w:rPr>
      </w:pPr>
      <w:r w:rsidRPr="004F44EF">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4F44EF">
        <w:rPr>
          <w:rFonts w:ascii="Times New Roman" w:eastAsia="Calibri" w:hAnsi="Times New Roman" w:cs="Times New Roman"/>
          <w:b/>
          <w:bCs/>
          <w:kern w:val="0"/>
          <w:sz w:val="24"/>
          <w:szCs w:val="24"/>
          <w:lang w:eastAsia="ru-RU"/>
          <w14:ligatures w14:val="none"/>
        </w:rPr>
        <w:tab/>
      </w:r>
      <w:r w:rsidRPr="004F44EF">
        <w:rPr>
          <w:rFonts w:ascii="Times New Roman" w:eastAsia="Calibri" w:hAnsi="Times New Roman" w:cs="Times New Roman"/>
          <w:b/>
          <w:bCs/>
          <w:kern w:val="0"/>
          <w:sz w:val="24"/>
          <w:szCs w:val="24"/>
          <w:lang w:eastAsia="ru-RU"/>
          <w14:ligatures w14:val="none"/>
        </w:rPr>
        <w:tab/>
        <w:t xml:space="preserve">                 </w:t>
      </w:r>
      <w:r w:rsidR="004F44EF" w:rsidRPr="004F44EF">
        <w:rPr>
          <w:rFonts w:ascii="Times New Roman" w:eastAsia="Calibri" w:hAnsi="Times New Roman" w:cs="Times New Roman"/>
          <w:b/>
          <w:bCs/>
          <w:kern w:val="0"/>
          <w:sz w:val="24"/>
          <w:szCs w:val="24"/>
          <w:lang w:eastAsia="ru-RU"/>
          <w14:ligatures w14:val="none"/>
        </w:rPr>
        <w:t xml:space="preserve">Володимир </w:t>
      </w:r>
      <w:r w:rsidRPr="004F44EF">
        <w:rPr>
          <w:rFonts w:ascii="Times New Roman" w:eastAsia="Calibri" w:hAnsi="Times New Roman" w:cs="Times New Roman"/>
          <w:b/>
          <w:bCs/>
          <w:kern w:val="0"/>
          <w:sz w:val="24"/>
          <w:szCs w:val="24"/>
          <w:lang w:eastAsia="ru-RU"/>
          <w14:ligatures w14:val="none"/>
        </w:rPr>
        <w:t>РОХМАНОВ</w:t>
      </w:r>
    </w:p>
    <w:sectPr w:rsidR="001C3BFB" w:rsidRPr="004F44EF" w:rsidSect="004F44EF">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18B"/>
    <w:rsid w:val="00031AC8"/>
    <w:rsid w:val="000E2C97"/>
    <w:rsid w:val="001C3BFB"/>
    <w:rsid w:val="004F11E7"/>
    <w:rsid w:val="004F44EF"/>
    <w:rsid w:val="005B2386"/>
    <w:rsid w:val="007E3001"/>
    <w:rsid w:val="008410C9"/>
    <w:rsid w:val="0087518B"/>
    <w:rsid w:val="00933A29"/>
    <w:rsid w:val="00AC2988"/>
    <w:rsid w:val="00C44DC7"/>
    <w:rsid w:val="00C576AB"/>
    <w:rsid w:val="00FD11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C32B"/>
  <w15:chartTrackingRefBased/>
  <w15:docId w15:val="{52EF18EE-0FD6-4C89-B3F0-CFCF79BF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18B"/>
  </w:style>
  <w:style w:type="paragraph" w:styleId="1">
    <w:name w:val="heading 1"/>
    <w:basedOn w:val="a"/>
    <w:next w:val="a"/>
    <w:link w:val="10"/>
    <w:uiPriority w:val="9"/>
    <w:qFormat/>
    <w:rsid w:val="008751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751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7518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7518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7518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751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51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51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51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518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518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518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518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7518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751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518B"/>
    <w:rPr>
      <w:rFonts w:eastAsiaTheme="majorEastAsia" w:cstheme="majorBidi"/>
      <w:color w:val="595959" w:themeColor="text1" w:themeTint="A6"/>
    </w:rPr>
  </w:style>
  <w:style w:type="character" w:customStyle="1" w:styleId="80">
    <w:name w:val="Заголовок 8 Знак"/>
    <w:basedOn w:val="a0"/>
    <w:link w:val="8"/>
    <w:uiPriority w:val="9"/>
    <w:semiHidden/>
    <w:rsid w:val="008751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518B"/>
    <w:rPr>
      <w:rFonts w:eastAsiaTheme="majorEastAsia" w:cstheme="majorBidi"/>
      <w:color w:val="272727" w:themeColor="text1" w:themeTint="D8"/>
    </w:rPr>
  </w:style>
  <w:style w:type="paragraph" w:styleId="a3">
    <w:name w:val="Title"/>
    <w:basedOn w:val="a"/>
    <w:next w:val="a"/>
    <w:link w:val="a4"/>
    <w:uiPriority w:val="10"/>
    <w:qFormat/>
    <w:rsid w:val="00875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51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51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51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518B"/>
    <w:pPr>
      <w:spacing w:before="160"/>
      <w:jc w:val="center"/>
    </w:pPr>
    <w:rPr>
      <w:i/>
      <w:iCs/>
      <w:color w:val="404040" w:themeColor="text1" w:themeTint="BF"/>
    </w:rPr>
  </w:style>
  <w:style w:type="character" w:customStyle="1" w:styleId="22">
    <w:name w:val="Цитата 2 Знак"/>
    <w:basedOn w:val="a0"/>
    <w:link w:val="21"/>
    <w:uiPriority w:val="29"/>
    <w:rsid w:val="0087518B"/>
    <w:rPr>
      <w:i/>
      <w:iCs/>
      <w:color w:val="404040" w:themeColor="text1" w:themeTint="BF"/>
    </w:rPr>
  </w:style>
  <w:style w:type="paragraph" w:styleId="a7">
    <w:name w:val="List Paragraph"/>
    <w:basedOn w:val="a"/>
    <w:uiPriority w:val="34"/>
    <w:qFormat/>
    <w:rsid w:val="0087518B"/>
    <w:pPr>
      <w:ind w:left="720"/>
      <w:contextualSpacing/>
    </w:pPr>
  </w:style>
  <w:style w:type="character" w:styleId="a8">
    <w:name w:val="Intense Emphasis"/>
    <w:basedOn w:val="a0"/>
    <w:uiPriority w:val="21"/>
    <w:qFormat/>
    <w:rsid w:val="0087518B"/>
    <w:rPr>
      <w:i/>
      <w:iCs/>
      <w:color w:val="2F5496" w:themeColor="accent1" w:themeShade="BF"/>
    </w:rPr>
  </w:style>
  <w:style w:type="paragraph" w:styleId="a9">
    <w:name w:val="Intense Quote"/>
    <w:basedOn w:val="a"/>
    <w:next w:val="a"/>
    <w:link w:val="aa"/>
    <w:uiPriority w:val="30"/>
    <w:qFormat/>
    <w:rsid w:val="008751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7518B"/>
    <w:rPr>
      <w:i/>
      <w:iCs/>
      <w:color w:val="2F5496" w:themeColor="accent1" w:themeShade="BF"/>
    </w:rPr>
  </w:style>
  <w:style w:type="character" w:styleId="ab">
    <w:name w:val="Intense Reference"/>
    <w:basedOn w:val="a0"/>
    <w:uiPriority w:val="32"/>
    <w:qFormat/>
    <w:rsid w:val="0087518B"/>
    <w:rPr>
      <w:b/>
      <w:bCs/>
      <w:smallCaps/>
      <w:color w:val="2F5496" w:themeColor="accent1" w:themeShade="BF"/>
      <w:spacing w:val="5"/>
    </w:rPr>
  </w:style>
  <w:style w:type="character" w:styleId="ac">
    <w:name w:val="Hyperlink"/>
    <w:basedOn w:val="a0"/>
    <w:uiPriority w:val="99"/>
    <w:unhideWhenUsed/>
    <w:rsid w:val="008410C9"/>
    <w:rPr>
      <w:color w:val="0563C1" w:themeColor="hyperlink"/>
      <w:u w:val="single"/>
    </w:rPr>
  </w:style>
  <w:style w:type="character" w:customStyle="1" w:styleId="ad">
    <w:name w:val="Основной текст_"/>
    <w:basedOn w:val="a0"/>
    <w:link w:val="11"/>
    <w:rsid w:val="004F44EF"/>
    <w:rPr>
      <w:rFonts w:ascii="Times New Roman" w:eastAsia="Times New Roman" w:hAnsi="Times New Roman" w:cs="Times New Roman"/>
    </w:rPr>
  </w:style>
  <w:style w:type="paragraph" w:customStyle="1" w:styleId="11">
    <w:name w:val="Основной текст1"/>
    <w:basedOn w:val="a"/>
    <w:link w:val="ad"/>
    <w:rsid w:val="004F44EF"/>
    <w:pPr>
      <w:widowControl w:val="0"/>
      <w:spacing w:after="0" w:line="264" w:lineRule="auto"/>
      <w:ind w:firstLine="32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ps.ligazakon.net/document/view/T_179800?ed=2022_09_2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2398</Words>
  <Characters>13674</Characters>
  <Application>Microsoft Office Word</Application>
  <DocSecurity>0</DocSecurity>
  <Lines>113</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dcterms:created xsi:type="dcterms:W3CDTF">2025-02-28T11:17:00Z</dcterms:created>
  <dcterms:modified xsi:type="dcterms:W3CDTF">2025-04-10T07:22:00Z</dcterms:modified>
</cp:coreProperties>
</file>