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7D6AD" w14:textId="77777777" w:rsidR="00905954" w:rsidRPr="005E5EB9"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5E5EB9">
        <w:rPr>
          <w:rFonts w:ascii="Times New Roman" w:eastAsia="Calibri" w:hAnsi="Times New Roman" w:cs="Times New Roman"/>
          <w:noProof/>
          <w:kern w:val="0"/>
          <w:sz w:val="24"/>
          <w:szCs w:val="24"/>
          <w:lang w:eastAsia="ru-RU"/>
          <w14:ligatures w14:val="none"/>
        </w:rPr>
        <w:drawing>
          <wp:inline distT="0" distB="0" distL="0" distR="0" wp14:anchorId="69BC73CE" wp14:editId="7DB39E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A3666B" w14:textId="77777777" w:rsidR="00905954" w:rsidRPr="005E5EB9"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НАЦІОНАЛЬНА АСОЦІАЦІЯ АДВОКАТІВ УКРАЇНИ</w:t>
      </w:r>
    </w:p>
    <w:p w14:paraId="099CD9DC" w14:textId="77777777" w:rsidR="00905954" w:rsidRPr="005E5EB9"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5E5EB9">
        <w:rPr>
          <w:rFonts w:ascii="Times New Roman" w:eastAsia="Calibri" w:hAnsi="Times New Roman" w:cs="Times New Roman"/>
          <w:b/>
          <w:kern w:val="0"/>
          <w:sz w:val="24"/>
          <w:szCs w:val="24"/>
          <w:lang w:eastAsia="ru-RU"/>
          <w14:ligatures w14:val="none"/>
        </w:rPr>
        <w:t>КВАЛІФІКАЦІЙНО – ДИСЦИПЛІНАРНА КОМІСІЯ</w:t>
      </w:r>
    </w:p>
    <w:p w14:paraId="615E8F3B" w14:textId="77777777" w:rsidR="00905954" w:rsidRPr="005E5EB9" w:rsidRDefault="00905954" w:rsidP="00905954">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5E5EB9">
        <w:rPr>
          <w:rFonts w:ascii="Times New Roman" w:eastAsia="Calibri" w:hAnsi="Times New Roman" w:cs="Times New Roman"/>
          <w:b/>
          <w:kern w:val="0"/>
          <w:sz w:val="24"/>
          <w:szCs w:val="24"/>
          <w:lang w:eastAsia="ru-RU"/>
          <w14:ligatures w14:val="none"/>
        </w:rPr>
        <w:t>АДВОКАТУРИ ПОЛТАВСЬКОЇ ОБЛАСТІ</w:t>
      </w:r>
    </w:p>
    <w:p w14:paraId="03A9C120" w14:textId="77777777" w:rsidR="00905954" w:rsidRPr="005E5EB9" w:rsidRDefault="00905954" w:rsidP="00905954">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22629150" w14:textId="0DDDC36B" w:rsidR="00905954" w:rsidRPr="005E5EB9" w:rsidRDefault="00905954" w:rsidP="00905954">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 xml:space="preserve">16 грудня 2025 року </w:t>
      </w:r>
      <w:r w:rsidRPr="005E5EB9">
        <w:rPr>
          <w:rFonts w:ascii="Times New Roman" w:eastAsia="Calibri" w:hAnsi="Times New Roman" w:cs="Times New Roman"/>
          <w:kern w:val="0"/>
          <w:sz w:val="24"/>
          <w:szCs w:val="24"/>
          <w:lang w:eastAsia="ru-RU"/>
          <w14:ligatures w14:val="none"/>
        </w:rPr>
        <w:tab/>
      </w:r>
      <w:r w:rsidRPr="005E5EB9">
        <w:rPr>
          <w:rFonts w:ascii="Times New Roman" w:eastAsia="Calibri" w:hAnsi="Times New Roman" w:cs="Times New Roman"/>
          <w:kern w:val="0"/>
          <w:sz w:val="24"/>
          <w:szCs w:val="24"/>
          <w:lang w:eastAsia="ru-RU"/>
          <w14:ligatures w14:val="none"/>
        </w:rPr>
        <w:tab/>
      </w:r>
      <w:r w:rsidRPr="005E5EB9">
        <w:rPr>
          <w:rFonts w:ascii="Times New Roman" w:eastAsia="Calibri" w:hAnsi="Times New Roman" w:cs="Times New Roman"/>
          <w:kern w:val="0"/>
          <w:sz w:val="24"/>
          <w:szCs w:val="24"/>
          <w:lang w:eastAsia="ru-RU"/>
          <w14:ligatures w14:val="none"/>
        </w:rPr>
        <w:tab/>
      </w:r>
      <w:r w:rsidRPr="005E5EB9">
        <w:rPr>
          <w:rFonts w:ascii="Times New Roman" w:eastAsia="Calibri" w:hAnsi="Times New Roman" w:cs="Times New Roman"/>
          <w:kern w:val="0"/>
          <w:sz w:val="24"/>
          <w:szCs w:val="24"/>
          <w:lang w:eastAsia="ru-RU"/>
          <w14:ligatures w14:val="none"/>
        </w:rPr>
        <w:tab/>
      </w:r>
      <w:r w:rsidRPr="005E5EB9">
        <w:rPr>
          <w:rFonts w:ascii="Times New Roman" w:eastAsia="Calibri" w:hAnsi="Times New Roman" w:cs="Times New Roman"/>
          <w:kern w:val="0"/>
          <w:sz w:val="24"/>
          <w:szCs w:val="24"/>
          <w:lang w:eastAsia="ru-RU"/>
          <w14:ligatures w14:val="none"/>
        </w:rPr>
        <w:tab/>
        <w:t xml:space="preserve">           </w:t>
      </w:r>
      <w:r w:rsidRPr="005E5EB9">
        <w:rPr>
          <w:rFonts w:ascii="Times New Roman" w:eastAsia="Calibri" w:hAnsi="Times New Roman" w:cs="Times New Roman"/>
          <w:kern w:val="0"/>
          <w:sz w:val="24"/>
          <w:szCs w:val="24"/>
          <w:lang w:eastAsia="ru-RU"/>
          <w14:ligatures w14:val="none"/>
        </w:rPr>
        <w:tab/>
        <w:t>місто Полтава</w:t>
      </w:r>
    </w:p>
    <w:p w14:paraId="3A6D75BE" w14:textId="77777777" w:rsidR="00905954" w:rsidRPr="005E5EB9" w:rsidRDefault="00905954" w:rsidP="00905954">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144ABF09" w14:textId="77777777" w:rsidR="00905954" w:rsidRPr="005E5EB9"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5E5EB9">
        <w:rPr>
          <w:rFonts w:ascii="Times New Roman" w:eastAsia="Calibri" w:hAnsi="Times New Roman" w:cs="Times New Roman"/>
          <w:b/>
          <w:bCs/>
          <w:kern w:val="0"/>
          <w:sz w:val="24"/>
          <w:szCs w:val="24"/>
          <w:lang w:eastAsia="ru-RU"/>
          <w14:ligatures w14:val="none"/>
        </w:rPr>
        <w:t xml:space="preserve">Р І Ш Е Н </w:t>
      </w:r>
      <w:proofErr w:type="spellStart"/>
      <w:r w:rsidRPr="005E5EB9">
        <w:rPr>
          <w:rFonts w:ascii="Times New Roman" w:eastAsia="Calibri" w:hAnsi="Times New Roman" w:cs="Times New Roman"/>
          <w:b/>
          <w:bCs/>
          <w:kern w:val="0"/>
          <w:sz w:val="24"/>
          <w:szCs w:val="24"/>
          <w:lang w:eastAsia="ru-RU"/>
          <w14:ligatures w14:val="none"/>
        </w:rPr>
        <w:t>Н</w:t>
      </w:r>
      <w:proofErr w:type="spellEnd"/>
      <w:r w:rsidRPr="005E5EB9">
        <w:rPr>
          <w:rFonts w:ascii="Times New Roman" w:eastAsia="Calibri" w:hAnsi="Times New Roman" w:cs="Times New Roman"/>
          <w:b/>
          <w:bCs/>
          <w:kern w:val="0"/>
          <w:sz w:val="24"/>
          <w:szCs w:val="24"/>
          <w:lang w:eastAsia="ru-RU"/>
          <w14:ligatures w14:val="none"/>
        </w:rPr>
        <w:t xml:space="preserve"> Я</w:t>
      </w:r>
    </w:p>
    <w:p w14:paraId="128F7AEA" w14:textId="77777777" w:rsidR="00905954" w:rsidRPr="005E5EB9"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5E5EB9">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56B10CA" w14:textId="77777777" w:rsidR="00905954" w:rsidRPr="005E5EB9"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176FEE8D" w14:textId="5C57BDD7" w:rsidR="00905954" w:rsidRPr="005E5EB9" w:rsidRDefault="00905954" w:rsidP="00905954">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5E5EB9">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w:t>
      </w:r>
      <w:proofErr w:type="spellStart"/>
      <w:r w:rsidRPr="005E5EB9">
        <w:rPr>
          <w:rFonts w:ascii="Times New Roman" w:eastAsia="Times New Roman" w:hAnsi="Times New Roman" w:cs="Times New Roman"/>
          <w:kern w:val="0"/>
          <w:sz w:val="24"/>
          <w:szCs w:val="24"/>
          <w:lang w:eastAsia="ru-RU"/>
          <w14:ligatures w14:val="none"/>
        </w:rPr>
        <w:t>Гонжака</w:t>
      </w:r>
      <w:proofErr w:type="spellEnd"/>
      <w:r w:rsidRPr="005E5EB9">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5E5EB9">
        <w:rPr>
          <w:rFonts w:ascii="Times New Roman" w:eastAsia="Times New Roman" w:hAnsi="Times New Roman" w:cs="Times New Roman"/>
          <w:kern w:val="0"/>
          <w:sz w:val="24"/>
          <w:szCs w:val="24"/>
          <w:lang w:eastAsia="ru-RU"/>
          <w14:ligatures w14:val="none"/>
        </w:rPr>
        <w:t>Рохманова</w:t>
      </w:r>
      <w:proofErr w:type="spellEnd"/>
      <w:r w:rsidRPr="005E5EB9">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5E5EB9">
        <w:rPr>
          <w:rFonts w:ascii="Times New Roman" w:eastAsia="Times New Roman" w:hAnsi="Times New Roman" w:cs="Times New Roman"/>
          <w:kern w:val="0"/>
          <w:sz w:val="24"/>
          <w:szCs w:val="24"/>
          <w:lang w:eastAsia="ru-RU"/>
          <w14:ligatures w14:val="none"/>
        </w:rPr>
        <w:t>Карнарука</w:t>
      </w:r>
      <w:proofErr w:type="spellEnd"/>
      <w:r w:rsidRPr="005E5EB9">
        <w:rPr>
          <w:rFonts w:ascii="Times New Roman" w:eastAsia="Times New Roman" w:hAnsi="Times New Roman" w:cs="Times New Roman"/>
          <w:kern w:val="0"/>
          <w:sz w:val="24"/>
          <w:szCs w:val="24"/>
          <w:lang w:eastAsia="ru-RU"/>
          <w14:ligatures w14:val="none"/>
        </w:rPr>
        <w:t xml:space="preserve"> А.В.,  Клименка О.Ю.</w:t>
      </w:r>
      <w:r w:rsidR="005E5EB9" w:rsidRPr="005E5EB9">
        <w:rPr>
          <w:rFonts w:ascii="Times New Roman" w:eastAsia="Times New Roman" w:hAnsi="Times New Roman" w:cs="Times New Roman"/>
          <w:kern w:val="0"/>
          <w:sz w:val="24"/>
          <w:szCs w:val="24"/>
          <w:lang w:eastAsia="ru-RU"/>
          <w14:ligatures w14:val="none"/>
        </w:rPr>
        <w:t xml:space="preserve">, </w:t>
      </w:r>
      <w:proofErr w:type="spellStart"/>
      <w:r w:rsidR="005E5EB9" w:rsidRPr="005E5EB9">
        <w:rPr>
          <w:rFonts w:ascii="Times New Roman" w:eastAsia="Times New Roman" w:hAnsi="Times New Roman" w:cs="Times New Roman"/>
          <w:kern w:val="0"/>
          <w:sz w:val="24"/>
          <w:szCs w:val="24"/>
          <w:lang w:eastAsia="ru-RU"/>
          <w14:ligatures w14:val="none"/>
        </w:rPr>
        <w:t>Ялисоветського</w:t>
      </w:r>
      <w:proofErr w:type="spellEnd"/>
      <w:r w:rsidR="005E5EB9" w:rsidRPr="005E5EB9">
        <w:rPr>
          <w:rFonts w:ascii="Times New Roman" w:eastAsia="Times New Roman" w:hAnsi="Times New Roman" w:cs="Times New Roman"/>
          <w:kern w:val="0"/>
          <w:sz w:val="24"/>
          <w:szCs w:val="24"/>
          <w:lang w:eastAsia="ru-RU"/>
          <w14:ligatures w14:val="none"/>
        </w:rPr>
        <w:t> А.А.</w:t>
      </w:r>
      <w:r w:rsidRPr="005E5EB9">
        <w:rPr>
          <w:rFonts w:ascii="Times New Roman" w:eastAsia="Times New Roman" w:hAnsi="Times New Roman" w:cs="Times New Roman"/>
          <w:kern w:val="0"/>
          <w:sz w:val="24"/>
          <w:szCs w:val="24"/>
          <w:lang w:eastAsia="ru-RU"/>
          <w14:ligatures w14:val="none"/>
        </w:rPr>
        <w:t>-</w:t>
      </w:r>
    </w:p>
    <w:p w14:paraId="3C1F508B" w14:textId="1BA8416E" w:rsidR="00905954" w:rsidRPr="005E5EB9" w:rsidRDefault="00905954" w:rsidP="005E5EB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C3100A">
        <w:rPr>
          <w:rFonts w:ascii="Times New Roman" w:eastAsia="Times New Roman" w:hAnsi="Times New Roman" w:cs="Times New Roman"/>
          <w:iCs/>
          <w:kern w:val="0"/>
          <w:sz w:val="24"/>
          <w:szCs w:val="24"/>
          <w:lang w:eastAsia="ru-RU"/>
          <w14:ligatures w14:val="none"/>
        </w:rPr>
        <w:t>Особи_1</w:t>
      </w:r>
      <w:r w:rsidRPr="005E5EB9">
        <w:rPr>
          <w:rFonts w:ascii="Times New Roman" w:eastAsia="Times New Roman" w:hAnsi="Times New Roman" w:cs="Times New Roman"/>
          <w:iCs/>
          <w:kern w:val="0"/>
          <w:sz w:val="24"/>
          <w:szCs w:val="24"/>
          <w:lang w:eastAsia="ru-RU"/>
          <w14:ligatures w14:val="none"/>
        </w:rPr>
        <w:t xml:space="preserve"> відносно адвоката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5E5EB9">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1861BC9D" w14:textId="77777777" w:rsidR="00905954" w:rsidRPr="005E5EB9"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88D9DE3" w14:textId="77777777" w:rsidR="00905954" w:rsidRPr="005E5EB9" w:rsidRDefault="00905954" w:rsidP="0090595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5E5EB9">
        <w:rPr>
          <w:rFonts w:ascii="Times New Roman" w:eastAsia="Calibri" w:hAnsi="Times New Roman" w:cs="Times New Roman"/>
          <w:b/>
          <w:bCs/>
          <w:kern w:val="0"/>
          <w:sz w:val="24"/>
          <w:szCs w:val="24"/>
          <w:lang w:eastAsia="ru-RU"/>
          <w14:ligatures w14:val="none"/>
        </w:rPr>
        <w:t>В С Т А Н О В И Л А  :</w:t>
      </w:r>
    </w:p>
    <w:p w14:paraId="6BEEF8E9" w14:textId="77777777" w:rsidR="00905954" w:rsidRPr="005E5EB9"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49CFEEC4" w14:textId="78ACA35D" w:rsidR="00905954" w:rsidRPr="005E5EB9"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E5EB9">
        <w:rPr>
          <w:rFonts w:ascii="Times New Roman" w:eastAsia="Calibri" w:hAnsi="Times New Roman" w:cs="Times New Roman"/>
          <w:kern w:val="0"/>
          <w:sz w:val="24"/>
          <w:szCs w:val="24"/>
          <w:lang w:eastAsia="ru-RU"/>
          <w14:ligatures w14:val="none"/>
        </w:rPr>
        <w:t>29 жовтня 2025 року до Кваліфікаційно-дисциплінарної комісії адвокатури Полтавської області надійшла</w:t>
      </w:r>
      <w:r w:rsidRPr="005E5EB9">
        <w:rPr>
          <w:sz w:val="24"/>
          <w:szCs w:val="24"/>
        </w:rPr>
        <w:t xml:space="preserve"> </w:t>
      </w:r>
      <w:r w:rsidRPr="005E5EB9">
        <w:rPr>
          <w:rFonts w:ascii="Times New Roman" w:hAnsi="Times New Roman" w:cs="Times New Roman"/>
          <w:sz w:val="24"/>
          <w:szCs w:val="24"/>
        </w:rPr>
        <w:t xml:space="preserve">скарга </w:t>
      </w:r>
      <w:r w:rsidR="001C2D0E" w:rsidRPr="005E5EB9">
        <w:rPr>
          <w:rFonts w:ascii="Times New Roman" w:hAnsi="Times New Roman" w:cs="Times New Roman"/>
          <w:sz w:val="24"/>
          <w:szCs w:val="24"/>
        </w:rPr>
        <w:t xml:space="preserve">№1 </w:t>
      </w:r>
      <w:r w:rsidR="00C3100A">
        <w:rPr>
          <w:rFonts w:ascii="Times New Roman" w:eastAsia="Times New Roman" w:hAnsi="Times New Roman" w:cs="Times New Roman"/>
          <w:iCs/>
          <w:kern w:val="0"/>
          <w:sz w:val="24"/>
          <w:szCs w:val="24"/>
          <w:lang w:eastAsia="ru-RU"/>
          <w14:ligatures w14:val="none"/>
        </w:rPr>
        <w:t>Особи_1</w:t>
      </w:r>
      <w:r w:rsidR="00C3100A" w:rsidRPr="005E5EB9">
        <w:rPr>
          <w:rFonts w:ascii="Times New Roman" w:eastAsia="Times New Roman" w:hAnsi="Times New Roman" w:cs="Times New Roman"/>
          <w:iCs/>
          <w:kern w:val="0"/>
          <w:sz w:val="24"/>
          <w:szCs w:val="24"/>
          <w:lang w:eastAsia="ru-RU"/>
          <w14:ligatures w14:val="none"/>
        </w:rPr>
        <w:t xml:space="preserve"> </w:t>
      </w:r>
      <w:r w:rsidRPr="005E5EB9">
        <w:rPr>
          <w:rFonts w:ascii="Times New Roman" w:hAnsi="Times New Roman" w:cs="Times New Roman"/>
          <w:iCs/>
          <w:sz w:val="24"/>
          <w:szCs w:val="24"/>
        </w:rPr>
        <w:t xml:space="preserve">відносно адвоката </w:t>
      </w:r>
      <w:r w:rsidRPr="005E5EB9">
        <w:rPr>
          <w:rFonts w:ascii="Times New Roman" w:eastAsia="Times New Roman" w:hAnsi="Times New Roman" w:cs="Times New Roman"/>
          <w:iCs/>
          <w:kern w:val="0"/>
          <w:sz w:val="24"/>
          <w:szCs w:val="24"/>
          <w:lang w:eastAsia="ru-RU"/>
          <w14:ligatures w14:val="none"/>
        </w:rPr>
        <w:t>Варламова Дмитра Володимировича</w:t>
      </w:r>
      <w:r w:rsidRPr="005E5EB9">
        <w:rPr>
          <w:rFonts w:ascii="Times New Roman" w:hAnsi="Times New Roman" w:cs="Times New Roman"/>
          <w:sz w:val="24"/>
          <w:szCs w:val="24"/>
        </w:rPr>
        <w:t>.</w:t>
      </w:r>
    </w:p>
    <w:p w14:paraId="783845C2" w14:textId="407BB625" w:rsidR="00905954" w:rsidRPr="005E5EB9"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E5EB9">
        <w:rPr>
          <w:rFonts w:ascii="Times New Roman" w:hAnsi="Times New Roman" w:cs="Times New Roman"/>
          <w:sz w:val="24"/>
          <w:szCs w:val="24"/>
        </w:rPr>
        <w:t xml:space="preserve">30 жовтня 2025 року </w:t>
      </w:r>
      <w:r w:rsidRPr="005E5EB9">
        <w:rPr>
          <w:rFonts w:ascii="Times New Roman" w:eastAsia="Calibri" w:hAnsi="Times New Roman" w:cs="Times New Roman"/>
          <w:kern w:val="0"/>
          <w:sz w:val="24"/>
          <w:szCs w:val="24"/>
          <w:lang w:eastAsia="ru-RU"/>
          <w14:ligatures w14:val="none"/>
        </w:rPr>
        <w:t>до Кваліфікаційно-дисциплінарної комісії адвокатури Полтавської області надійшла</w:t>
      </w:r>
      <w:r w:rsidRPr="005E5EB9">
        <w:rPr>
          <w:sz w:val="24"/>
          <w:szCs w:val="24"/>
        </w:rPr>
        <w:t xml:space="preserve"> </w:t>
      </w:r>
      <w:r w:rsidRPr="005E5EB9">
        <w:rPr>
          <w:rFonts w:ascii="Times New Roman" w:hAnsi="Times New Roman" w:cs="Times New Roman"/>
          <w:sz w:val="24"/>
          <w:szCs w:val="24"/>
        </w:rPr>
        <w:t>скарга</w:t>
      </w:r>
      <w:r w:rsidR="001C2D0E" w:rsidRPr="005E5EB9">
        <w:rPr>
          <w:rFonts w:ascii="Times New Roman" w:hAnsi="Times New Roman" w:cs="Times New Roman"/>
          <w:sz w:val="24"/>
          <w:szCs w:val="24"/>
        </w:rPr>
        <w:t xml:space="preserve"> № 2</w:t>
      </w:r>
      <w:r w:rsidRPr="005E5EB9">
        <w:rPr>
          <w:rFonts w:ascii="Times New Roman" w:hAnsi="Times New Roman" w:cs="Times New Roman"/>
          <w:sz w:val="24"/>
          <w:szCs w:val="24"/>
        </w:rPr>
        <w:t xml:space="preserve"> </w:t>
      </w:r>
      <w:r w:rsidR="00C3100A">
        <w:rPr>
          <w:rFonts w:ascii="Times New Roman" w:eastAsia="Times New Roman" w:hAnsi="Times New Roman" w:cs="Times New Roman"/>
          <w:iCs/>
          <w:kern w:val="0"/>
          <w:sz w:val="24"/>
          <w:szCs w:val="24"/>
          <w:lang w:eastAsia="ru-RU"/>
          <w14:ligatures w14:val="none"/>
        </w:rPr>
        <w:t>Особи_1</w:t>
      </w:r>
      <w:r w:rsidR="00C3100A" w:rsidRPr="005E5EB9">
        <w:rPr>
          <w:rFonts w:ascii="Times New Roman" w:eastAsia="Times New Roman" w:hAnsi="Times New Roman" w:cs="Times New Roman"/>
          <w:iCs/>
          <w:kern w:val="0"/>
          <w:sz w:val="24"/>
          <w:szCs w:val="24"/>
          <w:lang w:eastAsia="ru-RU"/>
          <w14:ligatures w14:val="none"/>
        </w:rPr>
        <w:t xml:space="preserve"> </w:t>
      </w:r>
      <w:r w:rsidRPr="005E5EB9">
        <w:rPr>
          <w:rFonts w:ascii="Times New Roman" w:hAnsi="Times New Roman" w:cs="Times New Roman"/>
          <w:iCs/>
          <w:sz w:val="24"/>
          <w:szCs w:val="24"/>
        </w:rPr>
        <w:t xml:space="preserve">відносно адвоката </w:t>
      </w:r>
      <w:r w:rsidRPr="005E5EB9">
        <w:rPr>
          <w:rFonts w:ascii="Times New Roman" w:eastAsia="Times New Roman" w:hAnsi="Times New Roman" w:cs="Times New Roman"/>
          <w:iCs/>
          <w:kern w:val="0"/>
          <w:sz w:val="24"/>
          <w:szCs w:val="24"/>
          <w:lang w:eastAsia="ru-RU"/>
          <w14:ligatures w14:val="none"/>
        </w:rPr>
        <w:t>Варламова Дмитра Володимировича</w:t>
      </w:r>
      <w:r w:rsidRPr="005E5EB9">
        <w:rPr>
          <w:rFonts w:ascii="Times New Roman" w:hAnsi="Times New Roman" w:cs="Times New Roman"/>
          <w:sz w:val="24"/>
          <w:szCs w:val="24"/>
        </w:rPr>
        <w:t>.</w:t>
      </w:r>
    </w:p>
    <w:p w14:paraId="26567332" w14:textId="12A57EDC" w:rsidR="00905954" w:rsidRPr="005E5EB9"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E5EB9">
        <w:rPr>
          <w:rFonts w:ascii="Times New Roman" w:hAnsi="Times New Roman" w:cs="Times New Roman"/>
          <w:sz w:val="24"/>
          <w:szCs w:val="24"/>
        </w:rPr>
        <w:t>31 жовтня 2025 року скарг</w:t>
      </w:r>
      <w:r w:rsidR="001C2D0E" w:rsidRPr="005E5EB9">
        <w:rPr>
          <w:rFonts w:ascii="Times New Roman" w:hAnsi="Times New Roman" w:cs="Times New Roman"/>
          <w:sz w:val="24"/>
          <w:szCs w:val="24"/>
        </w:rPr>
        <w:t>и</w:t>
      </w:r>
      <w:r w:rsidRPr="005E5EB9">
        <w:rPr>
          <w:rFonts w:ascii="Times New Roman" w:hAnsi="Times New Roman" w:cs="Times New Roman"/>
          <w:sz w:val="24"/>
          <w:szCs w:val="24"/>
        </w:rPr>
        <w:t xml:space="preserve"> скеровано до дисциплінарної палати КДКА Полтавської області та розпочато перевірку.</w:t>
      </w:r>
    </w:p>
    <w:p w14:paraId="4774036D" w14:textId="19ECB878" w:rsidR="00905954" w:rsidRPr="005E5EB9"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E5EB9">
        <w:rPr>
          <w:rFonts w:ascii="Times New Roman" w:hAnsi="Times New Roman" w:cs="Times New Roman"/>
          <w:sz w:val="24"/>
          <w:szCs w:val="24"/>
        </w:rPr>
        <w:t xml:space="preserve">06 листопада 2025 року головою Дисциплінарної палати за відповідним клопотанням  </w:t>
      </w:r>
      <w:r w:rsidR="001C2D0E" w:rsidRPr="005E5EB9">
        <w:rPr>
          <w:rFonts w:ascii="Times New Roman" w:hAnsi="Times New Roman" w:cs="Times New Roman"/>
          <w:sz w:val="24"/>
          <w:szCs w:val="24"/>
        </w:rPr>
        <w:t xml:space="preserve"> члена дисциплінарної палати, якому доручено проведення перевірки, </w:t>
      </w:r>
      <w:r w:rsidRPr="005E5EB9">
        <w:rPr>
          <w:rFonts w:ascii="Times New Roman" w:hAnsi="Times New Roman" w:cs="Times New Roman"/>
          <w:sz w:val="24"/>
          <w:szCs w:val="24"/>
        </w:rPr>
        <w:t xml:space="preserve">скарги </w:t>
      </w:r>
      <w:r w:rsidR="001C2D0E" w:rsidRPr="005E5EB9">
        <w:rPr>
          <w:rFonts w:ascii="Times New Roman" w:hAnsi="Times New Roman" w:cs="Times New Roman"/>
          <w:sz w:val="24"/>
          <w:szCs w:val="24"/>
        </w:rPr>
        <w:t xml:space="preserve">№ 1 та № 2 </w:t>
      </w:r>
      <w:r w:rsidR="00C3100A">
        <w:rPr>
          <w:rFonts w:ascii="Times New Roman" w:eastAsia="Times New Roman" w:hAnsi="Times New Roman" w:cs="Times New Roman"/>
          <w:iCs/>
          <w:kern w:val="0"/>
          <w:sz w:val="24"/>
          <w:szCs w:val="24"/>
          <w:lang w:eastAsia="ru-RU"/>
          <w14:ligatures w14:val="none"/>
        </w:rPr>
        <w:t>Особи_1</w:t>
      </w:r>
      <w:r w:rsidR="00C3100A" w:rsidRPr="005E5EB9">
        <w:rPr>
          <w:rFonts w:ascii="Times New Roman" w:eastAsia="Times New Roman" w:hAnsi="Times New Roman" w:cs="Times New Roman"/>
          <w:iCs/>
          <w:kern w:val="0"/>
          <w:sz w:val="24"/>
          <w:szCs w:val="24"/>
          <w:lang w:eastAsia="ru-RU"/>
          <w14:ligatures w14:val="none"/>
        </w:rPr>
        <w:t xml:space="preserve"> </w:t>
      </w:r>
      <w:r w:rsidRPr="005E5EB9">
        <w:rPr>
          <w:rFonts w:ascii="Times New Roman" w:hAnsi="Times New Roman" w:cs="Times New Roman"/>
          <w:iCs/>
          <w:sz w:val="24"/>
          <w:szCs w:val="24"/>
        </w:rPr>
        <w:t xml:space="preserve">відносно адвоката </w:t>
      </w:r>
      <w:r w:rsidRPr="005E5EB9">
        <w:rPr>
          <w:rFonts w:ascii="Times New Roman" w:eastAsia="Times New Roman" w:hAnsi="Times New Roman" w:cs="Times New Roman"/>
          <w:iCs/>
          <w:kern w:val="0"/>
          <w:sz w:val="24"/>
          <w:szCs w:val="24"/>
          <w:lang w:eastAsia="ru-RU"/>
          <w14:ligatures w14:val="none"/>
        </w:rPr>
        <w:t>Варламова Дмитра Володимировича</w:t>
      </w:r>
      <w:r w:rsidRPr="005E5EB9">
        <w:rPr>
          <w:rFonts w:ascii="Times New Roman" w:hAnsi="Times New Roman" w:cs="Times New Roman"/>
          <w:sz w:val="24"/>
          <w:szCs w:val="24"/>
        </w:rPr>
        <w:t xml:space="preserve"> об'єднані в одне провадження у відповідності до ч.</w:t>
      </w:r>
      <w:r w:rsidR="005E5EB9" w:rsidRPr="005E5EB9">
        <w:rPr>
          <w:rFonts w:ascii="Times New Roman" w:hAnsi="Times New Roman" w:cs="Times New Roman"/>
          <w:sz w:val="24"/>
          <w:szCs w:val="24"/>
        </w:rPr>
        <w:t xml:space="preserve"> </w:t>
      </w:r>
      <w:r w:rsidRPr="005E5EB9">
        <w:rPr>
          <w:rFonts w:ascii="Times New Roman" w:hAnsi="Times New Roman" w:cs="Times New Roman"/>
          <w:sz w:val="24"/>
          <w:szCs w:val="24"/>
        </w:rPr>
        <w:t>2 ст.</w:t>
      </w:r>
      <w:r w:rsidR="005E5EB9" w:rsidRPr="005E5EB9">
        <w:rPr>
          <w:rFonts w:ascii="Times New Roman" w:hAnsi="Times New Roman" w:cs="Times New Roman"/>
          <w:sz w:val="24"/>
          <w:szCs w:val="24"/>
        </w:rPr>
        <w:t xml:space="preserve"> </w:t>
      </w:r>
      <w:r w:rsidRPr="005E5EB9">
        <w:rPr>
          <w:rFonts w:ascii="Times New Roman" w:hAnsi="Times New Roman" w:cs="Times New Roman"/>
          <w:sz w:val="24"/>
          <w:szCs w:val="24"/>
        </w:rPr>
        <w:t>3 Закону України «Про адвокатуру та адвокатську діяльність» і ч.</w:t>
      </w:r>
      <w:r w:rsidR="005E5EB9" w:rsidRPr="005E5EB9">
        <w:rPr>
          <w:rFonts w:ascii="Times New Roman" w:hAnsi="Times New Roman" w:cs="Times New Roman"/>
          <w:sz w:val="24"/>
          <w:szCs w:val="24"/>
        </w:rPr>
        <w:t xml:space="preserve"> </w:t>
      </w:r>
      <w:r w:rsidRPr="005E5EB9">
        <w:rPr>
          <w:rFonts w:ascii="Times New Roman" w:hAnsi="Times New Roman" w:cs="Times New Roman"/>
          <w:sz w:val="24"/>
          <w:szCs w:val="24"/>
        </w:rPr>
        <w:t>2 ст.</w:t>
      </w:r>
      <w:r w:rsidR="005E5EB9" w:rsidRPr="005E5EB9">
        <w:rPr>
          <w:rFonts w:ascii="Times New Roman" w:hAnsi="Times New Roman" w:cs="Times New Roman"/>
          <w:sz w:val="24"/>
          <w:szCs w:val="24"/>
        </w:rPr>
        <w:t xml:space="preserve"> </w:t>
      </w:r>
      <w:r w:rsidRPr="005E5EB9">
        <w:rPr>
          <w:rFonts w:ascii="Times New Roman" w:hAnsi="Times New Roman" w:cs="Times New Roman"/>
          <w:sz w:val="24"/>
          <w:szCs w:val="24"/>
        </w:rPr>
        <w:t xml:space="preserve">83 Закону України «Про адміністративну процедуру». </w:t>
      </w:r>
      <w:r w:rsidR="001C2D0E" w:rsidRPr="005E5EB9">
        <w:rPr>
          <w:rFonts w:ascii="Times New Roman" w:hAnsi="Times New Roman" w:cs="Times New Roman"/>
          <w:sz w:val="24"/>
          <w:szCs w:val="24"/>
        </w:rPr>
        <w:t xml:space="preserve"> Проведення перевірки </w:t>
      </w:r>
      <w:r w:rsidRPr="005E5EB9">
        <w:rPr>
          <w:rFonts w:ascii="Times New Roman" w:hAnsi="Times New Roman" w:cs="Times New Roman"/>
          <w:sz w:val="24"/>
          <w:szCs w:val="24"/>
        </w:rPr>
        <w:t xml:space="preserve"> за</w:t>
      </w:r>
      <w:r w:rsidR="001C2D0E" w:rsidRPr="005E5EB9">
        <w:rPr>
          <w:rFonts w:ascii="Times New Roman" w:hAnsi="Times New Roman" w:cs="Times New Roman"/>
          <w:sz w:val="24"/>
          <w:szCs w:val="24"/>
        </w:rPr>
        <w:t>кінчено</w:t>
      </w:r>
      <w:r w:rsidRPr="005E5EB9">
        <w:rPr>
          <w:rFonts w:ascii="Times New Roman" w:hAnsi="Times New Roman" w:cs="Times New Roman"/>
          <w:sz w:val="24"/>
          <w:szCs w:val="24"/>
        </w:rPr>
        <w:t xml:space="preserve"> 27 листопада 2025 року.     </w:t>
      </w:r>
    </w:p>
    <w:p w14:paraId="60621AC1" w14:textId="306A7D60" w:rsidR="001E35D0"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Скаржни</w:t>
      </w:r>
      <w:r w:rsidR="001E35D0" w:rsidRPr="005E5EB9">
        <w:rPr>
          <w:rFonts w:ascii="Times New Roman" w:eastAsia="Times New Roman" w:hAnsi="Times New Roman" w:cs="Times New Roman"/>
          <w:kern w:val="0"/>
          <w:sz w:val="24"/>
          <w:szCs w:val="24"/>
          <w:lang w:eastAsia="ru-RU"/>
          <w14:ligatures w14:val="none"/>
        </w:rPr>
        <w:t>к</w:t>
      </w:r>
      <w:r w:rsidRPr="005E5EB9">
        <w:rPr>
          <w:rFonts w:ascii="Times New Roman" w:eastAsia="Times New Roman" w:hAnsi="Times New Roman" w:cs="Times New Roman"/>
          <w:kern w:val="0"/>
          <w:sz w:val="24"/>
          <w:szCs w:val="24"/>
          <w:lang w:eastAsia="ru-RU"/>
          <w14:ligatures w14:val="none"/>
        </w:rPr>
        <w:t xml:space="preserve"> </w:t>
      </w:r>
      <w:r w:rsidR="00626190" w:rsidRPr="005E5EB9">
        <w:rPr>
          <w:rFonts w:ascii="Times New Roman" w:eastAsia="Times New Roman" w:hAnsi="Times New Roman" w:cs="Times New Roman"/>
          <w:kern w:val="0"/>
          <w:sz w:val="24"/>
          <w:szCs w:val="24"/>
          <w:lang w:eastAsia="ru-RU"/>
          <w14:ligatures w14:val="none"/>
        </w:rPr>
        <w:t xml:space="preserve">у скарзі </w:t>
      </w:r>
      <w:r w:rsidR="001C2D0E" w:rsidRPr="005E5EB9">
        <w:rPr>
          <w:rFonts w:ascii="Times New Roman" w:eastAsia="Times New Roman" w:hAnsi="Times New Roman" w:cs="Times New Roman"/>
          <w:kern w:val="0"/>
          <w:sz w:val="24"/>
          <w:szCs w:val="24"/>
          <w:lang w:eastAsia="ru-RU"/>
          <w14:ligatures w14:val="none"/>
        </w:rPr>
        <w:t xml:space="preserve">№ </w:t>
      </w:r>
      <w:r w:rsidR="00626190" w:rsidRPr="005E5EB9">
        <w:rPr>
          <w:rFonts w:ascii="Times New Roman" w:eastAsia="Times New Roman" w:hAnsi="Times New Roman" w:cs="Times New Roman"/>
          <w:kern w:val="0"/>
          <w:sz w:val="24"/>
          <w:szCs w:val="24"/>
          <w:lang w:eastAsia="ru-RU"/>
          <w14:ligatures w14:val="none"/>
        </w:rPr>
        <w:t>1</w:t>
      </w:r>
      <w:r w:rsidRPr="005E5EB9">
        <w:rPr>
          <w:rFonts w:ascii="Times New Roman" w:eastAsia="Times New Roman" w:hAnsi="Times New Roman" w:cs="Times New Roman"/>
          <w:kern w:val="0"/>
          <w:sz w:val="24"/>
          <w:szCs w:val="24"/>
          <w:lang w:eastAsia="ru-RU"/>
          <w14:ligatures w14:val="none"/>
        </w:rPr>
        <w:t>зазначає, що</w:t>
      </w:r>
      <w:r w:rsidR="001E35D0" w:rsidRPr="005E5EB9">
        <w:rPr>
          <w:rFonts w:ascii="Times New Roman" w:eastAsia="Times New Roman" w:hAnsi="Times New Roman" w:cs="Times New Roman"/>
          <w:kern w:val="0"/>
          <w:sz w:val="24"/>
          <w:szCs w:val="24"/>
          <w:lang w:eastAsia="ru-RU"/>
          <w14:ligatures w14:val="none"/>
        </w:rPr>
        <w:t xml:space="preserve"> 30 вересня 2025 року Миколаївським апеляційним судом</w:t>
      </w:r>
      <w:r w:rsidR="001C2D0E" w:rsidRPr="005E5EB9">
        <w:rPr>
          <w:rFonts w:ascii="Times New Roman" w:eastAsia="Times New Roman" w:hAnsi="Times New Roman" w:cs="Times New Roman"/>
          <w:kern w:val="0"/>
          <w:sz w:val="24"/>
          <w:szCs w:val="24"/>
          <w:lang w:eastAsia="ru-RU"/>
          <w14:ligatures w14:val="none"/>
        </w:rPr>
        <w:t>,</w:t>
      </w:r>
      <w:r w:rsidR="001E35D0" w:rsidRPr="005E5EB9">
        <w:rPr>
          <w:rFonts w:ascii="Times New Roman" w:eastAsia="Times New Roman" w:hAnsi="Times New Roman" w:cs="Times New Roman"/>
          <w:kern w:val="0"/>
          <w:sz w:val="24"/>
          <w:szCs w:val="24"/>
          <w:lang w:eastAsia="ru-RU"/>
          <w14:ligatures w14:val="none"/>
        </w:rPr>
        <w:t xml:space="preserve"> частково задоволено апеляційну скаргу у цивільній справі № 639/3872/25 за позовом </w:t>
      </w:r>
      <w:r w:rsidR="00C3100A">
        <w:rPr>
          <w:rFonts w:ascii="Times New Roman" w:eastAsia="Times New Roman" w:hAnsi="Times New Roman" w:cs="Times New Roman"/>
          <w:kern w:val="0"/>
          <w:sz w:val="24"/>
          <w:szCs w:val="24"/>
          <w:lang w:eastAsia="ru-RU"/>
          <w14:ligatures w14:val="none"/>
        </w:rPr>
        <w:t>Особи_2</w:t>
      </w:r>
      <w:r w:rsidR="001E35D0" w:rsidRPr="005E5EB9">
        <w:rPr>
          <w:rFonts w:ascii="Times New Roman" w:eastAsia="Times New Roman" w:hAnsi="Times New Roman" w:cs="Times New Roman"/>
          <w:kern w:val="0"/>
          <w:sz w:val="24"/>
          <w:szCs w:val="24"/>
          <w:lang w:eastAsia="ru-RU"/>
          <w14:ligatures w14:val="none"/>
        </w:rPr>
        <w:t xml:space="preserve">, </w:t>
      </w:r>
      <w:r w:rsidR="00C3100A">
        <w:rPr>
          <w:rFonts w:ascii="Times New Roman" w:eastAsia="Times New Roman" w:hAnsi="Times New Roman" w:cs="Times New Roman"/>
          <w:kern w:val="0"/>
          <w:sz w:val="24"/>
          <w:szCs w:val="24"/>
          <w:lang w:eastAsia="ru-RU"/>
          <w14:ligatures w14:val="none"/>
        </w:rPr>
        <w:t>Особи_3</w:t>
      </w:r>
      <w:r w:rsidR="001E35D0" w:rsidRPr="005E5EB9">
        <w:rPr>
          <w:rFonts w:ascii="Times New Roman" w:eastAsia="Times New Roman" w:hAnsi="Times New Roman" w:cs="Times New Roman"/>
          <w:kern w:val="0"/>
          <w:sz w:val="24"/>
          <w:szCs w:val="24"/>
          <w:lang w:eastAsia="ru-RU"/>
          <w14:ligatures w14:val="none"/>
        </w:rPr>
        <w:t xml:space="preserve"> до Головного Управління </w:t>
      </w:r>
      <w:proofErr w:type="spellStart"/>
      <w:r w:rsidR="001E35D0" w:rsidRPr="005E5EB9">
        <w:rPr>
          <w:rFonts w:ascii="Times New Roman" w:eastAsia="Times New Roman" w:hAnsi="Times New Roman" w:cs="Times New Roman"/>
          <w:kern w:val="0"/>
          <w:sz w:val="24"/>
          <w:szCs w:val="24"/>
          <w:lang w:eastAsia="ru-RU"/>
          <w14:ligatures w14:val="none"/>
        </w:rPr>
        <w:t>Держгеокадастру</w:t>
      </w:r>
      <w:proofErr w:type="spellEnd"/>
      <w:r w:rsidR="001E35D0" w:rsidRPr="005E5EB9">
        <w:rPr>
          <w:rFonts w:ascii="Times New Roman" w:eastAsia="Times New Roman" w:hAnsi="Times New Roman" w:cs="Times New Roman"/>
          <w:kern w:val="0"/>
          <w:sz w:val="24"/>
          <w:szCs w:val="24"/>
          <w:lang w:eastAsia="ru-RU"/>
          <w14:ligatures w14:val="none"/>
        </w:rPr>
        <w:t xml:space="preserve"> у Миколаївській області, </w:t>
      </w:r>
      <w:r w:rsidR="00C3100A">
        <w:rPr>
          <w:rFonts w:ascii="Times New Roman" w:eastAsia="Times New Roman" w:hAnsi="Times New Roman" w:cs="Times New Roman"/>
          <w:kern w:val="0"/>
          <w:sz w:val="24"/>
          <w:szCs w:val="24"/>
          <w:lang w:eastAsia="ru-RU"/>
          <w14:ligatures w14:val="none"/>
        </w:rPr>
        <w:t>Особи_4</w:t>
      </w:r>
      <w:r w:rsidR="001E35D0" w:rsidRPr="005E5EB9">
        <w:rPr>
          <w:rFonts w:ascii="Times New Roman" w:eastAsia="Times New Roman" w:hAnsi="Times New Roman" w:cs="Times New Roman"/>
          <w:kern w:val="0"/>
          <w:sz w:val="24"/>
          <w:szCs w:val="24"/>
          <w:lang w:eastAsia="ru-RU"/>
          <w14:ligatures w14:val="none"/>
        </w:rPr>
        <w:t>, третя особа: Департамент Земельних відносин Харківської міської ради</w:t>
      </w:r>
      <w:r w:rsidR="001C2D0E" w:rsidRPr="005E5EB9">
        <w:rPr>
          <w:rFonts w:ascii="Times New Roman" w:eastAsia="Times New Roman" w:hAnsi="Times New Roman" w:cs="Times New Roman"/>
          <w:kern w:val="0"/>
          <w:sz w:val="24"/>
          <w:szCs w:val="24"/>
          <w:lang w:eastAsia="ru-RU"/>
          <w14:ligatures w14:val="none"/>
        </w:rPr>
        <w:t>,</w:t>
      </w:r>
      <w:r w:rsidR="001E35D0" w:rsidRPr="005E5EB9">
        <w:rPr>
          <w:rFonts w:ascii="Times New Roman" w:eastAsia="Times New Roman" w:hAnsi="Times New Roman" w:cs="Times New Roman"/>
          <w:kern w:val="0"/>
          <w:sz w:val="24"/>
          <w:szCs w:val="24"/>
          <w:lang w:eastAsia="ru-RU"/>
          <w14:ligatures w14:val="none"/>
        </w:rPr>
        <w:t xml:space="preserve"> про усунення перешкод у користуванні земельною ділянкою,  на ухвалу Заводського районного суду м. Миколаєва від 08</w:t>
      </w:r>
      <w:r w:rsidR="00C3100A">
        <w:rPr>
          <w:rFonts w:ascii="Times New Roman" w:eastAsia="Times New Roman" w:hAnsi="Times New Roman" w:cs="Times New Roman"/>
          <w:kern w:val="0"/>
          <w:sz w:val="24"/>
          <w:szCs w:val="24"/>
          <w:lang w:eastAsia="ru-RU"/>
          <w14:ligatures w14:val="none"/>
        </w:rPr>
        <w:t xml:space="preserve"> жовтня </w:t>
      </w:r>
      <w:r w:rsidR="001E35D0" w:rsidRPr="005E5EB9">
        <w:rPr>
          <w:rFonts w:ascii="Times New Roman" w:eastAsia="Times New Roman" w:hAnsi="Times New Roman" w:cs="Times New Roman"/>
          <w:kern w:val="0"/>
          <w:sz w:val="24"/>
          <w:szCs w:val="24"/>
          <w:lang w:eastAsia="ru-RU"/>
          <w14:ligatures w14:val="none"/>
        </w:rPr>
        <w:t>2025 року.</w:t>
      </w:r>
    </w:p>
    <w:p w14:paraId="4E70A103" w14:textId="05F76F72" w:rsidR="001E35D0" w:rsidRPr="005E5EB9" w:rsidRDefault="001E35D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06</w:t>
      </w:r>
      <w:r w:rsidR="00C3100A">
        <w:rPr>
          <w:rFonts w:ascii="Times New Roman" w:eastAsia="Times New Roman" w:hAnsi="Times New Roman" w:cs="Times New Roman"/>
          <w:kern w:val="0"/>
          <w:sz w:val="24"/>
          <w:szCs w:val="24"/>
          <w:lang w:eastAsia="ru-RU"/>
          <w14:ligatures w14:val="none"/>
        </w:rPr>
        <w:t xml:space="preserve"> жовтня </w:t>
      </w:r>
      <w:r w:rsidRPr="005E5EB9">
        <w:rPr>
          <w:rFonts w:ascii="Times New Roman" w:eastAsia="Times New Roman" w:hAnsi="Times New Roman" w:cs="Times New Roman"/>
          <w:kern w:val="0"/>
          <w:sz w:val="24"/>
          <w:szCs w:val="24"/>
          <w:lang w:eastAsia="ru-RU"/>
          <w14:ligatures w14:val="none"/>
        </w:rPr>
        <w:t xml:space="preserve">2025 року адвокат </w:t>
      </w:r>
      <w:proofErr w:type="spellStart"/>
      <w:r w:rsidRPr="005E5EB9">
        <w:rPr>
          <w:rFonts w:ascii="Times New Roman" w:eastAsia="Times New Roman" w:hAnsi="Times New Roman" w:cs="Times New Roman"/>
          <w:kern w:val="0"/>
          <w:sz w:val="24"/>
          <w:szCs w:val="24"/>
          <w:lang w:eastAsia="ru-RU"/>
          <w14:ligatures w14:val="none"/>
        </w:rPr>
        <w:t>Варламов</w:t>
      </w:r>
      <w:proofErr w:type="spellEnd"/>
      <w:r w:rsidRPr="005E5EB9">
        <w:rPr>
          <w:rFonts w:ascii="Times New Roman" w:eastAsia="Times New Roman" w:hAnsi="Times New Roman" w:cs="Times New Roman"/>
          <w:kern w:val="0"/>
          <w:sz w:val="24"/>
          <w:szCs w:val="24"/>
          <w:lang w:eastAsia="ru-RU"/>
          <w14:ligatures w14:val="none"/>
        </w:rPr>
        <w:t xml:space="preserve"> Д.В. звернувся до Миколаївського апеляційного суду з заявою про ухвалення додаткового рішення у цивільній справі № 639/3872/25</w:t>
      </w:r>
      <w:r w:rsidR="00C91EC2" w:rsidRPr="005E5EB9">
        <w:rPr>
          <w:rFonts w:ascii="Times New Roman" w:eastAsia="Times New Roman" w:hAnsi="Times New Roman" w:cs="Times New Roman"/>
          <w:kern w:val="0"/>
          <w:sz w:val="24"/>
          <w:szCs w:val="24"/>
          <w:lang w:eastAsia="ru-RU"/>
          <w14:ligatures w14:val="none"/>
        </w:rPr>
        <w:t>, оскільки Постановою Миколаївського апеляційного суду від 30</w:t>
      </w:r>
      <w:r w:rsidR="00C3100A">
        <w:rPr>
          <w:rFonts w:ascii="Times New Roman" w:eastAsia="Times New Roman" w:hAnsi="Times New Roman" w:cs="Times New Roman"/>
          <w:kern w:val="0"/>
          <w:sz w:val="24"/>
          <w:szCs w:val="24"/>
          <w:lang w:eastAsia="ru-RU"/>
          <w14:ligatures w14:val="none"/>
        </w:rPr>
        <w:t xml:space="preserve"> вересня </w:t>
      </w:r>
      <w:r w:rsidR="00C91EC2" w:rsidRPr="005E5EB9">
        <w:rPr>
          <w:rFonts w:ascii="Times New Roman" w:eastAsia="Times New Roman" w:hAnsi="Times New Roman" w:cs="Times New Roman"/>
          <w:kern w:val="0"/>
          <w:sz w:val="24"/>
          <w:szCs w:val="24"/>
          <w:lang w:eastAsia="ru-RU"/>
          <w14:ligatures w14:val="none"/>
        </w:rPr>
        <w:t>2025 року не було вирішено питання про розподіл судових витрат, зокрема витрат на професійну правничу допомогу.</w:t>
      </w:r>
    </w:p>
    <w:p w14:paraId="3503067E" w14:textId="089B4931" w:rsidR="00C91EC2" w:rsidRPr="005E5EB9" w:rsidRDefault="008C3EDF"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08 жовтня 2025 року заяву про ухвалення додаткового рішення судовою колегією Миколаївського апеляційного суду  повернуто позивачці,</w:t>
      </w:r>
      <w:r w:rsidRPr="005E5EB9">
        <w:rPr>
          <w:color w:val="000000"/>
          <w:sz w:val="27"/>
          <w:szCs w:val="27"/>
        </w:rPr>
        <w:t xml:space="preserve"> </w:t>
      </w:r>
      <w:r w:rsidRPr="005E5EB9">
        <w:rPr>
          <w:rFonts w:ascii="Times New Roman" w:hAnsi="Times New Roman" w:cs="Times New Roman"/>
          <w:color w:val="000000"/>
          <w:sz w:val="24"/>
          <w:szCs w:val="24"/>
        </w:rPr>
        <w:t xml:space="preserve">оскільки подана заява у спосіб, який не передбачено для вирішення цього процесуального питання, внаслідок чого її та її представника дії не можна розцінити як добросовісне виконання ними процесуального права або обов`язку, а тому подану заяву слід повернути з підстав, передбачених </w:t>
      </w:r>
      <w:r w:rsidR="00C3100A">
        <w:rPr>
          <w:rFonts w:ascii="Times New Roman" w:hAnsi="Times New Roman" w:cs="Times New Roman"/>
          <w:color w:val="000000"/>
          <w:sz w:val="24"/>
          <w:szCs w:val="24"/>
        </w:rPr>
        <w:t>ч.</w:t>
      </w:r>
      <w:r w:rsidRPr="005E5EB9">
        <w:rPr>
          <w:rFonts w:ascii="Times New Roman" w:hAnsi="Times New Roman" w:cs="Times New Roman"/>
          <w:color w:val="000000"/>
          <w:sz w:val="24"/>
          <w:szCs w:val="24"/>
        </w:rPr>
        <w:t xml:space="preserve"> 3 </w:t>
      </w:r>
      <w:r w:rsidR="00C3100A">
        <w:rPr>
          <w:rFonts w:ascii="Times New Roman" w:hAnsi="Times New Roman" w:cs="Times New Roman"/>
          <w:color w:val="000000"/>
          <w:sz w:val="24"/>
          <w:szCs w:val="24"/>
        </w:rPr>
        <w:t>ст.</w:t>
      </w:r>
      <w:r w:rsidRPr="005E5EB9">
        <w:rPr>
          <w:rFonts w:ascii="Times New Roman" w:hAnsi="Times New Roman" w:cs="Times New Roman"/>
          <w:color w:val="000000"/>
          <w:sz w:val="24"/>
          <w:szCs w:val="24"/>
        </w:rPr>
        <w:t> </w:t>
      </w:r>
      <w:hyperlink r:id="rId6" w:anchor="7712" w:tgtFrame="_blank" w:tooltip="Цивільний процесуальний кодекс України; нормативно-правовий акт № 1618-IV від 18.03.2004, ВР України" w:history="1">
        <w:r w:rsidRPr="005E5EB9">
          <w:rPr>
            <w:rStyle w:val="ac"/>
            <w:rFonts w:ascii="Times New Roman" w:hAnsi="Times New Roman" w:cs="Times New Roman"/>
            <w:color w:val="000000"/>
            <w:sz w:val="24"/>
            <w:szCs w:val="24"/>
            <w:u w:val="none"/>
          </w:rPr>
          <w:t>44</w:t>
        </w:r>
      </w:hyperlink>
      <w:r w:rsidRPr="005E5EB9">
        <w:rPr>
          <w:rFonts w:ascii="Times New Roman" w:hAnsi="Times New Roman" w:cs="Times New Roman"/>
          <w:color w:val="000000"/>
          <w:sz w:val="24"/>
          <w:szCs w:val="24"/>
        </w:rPr>
        <w:t xml:space="preserve">, </w:t>
      </w:r>
      <w:r w:rsidR="00C3100A">
        <w:rPr>
          <w:rFonts w:ascii="Times New Roman" w:hAnsi="Times New Roman" w:cs="Times New Roman"/>
          <w:color w:val="000000"/>
          <w:sz w:val="24"/>
          <w:szCs w:val="24"/>
        </w:rPr>
        <w:t>ч.</w:t>
      </w:r>
      <w:r w:rsidRPr="005E5EB9">
        <w:rPr>
          <w:rFonts w:ascii="Times New Roman" w:hAnsi="Times New Roman" w:cs="Times New Roman"/>
          <w:color w:val="000000"/>
          <w:sz w:val="24"/>
          <w:szCs w:val="24"/>
        </w:rPr>
        <w:t xml:space="preserve"> 3 ст</w:t>
      </w:r>
      <w:r w:rsidR="00C3100A">
        <w:rPr>
          <w:rFonts w:ascii="Times New Roman" w:hAnsi="Times New Roman" w:cs="Times New Roman"/>
          <w:color w:val="000000"/>
          <w:sz w:val="24"/>
          <w:szCs w:val="24"/>
        </w:rPr>
        <w:t>. </w:t>
      </w:r>
      <w:hyperlink r:id="rId7" w:anchor="8738" w:tgtFrame="_blank" w:tooltip="Цивільний процесуальний кодекс України; нормативно-правовий акт № 1618-IV від 18.03.2004, ВР України" w:history="1">
        <w:r w:rsidRPr="005E5EB9">
          <w:rPr>
            <w:rStyle w:val="ac"/>
            <w:rFonts w:ascii="Times New Roman" w:hAnsi="Times New Roman" w:cs="Times New Roman"/>
            <w:color w:val="000000"/>
            <w:sz w:val="24"/>
            <w:szCs w:val="24"/>
            <w:u w:val="none"/>
          </w:rPr>
          <w:t>182 ЦПК України</w:t>
        </w:r>
      </w:hyperlink>
      <w:r w:rsidRPr="005E5EB9">
        <w:rPr>
          <w:rFonts w:ascii="Times New Roman" w:hAnsi="Times New Roman" w:cs="Times New Roman"/>
          <w:color w:val="000000"/>
          <w:sz w:val="24"/>
          <w:szCs w:val="24"/>
        </w:rPr>
        <w:t>.</w:t>
      </w:r>
    </w:p>
    <w:p w14:paraId="2D0D18F9" w14:textId="14E57EC4" w:rsidR="00905954" w:rsidRPr="005E5EB9" w:rsidRDefault="0062619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У скарзі </w:t>
      </w:r>
      <w:r w:rsidR="001C2D0E" w:rsidRP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2 скаржник зазначає, що 25 квітня 2025 року адвокат </w:t>
      </w:r>
      <w:proofErr w:type="spellStart"/>
      <w:r w:rsidRPr="005E5EB9">
        <w:rPr>
          <w:rFonts w:ascii="Times New Roman" w:eastAsia="Times New Roman" w:hAnsi="Times New Roman" w:cs="Times New Roman"/>
          <w:kern w:val="0"/>
          <w:sz w:val="24"/>
          <w:szCs w:val="24"/>
          <w:lang w:eastAsia="ru-RU"/>
          <w14:ligatures w14:val="none"/>
        </w:rPr>
        <w:t>Варламов</w:t>
      </w:r>
      <w:proofErr w:type="spellEnd"/>
      <w:r w:rsidRPr="005E5EB9">
        <w:rPr>
          <w:rFonts w:ascii="Times New Roman" w:eastAsia="Times New Roman" w:hAnsi="Times New Roman" w:cs="Times New Roman"/>
          <w:kern w:val="0"/>
          <w:sz w:val="24"/>
          <w:szCs w:val="24"/>
          <w:lang w:eastAsia="ru-RU"/>
          <w14:ligatures w14:val="none"/>
        </w:rPr>
        <w:t xml:space="preserve"> Д.В., в інтересах </w:t>
      </w:r>
      <w:r w:rsidR="00C3100A">
        <w:rPr>
          <w:rFonts w:ascii="Times New Roman" w:eastAsia="Times New Roman" w:hAnsi="Times New Roman" w:cs="Times New Roman"/>
          <w:kern w:val="0"/>
          <w:sz w:val="24"/>
          <w:szCs w:val="24"/>
          <w:lang w:eastAsia="ru-RU"/>
          <w14:ligatures w14:val="none"/>
        </w:rPr>
        <w:t>Особи_2</w:t>
      </w:r>
      <w:r w:rsidRPr="005E5EB9">
        <w:rPr>
          <w:rFonts w:ascii="Times New Roman" w:eastAsia="Times New Roman" w:hAnsi="Times New Roman" w:cs="Times New Roman"/>
          <w:kern w:val="0"/>
          <w:sz w:val="24"/>
          <w:szCs w:val="24"/>
          <w:lang w:eastAsia="ru-RU"/>
          <w14:ligatures w14:val="none"/>
        </w:rPr>
        <w:t>, особисто підписав та подав до Харківського окружного адміністративного суду адміністративний позов.</w:t>
      </w:r>
    </w:p>
    <w:p w14:paraId="78F6BB31" w14:textId="433CDDB3" w:rsidR="00626190" w:rsidRPr="005E5EB9" w:rsidRDefault="0062619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lastRenderedPageBreak/>
        <w:t>07 травня 2025 року</w:t>
      </w:r>
      <w:r w:rsidR="00E853FF" w:rsidRPr="005E5EB9">
        <w:rPr>
          <w:rFonts w:ascii="Times New Roman" w:eastAsia="Times New Roman" w:hAnsi="Times New Roman" w:cs="Times New Roman"/>
          <w:kern w:val="0"/>
          <w:sz w:val="24"/>
          <w:szCs w:val="24"/>
          <w:lang w:eastAsia="ru-RU"/>
          <w14:ligatures w14:val="none"/>
        </w:rPr>
        <w:t xml:space="preserve"> Харківським окружним адміністративним судом постановлено ухвалу у справі № 520/10769/25, про відмову у відкритті провадження, оскільки спір стосується приватноправових відносин і підлягає розгляду в порядку цивільного  чи господарського судочинства залежно від суб’єктивного складу сторін спору.</w:t>
      </w:r>
    </w:p>
    <w:p w14:paraId="6A83C200" w14:textId="67C2F3A4"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Вважає, дії адвоката Варламова Д.В. свідчать про зловживання з його боку процесуальними правами </w:t>
      </w:r>
      <w:r w:rsidR="000C75F8" w:rsidRPr="005E5EB9">
        <w:rPr>
          <w:rFonts w:ascii="Times New Roman" w:eastAsia="Times New Roman" w:hAnsi="Times New Roman" w:cs="Times New Roman"/>
          <w:kern w:val="0"/>
          <w:sz w:val="24"/>
          <w:szCs w:val="24"/>
          <w:lang w:eastAsia="ru-RU"/>
          <w14:ligatures w14:val="none"/>
        </w:rPr>
        <w:t xml:space="preserve">та </w:t>
      </w:r>
      <w:r w:rsidR="002476D5" w:rsidRPr="005E5EB9">
        <w:rPr>
          <w:rFonts w:ascii="Times New Roman" w:eastAsia="Times New Roman" w:hAnsi="Times New Roman" w:cs="Times New Roman"/>
          <w:kern w:val="0"/>
          <w:sz w:val="24"/>
          <w:szCs w:val="24"/>
          <w:lang w:eastAsia="ru-RU"/>
          <w14:ligatures w14:val="none"/>
        </w:rPr>
        <w:t>прохає притягнути до дисциплінарної відповідальності.</w:t>
      </w:r>
    </w:p>
    <w:p w14:paraId="7AB4FFB0" w14:textId="36EBAF0F"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Адвокат </w:t>
      </w:r>
      <w:proofErr w:type="spellStart"/>
      <w:r w:rsidRPr="005E5EB9">
        <w:rPr>
          <w:rFonts w:ascii="Times New Roman" w:eastAsia="Times New Roman" w:hAnsi="Times New Roman" w:cs="Times New Roman"/>
          <w:kern w:val="0"/>
          <w:sz w:val="24"/>
          <w:szCs w:val="24"/>
          <w:lang w:eastAsia="ru-RU"/>
          <w14:ligatures w14:val="none"/>
        </w:rPr>
        <w:t>Варламов</w:t>
      </w:r>
      <w:proofErr w:type="spellEnd"/>
      <w:r w:rsidRPr="005E5EB9">
        <w:rPr>
          <w:rFonts w:ascii="Times New Roman" w:eastAsia="Times New Roman" w:hAnsi="Times New Roman" w:cs="Times New Roman"/>
          <w:kern w:val="0"/>
          <w:sz w:val="24"/>
          <w:szCs w:val="24"/>
          <w:lang w:eastAsia="ru-RU"/>
          <w14:ligatures w14:val="none"/>
        </w:rPr>
        <w:t xml:space="preserve"> Д.В. у своєму поясненні зазначив, що 17 березня 2025 року між ним та </w:t>
      </w:r>
      <w:r w:rsidR="00C3100A">
        <w:rPr>
          <w:rFonts w:ascii="Times New Roman" w:eastAsia="Times New Roman" w:hAnsi="Times New Roman" w:cs="Times New Roman"/>
          <w:kern w:val="0"/>
          <w:sz w:val="24"/>
          <w:szCs w:val="24"/>
          <w:lang w:eastAsia="ru-RU"/>
          <w14:ligatures w14:val="none"/>
        </w:rPr>
        <w:t>Особою_2</w:t>
      </w:r>
      <w:r w:rsidRPr="005E5EB9">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w:t>
      </w:r>
      <w:r w:rsidR="003D05EC" w:rsidRPr="005E5EB9">
        <w:rPr>
          <w:rFonts w:ascii="Times New Roman" w:eastAsia="Times New Roman" w:hAnsi="Times New Roman" w:cs="Times New Roman"/>
          <w:kern w:val="0"/>
          <w:sz w:val="24"/>
          <w:szCs w:val="24"/>
          <w:lang w:eastAsia="ru-RU"/>
          <w14:ligatures w14:val="none"/>
        </w:rPr>
        <w:t xml:space="preserve"> № 14. Предметом договору є</w:t>
      </w:r>
      <w:r w:rsidR="00E33C8D" w:rsidRPr="005E5EB9">
        <w:rPr>
          <w:rFonts w:ascii="Times New Roman" w:eastAsia="Times New Roman" w:hAnsi="Times New Roman" w:cs="Times New Roman"/>
          <w:kern w:val="0"/>
          <w:sz w:val="24"/>
          <w:szCs w:val="24"/>
          <w:lang w:eastAsia="ru-RU"/>
          <w14:ligatures w14:val="none"/>
        </w:rPr>
        <w:t xml:space="preserve">, зокрема, </w:t>
      </w:r>
      <w:r w:rsidR="003D05EC" w:rsidRPr="005E5EB9">
        <w:rPr>
          <w:rFonts w:ascii="Times New Roman" w:eastAsia="Times New Roman" w:hAnsi="Times New Roman" w:cs="Times New Roman"/>
          <w:kern w:val="0"/>
          <w:sz w:val="24"/>
          <w:szCs w:val="24"/>
          <w:lang w:eastAsia="ru-RU"/>
          <w14:ligatures w14:val="none"/>
        </w:rPr>
        <w:t xml:space="preserve">надання </w:t>
      </w:r>
      <w:r w:rsidR="00C3100A">
        <w:rPr>
          <w:rFonts w:ascii="Times New Roman" w:eastAsia="Times New Roman" w:hAnsi="Times New Roman" w:cs="Times New Roman"/>
          <w:kern w:val="0"/>
          <w:sz w:val="24"/>
          <w:szCs w:val="24"/>
          <w:lang w:eastAsia="ru-RU"/>
          <w14:ligatures w14:val="none"/>
        </w:rPr>
        <w:t>Особі_2</w:t>
      </w:r>
      <w:r w:rsidR="003D05EC" w:rsidRPr="005E5EB9">
        <w:rPr>
          <w:rFonts w:ascii="Times New Roman" w:eastAsia="Times New Roman" w:hAnsi="Times New Roman" w:cs="Times New Roman"/>
          <w:kern w:val="0"/>
          <w:sz w:val="24"/>
          <w:szCs w:val="24"/>
          <w:lang w:eastAsia="ru-RU"/>
          <w14:ligatures w14:val="none"/>
        </w:rPr>
        <w:t xml:space="preserve"> професійної правничої допомоги, шляхом здійснення її представництва у земельному спорі, який виник між нею та її сусідкою </w:t>
      </w:r>
      <w:r w:rsidR="00C3100A">
        <w:rPr>
          <w:rFonts w:ascii="Times New Roman" w:eastAsia="Times New Roman" w:hAnsi="Times New Roman" w:cs="Times New Roman"/>
          <w:kern w:val="0"/>
          <w:sz w:val="24"/>
          <w:szCs w:val="24"/>
          <w:lang w:eastAsia="ru-RU"/>
          <w14:ligatures w14:val="none"/>
        </w:rPr>
        <w:t>Особою_4</w:t>
      </w:r>
      <w:r w:rsidR="003D05EC" w:rsidRPr="005E5EB9">
        <w:rPr>
          <w:rFonts w:ascii="Times New Roman" w:eastAsia="Times New Roman" w:hAnsi="Times New Roman" w:cs="Times New Roman"/>
          <w:kern w:val="0"/>
          <w:sz w:val="24"/>
          <w:szCs w:val="24"/>
          <w:lang w:eastAsia="ru-RU"/>
          <w14:ligatures w14:val="none"/>
        </w:rPr>
        <w:t xml:space="preserve">, з приводу меж земельної ділянки </w:t>
      </w:r>
      <w:r w:rsidR="00C3100A">
        <w:rPr>
          <w:rFonts w:ascii="Times New Roman" w:eastAsia="Times New Roman" w:hAnsi="Times New Roman" w:cs="Times New Roman"/>
          <w:kern w:val="0"/>
          <w:sz w:val="24"/>
          <w:szCs w:val="24"/>
          <w:lang w:eastAsia="ru-RU"/>
          <w14:ligatures w14:val="none"/>
        </w:rPr>
        <w:t xml:space="preserve">за </w:t>
      </w:r>
      <w:proofErr w:type="spellStart"/>
      <w:r w:rsidR="00C3100A">
        <w:rPr>
          <w:rFonts w:ascii="Times New Roman" w:eastAsia="Times New Roman" w:hAnsi="Times New Roman" w:cs="Times New Roman"/>
          <w:kern w:val="0"/>
          <w:sz w:val="24"/>
          <w:szCs w:val="24"/>
          <w:lang w:eastAsia="ru-RU"/>
          <w14:ligatures w14:val="none"/>
        </w:rPr>
        <w:t>адресою</w:t>
      </w:r>
      <w:proofErr w:type="spellEnd"/>
      <w:r w:rsidR="00C3100A">
        <w:rPr>
          <w:rFonts w:ascii="Times New Roman" w:eastAsia="Times New Roman" w:hAnsi="Times New Roman" w:cs="Times New Roman"/>
          <w:kern w:val="0"/>
          <w:sz w:val="24"/>
          <w:szCs w:val="24"/>
          <w:lang w:eastAsia="ru-RU"/>
          <w14:ligatures w14:val="none"/>
        </w:rPr>
        <w:t>: Адреса_1</w:t>
      </w:r>
      <w:r w:rsidR="003D05EC" w:rsidRPr="005E5EB9">
        <w:rPr>
          <w:rFonts w:ascii="Times New Roman" w:eastAsia="Times New Roman" w:hAnsi="Times New Roman" w:cs="Times New Roman"/>
          <w:kern w:val="0"/>
          <w:sz w:val="24"/>
          <w:szCs w:val="24"/>
          <w:lang w:eastAsia="ru-RU"/>
          <w14:ligatures w14:val="none"/>
        </w:rPr>
        <w:t xml:space="preserve">. 30 вересня 2025 року Миколаївським апеляційним судом частково задоволено апеляційну скаргу у цивільній справі № 639/3872/25 за позовом </w:t>
      </w:r>
      <w:r w:rsidR="00C3100A">
        <w:rPr>
          <w:rFonts w:ascii="Times New Roman" w:eastAsia="Times New Roman" w:hAnsi="Times New Roman" w:cs="Times New Roman"/>
          <w:kern w:val="0"/>
          <w:sz w:val="24"/>
          <w:szCs w:val="24"/>
          <w:lang w:eastAsia="ru-RU"/>
          <w14:ligatures w14:val="none"/>
        </w:rPr>
        <w:t>Особи_2</w:t>
      </w:r>
      <w:r w:rsidR="003D05EC" w:rsidRPr="005E5EB9">
        <w:rPr>
          <w:rFonts w:ascii="Times New Roman" w:eastAsia="Times New Roman" w:hAnsi="Times New Roman" w:cs="Times New Roman"/>
          <w:kern w:val="0"/>
          <w:sz w:val="24"/>
          <w:szCs w:val="24"/>
          <w:lang w:eastAsia="ru-RU"/>
          <w14:ligatures w14:val="none"/>
        </w:rPr>
        <w:t xml:space="preserve">, </w:t>
      </w:r>
      <w:r w:rsidR="00C3100A">
        <w:rPr>
          <w:rFonts w:ascii="Times New Roman" w:eastAsia="Times New Roman" w:hAnsi="Times New Roman" w:cs="Times New Roman"/>
          <w:kern w:val="0"/>
          <w:sz w:val="24"/>
          <w:szCs w:val="24"/>
          <w:lang w:eastAsia="ru-RU"/>
          <w14:ligatures w14:val="none"/>
        </w:rPr>
        <w:t>Особи_3</w:t>
      </w:r>
      <w:r w:rsidR="003D05EC" w:rsidRPr="005E5EB9">
        <w:rPr>
          <w:rFonts w:ascii="Times New Roman" w:eastAsia="Times New Roman" w:hAnsi="Times New Roman" w:cs="Times New Roman"/>
          <w:kern w:val="0"/>
          <w:sz w:val="24"/>
          <w:szCs w:val="24"/>
          <w:lang w:eastAsia="ru-RU"/>
          <w14:ligatures w14:val="none"/>
        </w:rPr>
        <w:t xml:space="preserve"> до Головного Управління </w:t>
      </w:r>
      <w:proofErr w:type="spellStart"/>
      <w:r w:rsidR="003D05EC" w:rsidRPr="005E5EB9">
        <w:rPr>
          <w:rFonts w:ascii="Times New Roman" w:eastAsia="Times New Roman" w:hAnsi="Times New Roman" w:cs="Times New Roman"/>
          <w:kern w:val="0"/>
          <w:sz w:val="24"/>
          <w:szCs w:val="24"/>
          <w:lang w:eastAsia="ru-RU"/>
          <w14:ligatures w14:val="none"/>
        </w:rPr>
        <w:t>Держгеокадастру</w:t>
      </w:r>
      <w:proofErr w:type="spellEnd"/>
      <w:r w:rsidR="003D05EC" w:rsidRPr="005E5EB9">
        <w:rPr>
          <w:rFonts w:ascii="Times New Roman" w:eastAsia="Times New Roman" w:hAnsi="Times New Roman" w:cs="Times New Roman"/>
          <w:kern w:val="0"/>
          <w:sz w:val="24"/>
          <w:szCs w:val="24"/>
          <w:lang w:eastAsia="ru-RU"/>
          <w14:ligatures w14:val="none"/>
        </w:rPr>
        <w:t xml:space="preserve"> у Миколаївській області, </w:t>
      </w:r>
      <w:r w:rsidR="00C3100A">
        <w:rPr>
          <w:rFonts w:ascii="Times New Roman" w:eastAsia="Times New Roman" w:hAnsi="Times New Roman" w:cs="Times New Roman"/>
          <w:kern w:val="0"/>
          <w:sz w:val="24"/>
          <w:szCs w:val="24"/>
          <w:lang w:eastAsia="ru-RU"/>
          <w14:ligatures w14:val="none"/>
        </w:rPr>
        <w:t>Особи_4</w:t>
      </w:r>
      <w:r w:rsidR="003D05EC" w:rsidRPr="005E5EB9">
        <w:rPr>
          <w:rFonts w:ascii="Times New Roman" w:eastAsia="Times New Roman" w:hAnsi="Times New Roman" w:cs="Times New Roman"/>
          <w:kern w:val="0"/>
          <w:sz w:val="24"/>
          <w:szCs w:val="24"/>
          <w:lang w:eastAsia="ru-RU"/>
          <w14:ligatures w14:val="none"/>
        </w:rPr>
        <w:t>, третя особа: Департамент Земельних відносин Харківської міської ради про усунення перешкод у користуванні земельною ділянкою,  на ухвалу Заводського районного суду м. Миколаєва від 08</w:t>
      </w:r>
      <w:r w:rsidR="00C3100A">
        <w:rPr>
          <w:rFonts w:ascii="Times New Roman" w:eastAsia="Times New Roman" w:hAnsi="Times New Roman" w:cs="Times New Roman"/>
          <w:kern w:val="0"/>
          <w:sz w:val="24"/>
          <w:szCs w:val="24"/>
          <w:lang w:eastAsia="ru-RU"/>
          <w14:ligatures w14:val="none"/>
        </w:rPr>
        <w:t xml:space="preserve"> жовтня </w:t>
      </w:r>
      <w:r w:rsidR="003D05EC" w:rsidRPr="005E5EB9">
        <w:rPr>
          <w:rFonts w:ascii="Times New Roman" w:eastAsia="Times New Roman" w:hAnsi="Times New Roman" w:cs="Times New Roman"/>
          <w:kern w:val="0"/>
          <w:sz w:val="24"/>
          <w:szCs w:val="24"/>
          <w:lang w:eastAsia="ru-RU"/>
          <w14:ligatures w14:val="none"/>
        </w:rPr>
        <w:t>2025 року.</w:t>
      </w:r>
      <w:r w:rsidR="00E33C8D" w:rsidRPr="005E5EB9">
        <w:rPr>
          <w:rFonts w:ascii="Times New Roman" w:eastAsia="Times New Roman" w:hAnsi="Times New Roman" w:cs="Times New Roman"/>
          <w:kern w:val="0"/>
          <w:sz w:val="24"/>
          <w:szCs w:val="24"/>
          <w:lang w:eastAsia="ru-RU"/>
          <w14:ligatures w14:val="none"/>
        </w:rPr>
        <w:t xml:space="preserve"> </w:t>
      </w:r>
      <w:r w:rsidR="003D05EC" w:rsidRPr="005E5EB9">
        <w:rPr>
          <w:rFonts w:ascii="Times New Roman" w:eastAsia="Times New Roman" w:hAnsi="Times New Roman" w:cs="Times New Roman"/>
          <w:kern w:val="0"/>
          <w:sz w:val="24"/>
          <w:szCs w:val="24"/>
          <w:lang w:eastAsia="ru-RU"/>
          <w14:ligatures w14:val="none"/>
        </w:rPr>
        <w:t xml:space="preserve"> </w:t>
      </w:r>
      <w:r w:rsidR="00C3100A">
        <w:rPr>
          <w:rFonts w:ascii="Times New Roman" w:eastAsia="Times New Roman" w:hAnsi="Times New Roman" w:cs="Times New Roman"/>
          <w:kern w:val="0"/>
          <w:sz w:val="24"/>
          <w:szCs w:val="24"/>
          <w:lang w:eastAsia="ru-RU"/>
          <w14:ligatures w14:val="none"/>
        </w:rPr>
        <w:t>Особа_2</w:t>
      </w:r>
      <w:r w:rsidR="00E33C8D" w:rsidRPr="005E5EB9">
        <w:rPr>
          <w:rFonts w:ascii="Times New Roman" w:eastAsia="Times New Roman" w:hAnsi="Times New Roman" w:cs="Times New Roman"/>
          <w:kern w:val="0"/>
          <w:sz w:val="24"/>
          <w:szCs w:val="24"/>
          <w:lang w:eastAsia="ru-RU"/>
          <w14:ligatures w14:val="none"/>
        </w:rPr>
        <w:t xml:space="preserve"> забажала стягнути кошти, які вона мала сплатила на підставі рахунку від 03</w:t>
      </w:r>
      <w:r w:rsidR="00C3100A">
        <w:rPr>
          <w:rFonts w:ascii="Times New Roman" w:eastAsia="Times New Roman" w:hAnsi="Times New Roman" w:cs="Times New Roman"/>
          <w:kern w:val="0"/>
          <w:sz w:val="24"/>
          <w:szCs w:val="24"/>
          <w:lang w:eastAsia="ru-RU"/>
          <w14:ligatures w14:val="none"/>
        </w:rPr>
        <w:t xml:space="preserve"> жовтня 2</w:t>
      </w:r>
      <w:r w:rsidR="00E33C8D" w:rsidRPr="005E5EB9">
        <w:rPr>
          <w:rFonts w:ascii="Times New Roman" w:eastAsia="Times New Roman" w:hAnsi="Times New Roman" w:cs="Times New Roman"/>
          <w:kern w:val="0"/>
          <w:sz w:val="24"/>
          <w:szCs w:val="24"/>
          <w:lang w:eastAsia="ru-RU"/>
          <w14:ligatures w14:val="none"/>
        </w:rPr>
        <w:t xml:space="preserve">025 року № 9 з Головного управління </w:t>
      </w:r>
      <w:proofErr w:type="spellStart"/>
      <w:r w:rsidR="00E33C8D" w:rsidRPr="005E5EB9">
        <w:rPr>
          <w:rFonts w:ascii="Times New Roman" w:eastAsia="Times New Roman" w:hAnsi="Times New Roman" w:cs="Times New Roman"/>
          <w:kern w:val="0"/>
          <w:sz w:val="24"/>
          <w:szCs w:val="24"/>
          <w:lang w:eastAsia="ru-RU"/>
          <w14:ligatures w14:val="none"/>
        </w:rPr>
        <w:t>Держгеокадастру</w:t>
      </w:r>
      <w:proofErr w:type="spellEnd"/>
      <w:r w:rsidR="00E33C8D" w:rsidRPr="005E5EB9">
        <w:rPr>
          <w:rFonts w:ascii="Times New Roman" w:eastAsia="Times New Roman" w:hAnsi="Times New Roman" w:cs="Times New Roman"/>
          <w:kern w:val="0"/>
          <w:sz w:val="24"/>
          <w:szCs w:val="24"/>
          <w:lang w:eastAsia="ru-RU"/>
          <w14:ligatures w14:val="none"/>
        </w:rPr>
        <w:t xml:space="preserve"> у Миколаївській області та </w:t>
      </w:r>
      <w:r w:rsidR="00C3100A">
        <w:rPr>
          <w:rFonts w:ascii="Times New Roman" w:eastAsia="Times New Roman" w:hAnsi="Times New Roman" w:cs="Times New Roman"/>
          <w:kern w:val="0"/>
          <w:sz w:val="24"/>
          <w:szCs w:val="24"/>
          <w:lang w:eastAsia="ru-RU"/>
          <w14:ligatures w14:val="none"/>
        </w:rPr>
        <w:t>Особи_4</w:t>
      </w:r>
      <w:r w:rsidR="00E33C8D" w:rsidRPr="005E5EB9">
        <w:rPr>
          <w:rFonts w:ascii="Times New Roman" w:eastAsia="Times New Roman" w:hAnsi="Times New Roman" w:cs="Times New Roman"/>
          <w:kern w:val="0"/>
          <w:sz w:val="24"/>
          <w:szCs w:val="24"/>
          <w:lang w:eastAsia="ru-RU"/>
          <w14:ligatures w14:val="none"/>
        </w:rPr>
        <w:t xml:space="preserve">. Він роз’яснив </w:t>
      </w:r>
      <w:r w:rsidR="00C3100A">
        <w:rPr>
          <w:rFonts w:ascii="Times New Roman" w:eastAsia="Times New Roman" w:hAnsi="Times New Roman" w:cs="Times New Roman"/>
          <w:kern w:val="0"/>
          <w:sz w:val="24"/>
          <w:szCs w:val="24"/>
          <w:lang w:eastAsia="ru-RU"/>
          <w14:ligatures w14:val="none"/>
        </w:rPr>
        <w:t>Особі_2</w:t>
      </w:r>
      <w:r w:rsidR="00E33C8D" w:rsidRPr="005E5EB9">
        <w:rPr>
          <w:rFonts w:ascii="Times New Roman" w:eastAsia="Times New Roman" w:hAnsi="Times New Roman" w:cs="Times New Roman"/>
          <w:kern w:val="0"/>
          <w:sz w:val="24"/>
          <w:szCs w:val="24"/>
          <w:lang w:eastAsia="ru-RU"/>
          <w14:ligatures w14:val="none"/>
        </w:rPr>
        <w:t xml:space="preserve"> вимоги цивільно-процесуального законодавств з цього приводу. Остання прийняла рішення про звернення до Миколаївського апеляційного суду з заявою про ухвалення додаткового рішення у справі.</w:t>
      </w:r>
    </w:p>
    <w:p w14:paraId="05F2E415" w14:textId="0D5431D8" w:rsidR="003D05EC" w:rsidRPr="005E5EB9" w:rsidRDefault="00C47022"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Під час аналізу матеріалів, які були надані</w:t>
      </w:r>
      <w:r w:rsidR="00C3100A">
        <w:rPr>
          <w:rFonts w:ascii="Times New Roman" w:eastAsia="Times New Roman" w:hAnsi="Times New Roman" w:cs="Times New Roman"/>
          <w:kern w:val="0"/>
          <w:sz w:val="24"/>
          <w:szCs w:val="24"/>
          <w:lang w:eastAsia="ru-RU"/>
          <w14:ligatures w14:val="none"/>
        </w:rPr>
        <w:t xml:space="preserve"> Особі_2</w:t>
      </w:r>
      <w:r w:rsidRPr="005E5EB9">
        <w:rPr>
          <w:rFonts w:ascii="Times New Roman" w:eastAsia="Times New Roman" w:hAnsi="Times New Roman" w:cs="Times New Roman"/>
          <w:kern w:val="0"/>
          <w:sz w:val="24"/>
          <w:szCs w:val="24"/>
          <w:lang w:eastAsia="ru-RU"/>
          <w14:ligatures w14:val="none"/>
        </w:rPr>
        <w:t xml:space="preserve">, він виявив, що під час ведення Державного земельного кадастру, Головним управлінням </w:t>
      </w:r>
      <w:proofErr w:type="spellStart"/>
      <w:r w:rsidRPr="005E5EB9">
        <w:rPr>
          <w:rFonts w:ascii="Times New Roman" w:eastAsia="Times New Roman" w:hAnsi="Times New Roman" w:cs="Times New Roman"/>
          <w:kern w:val="0"/>
          <w:sz w:val="24"/>
          <w:szCs w:val="24"/>
          <w:lang w:eastAsia="ru-RU"/>
          <w14:ligatures w14:val="none"/>
        </w:rPr>
        <w:t>Держгеокадастру</w:t>
      </w:r>
      <w:proofErr w:type="spellEnd"/>
      <w:r w:rsidRPr="005E5EB9">
        <w:rPr>
          <w:rFonts w:ascii="Times New Roman" w:eastAsia="Times New Roman" w:hAnsi="Times New Roman" w:cs="Times New Roman"/>
          <w:kern w:val="0"/>
          <w:sz w:val="24"/>
          <w:szCs w:val="24"/>
          <w:lang w:eastAsia="ru-RU"/>
          <w14:ligatures w14:val="none"/>
        </w:rPr>
        <w:t xml:space="preserve"> у Миколаївській області, на його думку, вчинялась протиправна бездіяльність, яка полягала у не скасуванні державної реєстрації земельної ділянки із </w:t>
      </w:r>
      <w:r w:rsidR="005E3AC7" w:rsidRPr="005E5EB9">
        <w:rPr>
          <w:rFonts w:ascii="Times New Roman" w:eastAsia="Times New Roman" w:hAnsi="Times New Roman" w:cs="Times New Roman"/>
          <w:kern w:val="0"/>
          <w:sz w:val="24"/>
          <w:szCs w:val="24"/>
          <w:lang w:eastAsia="ru-RU"/>
          <w14:ligatures w14:val="none"/>
        </w:rPr>
        <w:t>кадастровим</w:t>
      </w:r>
      <w:r w:rsidRPr="005E5EB9">
        <w:rPr>
          <w:rFonts w:ascii="Times New Roman" w:eastAsia="Times New Roman" w:hAnsi="Times New Roman" w:cs="Times New Roman"/>
          <w:kern w:val="0"/>
          <w:sz w:val="24"/>
          <w:szCs w:val="24"/>
          <w:lang w:eastAsia="ru-RU"/>
          <w14:ligatures w14:val="none"/>
        </w:rPr>
        <w:t xml:space="preserve"> номером </w:t>
      </w:r>
      <w:r w:rsidR="00C3100A">
        <w:rPr>
          <w:rFonts w:ascii="Times New Roman" w:eastAsia="Times New Roman" w:hAnsi="Times New Roman" w:cs="Times New Roman"/>
          <w:kern w:val="0"/>
          <w:sz w:val="24"/>
          <w:szCs w:val="24"/>
          <w:lang w:eastAsia="ru-RU"/>
          <w14:ligatures w14:val="none"/>
        </w:rPr>
        <w:t>******</w:t>
      </w:r>
      <w:r w:rsidR="005E3AC7" w:rsidRPr="005E5EB9">
        <w:rPr>
          <w:rFonts w:ascii="Times New Roman" w:eastAsia="Times New Roman" w:hAnsi="Times New Roman" w:cs="Times New Roman"/>
          <w:kern w:val="0"/>
          <w:sz w:val="24"/>
          <w:szCs w:val="24"/>
          <w:lang w:eastAsia="ru-RU"/>
          <w14:ligatures w14:val="none"/>
        </w:rPr>
        <w:t xml:space="preserve">, тому було прийнято рішення про звернення до адміністративного суду з позовом про визнання протиправною бездіяльність Головним управлінням </w:t>
      </w:r>
      <w:proofErr w:type="spellStart"/>
      <w:r w:rsidR="005E3AC7" w:rsidRPr="005E5EB9">
        <w:rPr>
          <w:rFonts w:ascii="Times New Roman" w:eastAsia="Times New Roman" w:hAnsi="Times New Roman" w:cs="Times New Roman"/>
          <w:kern w:val="0"/>
          <w:sz w:val="24"/>
          <w:szCs w:val="24"/>
          <w:lang w:eastAsia="ru-RU"/>
          <w14:ligatures w14:val="none"/>
        </w:rPr>
        <w:t>Держгеокадастру</w:t>
      </w:r>
      <w:proofErr w:type="spellEnd"/>
      <w:r w:rsidR="005E3AC7" w:rsidRPr="005E5EB9">
        <w:rPr>
          <w:rFonts w:ascii="Times New Roman" w:eastAsia="Times New Roman" w:hAnsi="Times New Roman" w:cs="Times New Roman"/>
          <w:kern w:val="0"/>
          <w:sz w:val="24"/>
          <w:szCs w:val="24"/>
          <w:lang w:eastAsia="ru-RU"/>
          <w14:ligatures w14:val="none"/>
        </w:rPr>
        <w:t xml:space="preserve"> у Миколаївській області та зобов’язання останнього вчини певні дії. </w:t>
      </w:r>
    </w:p>
    <w:p w14:paraId="64A643A7" w14:textId="7208E097" w:rsidR="003D05EC" w:rsidRPr="005E5EB9" w:rsidRDefault="005E3AC7"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07 травня 2025 року Харківським окружним адміністративним судом постановлено ухвалу у справі № 520/10769/25, про відмову у відкритті провадження, оскільки спір стосується приватноправових відносин і підлягає розгляду в порядку цивільного  чи господарського судочинства залежно від суб’єктивного складу сторін спору. Після перемовин з клієнткою було прийнято рішення про не оскарження ухвали Харківського окружного адміністративного суду.</w:t>
      </w:r>
    </w:p>
    <w:p w14:paraId="0CC20AC9" w14:textId="1489CC09"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Вважає, що в його діях відсутні порушення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Прохає відмовити в порушенні дисциплінарної справи.</w:t>
      </w:r>
    </w:p>
    <w:p w14:paraId="0B2480A3" w14:textId="6E795CBF"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color w:val="000000"/>
          <w:kern w:val="0"/>
          <w:sz w:val="24"/>
          <w:szCs w:val="24"/>
          <w:lang w:eastAsia="ru-RU"/>
          <w14:ligatures w14:val="none"/>
        </w:rPr>
        <w:t xml:space="preserve">Згідно зі </w:t>
      </w:r>
      <w:r w:rsidR="005E5EB9">
        <w:rPr>
          <w:rFonts w:ascii="Times New Roman" w:eastAsia="Times New Roman" w:hAnsi="Times New Roman" w:cs="Times New Roman"/>
          <w:color w:val="000000"/>
          <w:kern w:val="0"/>
          <w:sz w:val="24"/>
          <w:szCs w:val="24"/>
          <w:lang w:eastAsia="ru-RU"/>
          <w14:ligatures w14:val="none"/>
        </w:rPr>
        <w:t>ст.</w:t>
      </w:r>
      <w:r w:rsidRPr="005E5EB9">
        <w:rPr>
          <w:rFonts w:ascii="Times New Roman" w:eastAsia="Times New Roman" w:hAnsi="Times New Roman" w:cs="Times New Roman"/>
          <w:color w:val="000000"/>
          <w:kern w:val="0"/>
          <w:sz w:val="24"/>
          <w:szCs w:val="24"/>
          <w:lang w:eastAsia="ru-RU"/>
          <w14:ligatures w14:val="none"/>
        </w:rPr>
        <w:t xml:space="preserve"> 3</w:t>
      </w:r>
      <w:r w:rsidR="005E5EB9">
        <w:rPr>
          <w:rFonts w:ascii="Times New Roman" w:eastAsia="Times New Roman" w:hAnsi="Times New Roman" w:cs="Times New Roman"/>
          <w:color w:val="000000"/>
          <w:kern w:val="0"/>
          <w:sz w:val="24"/>
          <w:szCs w:val="24"/>
          <w:lang w:eastAsia="ru-RU"/>
          <w14:ligatures w14:val="none"/>
        </w:rPr>
        <w:t>, ч. 1 ст. 4, п. 2 ч. 1 ст. 1</w:t>
      </w:r>
      <w:r w:rsidRPr="005E5EB9">
        <w:rPr>
          <w:rFonts w:ascii="Times New Roman" w:eastAsia="Times New Roman" w:hAnsi="Times New Roman" w:cs="Times New Roman"/>
          <w:color w:val="000000"/>
          <w:kern w:val="0"/>
          <w:sz w:val="24"/>
          <w:szCs w:val="24"/>
          <w:lang w:eastAsia="ru-RU"/>
          <w14:ligatures w14:val="none"/>
        </w:rPr>
        <w:t xml:space="preserve"> Закону України </w:t>
      </w:r>
      <w:r w:rsidR="005E5EB9" w:rsidRPr="005E5EB9">
        <w:rPr>
          <w:rFonts w:ascii="Times New Roman" w:eastAsia="Times New Roman" w:hAnsi="Times New Roman" w:cs="Times New Roman"/>
          <w:color w:val="000000"/>
          <w:kern w:val="0"/>
          <w:sz w:val="24"/>
          <w:szCs w:val="24"/>
          <w:lang w:eastAsia="ru-RU"/>
          <w14:ligatures w14:val="none"/>
        </w:rPr>
        <w:t>«</w:t>
      </w:r>
      <w:r w:rsidRPr="005E5EB9">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67A8DC" w14:textId="40E7FA48"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E5EB9">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C5C9E1" w14:textId="1E796F6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DE7AEE" w14:textId="33B394B1"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w:t>
      </w:r>
      <w:r w:rsidRPr="005E5EB9">
        <w:rPr>
          <w:rFonts w:ascii="Times New Roman" w:eastAsia="Times New Roman" w:hAnsi="Times New Roman" w:cs="Times New Roman"/>
          <w:kern w:val="0"/>
          <w:sz w:val="24"/>
          <w:szCs w:val="24"/>
          <w:lang w:eastAsia="ru-RU"/>
          <w14:ligatures w14:val="none"/>
        </w:rPr>
        <w:lastRenderedPageBreak/>
        <w:t>правової допомоги, необхідні для належного виконання договору про надання правової допомоги.</w:t>
      </w:r>
    </w:p>
    <w:p w14:paraId="4D1ECD29" w14:textId="07E7B08F"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До професійних обов’язків адвоката  за п.</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31B1696C" w14:textId="1AB5239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п.</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E2631AB" w14:textId="3FA9616E"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приписами п.</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23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A4C5A5F" w14:textId="33EC7819"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Згідно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E339BB1" w14:textId="472F293C"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У відповідності до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4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26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CE8C373" w14:textId="3A4264B5"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пунктом частини першої статті 28 З</w:t>
      </w:r>
      <w:r w:rsidR="005E5EB9">
        <w:rPr>
          <w:rFonts w:ascii="Times New Roman" w:eastAsia="Times New Roman" w:hAnsi="Times New Roman" w:cs="Times New Roman"/>
          <w:kern w:val="0"/>
          <w:sz w:val="24"/>
          <w:szCs w:val="24"/>
          <w:lang w:eastAsia="ru-RU"/>
          <w14:ligatures w14:val="none"/>
        </w:rPr>
        <w:t xml:space="preserve">акону </w:t>
      </w:r>
      <w:r w:rsidRPr="005E5EB9">
        <w:rPr>
          <w:rFonts w:ascii="Times New Roman" w:eastAsia="Times New Roman" w:hAnsi="Times New Roman" w:cs="Times New Roman"/>
          <w:kern w:val="0"/>
          <w:sz w:val="24"/>
          <w:szCs w:val="24"/>
          <w:lang w:eastAsia="ru-RU"/>
          <w14:ligatures w14:val="none"/>
        </w:rPr>
        <w:t>У</w:t>
      </w:r>
      <w:r w:rsidR="005E5EB9">
        <w:rPr>
          <w:rFonts w:ascii="Times New Roman" w:eastAsia="Times New Roman" w:hAnsi="Times New Roman" w:cs="Times New Roman"/>
          <w:kern w:val="0"/>
          <w:sz w:val="24"/>
          <w:szCs w:val="24"/>
          <w:lang w:eastAsia="ru-RU"/>
          <w14:ligatures w14:val="none"/>
        </w:rPr>
        <w:t>країни «</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9EC6DB"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3F7C3F"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8E820A"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A1F6491" w14:textId="078E4886"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За </w:t>
      </w:r>
      <w:r w:rsidR="005E5EB9">
        <w:rPr>
          <w:rFonts w:ascii="Times New Roman" w:eastAsia="Times New Roman" w:hAnsi="Times New Roman" w:cs="Times New Roman"/>
          <w:kern w:val="0"/>
          <w:sz w:val="24"/>
          <w:szCs w:val="24"/>
          <w:lang w:eastAsia="ru-RU"/>
          <w14:ligatures w14:val="none"/>
        </w:rPr>
        <w:t>ч. 2 ст.</w:t>
      </w:r>
      <w:r w:rsidRPr="005E5EB9">
        <w:rPr>
          <w:rFonts w:ascii="Times New Roman" w:eastAsia="Times New Roman" w:hAnsi="Times New Roman" w:cs="Times New Roman"/>
          <w:kern w:val="0"/>
          <w:sz w:val="24"/>
          <w:szCs w:val="24"/>
          <w:lang w:eastAsia="ru-RU"/>
          <w14:ligatures w14:val="none"/>
        </w:rPr>
        <w:t xml:space="preserve"> 9 </w:t>
      </w:r>
      <w:r w:rsidR="005E5EB9" w:rsidRPr="005E5EB9">
        <w:rPr>
          <w:rFonts w:ascii="Times New Roman" w:eastAsia="Times New Roman" w:hAnsi="Times New Roman" w:cs="Times New Roman"/>
          <w:kern w:val="0"/>
          <w:sz w:val="24"/>
          <w:szCs w:val="24"/>
          <w:lang w:eastAsia="ru-RU"/>
          <w14:ligatures w14:val="none"/>
        </w:rPr>
        <w:t xml:space="preserve">Правил адвокатської етики </w:t>
      </w:r>
      <w:r w:rsidRPr="005E5EB9">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161EB96" w14:textId="068CB491"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(правову)</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5E5EB9">
        <w:rPr>
          <w:rFonts w:ascii="Times New Roman" w:eastAsia="Times New Roman" w:hAnsi="Times New Roman" w:cs="Times New Roman"/>
          <w:kern w:val="0"/>
          <w:sz w:val="24"/>
          <w:szCs w:val="24"/>
          <w:lang w:eastAsia="ru-RU"/>
          <w14:ligatures w14:val="none"/>
        </w:rPr>
        <w:t>компетентно</w:t>
      </w:r>
      <w:proofErr w:type="spellEnd"/>
      <w:r w:rsidRPr="005E5EB9">
        <w:rPr>
          <w:rFonts w:ascii="Times New Roman" w:eastAsia="Times New Roman" w:hAnsi="Times New Roman" w:cs="Times New Roman"/>
          <w:kern w:val="0"/>
          <w:sz w:val="24"/>
          <w:szCs w:val="24"/>
          <w:lang w:eastAsia="ru-RU"/>
          <w14:ligatures w14:val="none"/>
        </w:rPr>
        <w:t xml:space="preserve"> та добросовісно.</w:t>
      </w:r>
    </w:p>
    <w:p w14:paraId="0497BC54"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5E5EB9">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4C208608"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C2BE7F" w14:textId="5EF7DE70"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812BC98" w14:textId="743B2F9D"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приписами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E5EB9">
        <w:rPr>
          <w:rFonts w:ascii="Times New Roman" w:eastAsia="Times New Roman" w:hAnsi="Times New Roman" w:cs="Times New Roman"/>
          <w:kern w:val="0"/>
          <w:sz w:val="24"/>
          <w:szCs w:val="24"/>
          <w:lang w:eastAsia="ru-RU"/>
          <w14:ligatures w14:val="none"/>
        </w:rPr>
        <w:t>оперативно</w:t>
      </w:r>
      <w:proofErr w:type="spellEnd"/>
      <w:r w:rsidRPr="005E5EB9">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1D9DE60" w14:textId="68573741"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У відповідності до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42 </w:t>
      </w:r>
      <w:r w:rsidR="005E5EB9" w:rsidRPr="005E5EB9">
        <w:rPr>
          <w:rFonts w:ascii="Times New Roman" w:eastAsia="Times New Roman" w:hAnsi="Times New Roman" w:cs="Times New Roman"/>
          <w:kern w:val="0"/>
          <w:sz w:val="24"/>
          <w:szCs w:val="24"/>
          <w:lang w:eastAsia="ru-RU"/>
          <w14:ligatures w14:val="none"/>
        </w:rPr>
        <w:t xml:space="preserve">Правил адвокатської етики </w:t>
      </w:r>
      <w:r w:rsidRPr="005E5EB9">
        <w:rPr>
          <w:rFonts w:ascii="Times New Roman" w:eastAsia="Times New Roman" w:hAnsi="Times New Roman" w:cs="Times New Roman"/>
          <w:kern w:val="0"/>
          <w:sz w:val="24"/>
          <w:szCs w:val="24"/>
          <w:lang w:eastAsia="ru-RU"/>
          <w14:ligatures w14:val="none"/>
        </w:rPr>
        <w:t xml:space="preserve">представляючи інтереси клієнта або виконуючи функцію захисника в суді, адвокат зобов’язаний дотримуватися вимог чинного </w:t>
      </w:r>
      <w:r w:rsidRPr="005E5EB9">
        <w:rPr>
          <w:rFonts w:ascii="Times New Roman" w:eastAsia="Times New Roman" w:hAnsi="Times New Roman" w:cs="Times New Roman"/>
          <w:kern w:val="0"/>
          <w:sz w:val="24"/>
          <w:szCs w:val="24"/>
          <w:lang w:eastAsia="ru-RU"/>
          <w14:ligatures w14:val="none"/>
        </w:rPr>
        <w:lastRenderedPageBreak/>
        <w:t>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E34C377" w14:textId="4029988A"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44 </w:t>
      </w:r>
      <w:r w:rsidR="005E5EB9" w:rsidRPr="005E5EB9">
        <w:rPr>
          <w:rFonts w:ascii="Times New Roman" w:eastAsia="Times New Roman" w:hAnsi="Times New Roman" w:cs="Times New Roman"/>
          <w:kern w:val="0"/>
          <w:sz w:val="24"/>
          <w:szCs w:val="24"/>
          <w:lang w:eastAsia="ru-RU"/>
          <w14:ligatures w14:val="none"/>
        </w:rPr>
        <w:t>Правил адвокатської етики</w:t>
      </w:r>
      <w:r w:rsidRPr="005E5EB9">
        <w:rPr>
          <w:rFonts w:ascii="Times New Roman" w:eastAsia="Times New Roman" w:hAnsi="Times New Roman" w:cs="Times New Roman"/>
          <w:kern w:val="0"/>
          <w:sz w:val="24"/>
          <w:szCs w:val="24"/>
          <w:lang w:eastAsia="ru-RU"/>
          <w14:ligatures w14:val="none"/>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93BAE14" w14:textId="7BE091A4"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ч.</w:t>
      </w:r>
      <w:r w:rsidR="005E5EB9">
        <w:rPr>
          <w:rFonts w:ascii="Times New Roman" w:eastAsia="Times New Roman" w:hAnsi="Times New Roman" w:cs="Times New Roman"/>
          <w:kern w:val="0"/>
          <w:sz w:val="24"/>
          <w:szCs w:val="24"/>
          <w:lang w:eastAsia="ru-RU"/>
          <w14:ligatures w14:val="none"/>
        </w:rPr>
        <w:t xml:space="preserve"> ч. </w:t>
      </w:r>
      <w:r w:rsidRPr="005E5EB9">
        <w:rPr>
          <w:rFonts w:ascii="Times New Roman" w:eastAsia="Times New Roman" w:hAnsi="Times New Roman" w:cs="Times New Roman"/>
          <w:kern w:val="0"/>
          <w:sz w:val="24"/>
          <w:szCs w:val="24"/>
          <w:lang w:eastAsia="ru-RU"/>
          <w14:ligatures w14:val="none"/>
        </w:rPr>
        <w:t>3,</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4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922D3B" w14:textId="11E10E84"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приписами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33 З</w:t>
      </w:r>
      <w:r w:rsidR="005E5EB9">
        <w:rPr>
          <w:rFonts w:ascii="Times New Roman" w:eastAsia="Times New Roman" w:hAnsi="Times New Roman" w:cs="Times New Roman"/>
          <w:kern w:val="0"/>
          <w:sz w:val="24"/>
          <w:szCs w:val="24"/>
          <w:lang w:eastAsia="ru-RU"/>
          <w14:ligatures w14:val="none"/>
        </w:rPr>
        <w:t xml:space="preserve">акону </w:t>
      </w:r>
      <w:r w:rsidRPr="005E5EB9">
        <w:rPr>
          <w:rFonts w:ascii="Times New Roman" w:eastAsia="Times New Roman" w:hAnsi="Times New Roman" w:cs="Times New Roman"/>
          <w:kern w:val="0"/>
          <w:sz w:val="24"/>
          <w:szCs w:val="24"/>
          <w:lang w:eastAsia="ru-RU"/>
          <w14:ligatures w14:val="none"/>
        </w:rPr>
        <w:t>У</w:t>
      </w:r>
      <w:r w:rsidR="005E5EB9">
        <w:rPr>
          <w:rFonts w:ascii="Times New Roman" w:eastAsia="Times New Roman" w:hAnsi="Times New Roman" w:cs="Times New Roman"/>
          <w:kern w:val="0"/>
          <w:sz w:val="24"/>
          <w:szCs w:val="24"/>
          <w:lang w:eastAsia="ru-RU"/>
          <w14:ligatures w14:val="none"/>
        </w:rPr>
        <w:t>країни</w:t>
      </w:r>
      <w:r w:rsidRPr="005E5EB9">
        <w:rPr>
          <w:rFonts w:ascii="Times New Roman" w:eastAsia="Times New Roman" w:hAnsi="Times New Roman" w:cs="Times New Roman"/>
          <w:kern w:val="0"/>
          <w:sz w:val="24"/>
          <w:szCs w:val="24"/>
          <w:lang w:eastAsia="ru-RU"/>
          <w14:ligatures w14:val="none"/>
        </w:rPr>
        <w:t xml:space="preserve">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DDDC91" w14:textId="6192FF1E"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У відповідності до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34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2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34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D637FFD" w14:textId="48E15692" w:rsidR="00905954" w:rsidRPr="005E5EB9" w:rsidRDefault="00905954" w:rsidP="005E5EB9">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E5EB9">
        <w:rPr>
          <w:rFonts w:ascii="Times New Roman" w:eastAsia="Calibri" w:hAnsi="Times New Roman" w:cs="Times New Roman"/>
          <w:bCs/>
          <w:kern w:val="0"/>
          <w:sz w:val="20"/>
          <w:szCs w:val="20"/>
          <w:lang w:eastAsia="ru-RU"/>
          <w14:ligatures w14:val="none"/>
        </w:rPr>
        <w:t xml:space="preserve">    </w:t>
      </w:r>
      <w:r w:rsidRPr="005E5EB9">
        <w:rPr>
          <w:rFonts w:ascii="Times New Roman" w:eastAsia="Times New Roman" w:hAnsi="Times New Roman" w:cs="Times New Roman"/>
          <w:color w:val="000000"/>
          <w:kern w:val="0"/>
          <w:sz w:val="24"/>
          <w:szCs w:val="24"/>
          <w:lang w:eastAsia="ru-RU"/>
          <w14:ligatures w14:val="none"/>
        </w:rPr>
        <w:t>Надаючи оцінку діям адвоката Варламова Дмитра Володимировича КДКА Полтавської області у складі дисциплінарної палати</w:t>
      </w:r>
      <w:r w:rsidRPr="005E5EB9">
        <w:rPr>
          <w:rFonts w:ascii="Times New Roman" w:eastAsia="Calibri" w:hAnsi="Times New Roman" w:cs="Times New Roman"/>
          <w:kern w:val="0"/>
          <w:sz w:val="24"/>
          <w:szCs w:val="24"/>
          <w:lang w:eastAsia="ru-RU"/>
          <w14:ligatures w14:val="none"/>
        </w:rPr>
        <w:t xml:space="preserve"> дійшла до наступних висновків: </w:t>
      </w:r>
      <w:r w:rsidRPr="005E5EB9">
        <w:rPr>
          <w:rFonts w:ascii="Times New Roman" w:eastAsia="Times New Roman" w:hAnsi="Times New Roman" w:cs="Times New Roman"/>
          <w:kern w:val="0"/>
          <w:sz w:val="24"/>
          <w:szCs w:val="24"/>
          <w:lang w:eastAsia="ru-RU"/>
          <w14:ligatures w14:val="none"/>
        </w:rPr>
        <w:t xml:space="preserve">17 березня 2025 року між адвокатом Варламовим Д.В. та </w:t>
      </w:r>
      <w:r w:rsidR="00C3100A">
        <w:rPr>
          <w:rFonts w:ascii="Times New Roman" w:eastAsia="Times New Roman" w:hAnsi="Times New Roman" w:cs="Times New Roman"/>
          <w:kern w:val="0"/>
          <w:sz w:val="24"/>
          <w:szCs w:val="24"/>
          <w:lang w:eastAsia="ru-RU"/>
          <w14:ligatures w14:val="none"/>
        </w:rPr>
        <w:t>Особою_2</w:t>
      </w:r>
      <w:r w:rsidRPr="005E5EB9">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 предметом якого є </w:t>
      </w:r>
      <w:r w:rsidR="009C790C" w:rsidRPr="005E5EB9">
        <w:rPr>
          <w:rFonts w:ascii="Times New Roman" w:eastAsia="Times New Roman" w:hAnsi="Times New Roman" w:cs="Times New Roman"/>
          <w:kern w:val="0"/>
          <w:sz w:val="24"/>
          <w:szCs w:val="24"/>
          <w:lang w:eastAsia="ru-RU"/>
          <w14:ligatures w14:val="none"/>
        </w:rPr>
        <w:t xml:space="preserve">надання </w:t>
      </w:r>
      <w:r w:rsidR="00C3100A">
        <w:rPr>
          <w:rFonts w:ascii="Times New Roman" w:eastAsia="Times New Roman" w:hAnsi="Times New Roman" w:cs="Times New Roman"/>
          <w:kern w:val="0"/>
          <w:sz w:val="24"/>
          <w:szCs w:val="24"/>
          <w:lang w:eastAsia="ru-RU"/>
          <w14:ligatures w14:val="none"/>
        </w:rPr>
        <w:t>Особі_2</w:t>
      </w:r>
      <w:r w:rsidR="009C790C" w:rsidRPr="005E5EB9">
        <w:rPr>
          <w:rFonts w:ascii="Times New Roman" w:eastAsia="Times New Roman" w:hAnsi="Times New Roman" w:cs="Times New Roman"/>
          <w:kern w:val="0"/>
          <w:sz w:val="24"/>
          <w:szCs w:val="24"/>
          <w:lang w:eastAsia="ru-RU"/>
          <w14:ligatures w14:val="none"/>
        </w:rPr>
        <w:t xml:space="preserve"> професійної правничої допомоги, шляхом здійснення її представництва у земельному спорі, який виник між нею та її сусідкою </w:t>
      </w:r>
      <w:r w:rsidR="00C3100A">
        <w:rPr>
          <w:rFonts w:ascii="Times New Roman" w:eastAsia="Times New Roman" w:hAnsi="Times New Roman" w:cs="Times New Roman"/>
          <w:kern w:val="0"/>
          <w:sz w:val="24"/>
          <w:szCs w:val="24"/>
          <w:lang w:eastAsia="ru-RU"/>
          <w14:ligatures w14:val="none"/>
        </w:rPr>
        <w:t>Особою_4</w:t>
      </w:r>
      <w:r w:rsidR="009C790C" w:rsidRPr="005E5EB9">
        <w:rPr>
          <w:rFonts w:ascii="Times New Roman" w:eastAsia="Times New Roman" w:hAnsi="Times New Roman" w:cs="Times New Roman"/>
          <w:kern w:val="0"/>
          <w:sz w:val="24"/>
          <w:szCs w:val="24"/>
          <w:lang w:eastAsia="ru-RU"/>
          <w14:ligatures w14:val="none"/>
        </w:rPr>
        <w:t xml:space="preserve">, з приводу меж земельної ділянки </w:t>
      </w:r>
      <w:r w:rsidR="00C3100A">
        <w:rPr>
          <w:rFonts w:ascii="Times New Roman" w:eastAsia="Times New Roman" w:hAnsi="Times New Roman" w:cs="Times New Roman"/>
          <w:kern w:val="0"/>
          <w:sz w:val="24"/>
          <w:szCs w:val="24"/>
          <w:lang w:eastAsia="ru-RU"/>
          <w14:ligatures w14:val="none"/>
        </w:rPr>
        <w:t xml:space="preserve">за </w:t>
      </w:r>
      <w:proofErr w:type="spellStart"/>
      <w:r w:rsidR="00C3100A">
        <w:rPr>
          <w:rFonts w:ascii="Times New Roman" w:eastAsia="Times New Roman" w:hAnsi="Times New Roman" w:cs="Times New Roman"/>
          <w:kern w:val="0"/>
          <w:sz w:val="24"/>
          <w:szCs w:val="24"/>
          <w:lang w:eastAsia="ru-RU"/>
          <w14:ligatures w14:val="none"/>
        </w:rPr>
        <w:t>адресою</w:t>
      </w:r>
      <w:proofErr w:type="spellEnd"/>
      <w:r w:rsidR="00C3100A">
        <w:rPr>
          <w:rFonts w:ascii="Times New Roman" w:eastAsia="Times New Roman" w:hAnsi="Times New Roman" w:cs="Times New Roman"/>
          <w:kern w:val="0"/>
          <w:sz w:val="24"/>
          <w:szCs w:val="24"/>
          <w:lang w:eastAsia="ru-RU"/>
          <w14:ligatures w14:val="none"/>
        </w:rPr>
        <w:t>: Адреса_1</w:t>
      </w:r>
      <w:r w:rsidR="009C790C" w:rsidRPr="005E5EB9">
        <w:rPr>
          <w:rFonts w:ascii="Times New Roman" w:eastAsia="Times New Roman" w:hAnsi="Times New Roman" w:cs="Times New Roman"/>
          <w:kern w:val="0"/>
          <w:sz w:val="24"/>
          <w:szCs w:val="24"/>
          <w:lang w:eastAsia="ru-RU"/>
          <w14:ligatures w14:val="none"/>
        </w:rPr>
        <w:t>.</w:t>
      </w:r>
    </w:p>
    <w:p w14:paraId="4E63CBD6" w14:textId="5F96ABBE" w:rsidR="00A05556"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У своєму поясненні адвокат </w:t>
      </w:r>
      <w:proofErr w:type="spellStart"/>
      <w:r w:rsidRPr="005E5EB9">
        <w:rPr>
          <w:rFonts w:ascii="Times New Roman" w:eastAsia="Times New Roman" w:hAnsi="Times New Roman" w:cs="Times New Roman"/>
          <w:kern w:val="0"/>
          <w:sz w:val="24"/>
          <w:szCs w:val="24"/>
          <w:lang w:eastAsia="ru-RU"/>
          <w14:ligatures w14:val="none"/>
        </w:rPr>
        <w:t>Варламов</w:t>
      </w:r>
      <w:proofErr w:type="spellEnd"/>
      <w:r w:rsidRPr="005E5EB9">
        <w:rPr>
          <w:rFonts w:ascii="Times New Roman" w:eastAsia="Times New Roman" w:hAnsi="Times New Roman" w:cs="Times New Roman"/>
          <w:kern w:val="0"/>
          <w:sz w:val="24"/>
          <w:szCs w:val="24"/>
          <w:lang w:eastAsia="ru-RU"/>
          <w14:ligatures w14:val="none"/>
        </w:rPr>
        <w:t xml:space="preserve"> Д.В. зазначив</w:t>
      </w:r>
      <w:r w:rsidR="00A05556" w:rsidRPr="005E5EB9">
        <w:rPr>
          <w:rFonts w:ascii="Times New Roman" w:eastAsia="Times New Roman" w:hAnsi="Times New Roman" w:cs="Times New Roman"/>
          <w:kern w:val="0"/>
          <w:sz w:val="24"/>
          <w:szCs w:val="24"/>
          <w:lang w:eastAsia="ru-RU"/>
          <w14:ligatures w14:val="none"/>
        </w:rPr>
        <w:t xml:space="preserve">: </w:t>
      </w:r>
      <w:r w:rsidR="009C790C" w:rsidRPr="005E5EB9">
        <w:rPr>
          <w:rFonts w:ascii="Times New Roman" w:eastAsia="Times New Roman" w:hAnsi="Times New Roman" w:cs="Times New Roman"/>
          <w:kern w:val="0"/>
          <w:sz w:val="24"/>
          <w:szCs w:val="24"/>
          <w:lang w:eastAsia="ru-RU"/>
          <w14:ligatures w14:val="none"/>
        </w:rPr>
        <w:t xml:space="preserve">30 вересня 2025 року Миколаївським апеляційним судом частково задоволено апеляційну скаргу у цивільній справі № 639/3872/25 за позовом </w:t>
      </w:r>
      <w:r w:rsidR="00C3100A">
        <w:rPr>
          <w:rFonts w:ascii="Times New Roman" w:eastAsia="Times New Roman" w:hAnsi="Times New Roman" w:cs="Times New Roman"/>
          <w:kern w:val="0"/>
          <w:sz w:val="24"/>
          <w:szCs w:val="24"/>
          <w:lang w:eastAsia="ru-RU"/>
          <w14:ligatures w14:val="none"/>
        </w:rPr>
        <w:t>Особи_2, особи_3</w:t>
      </w:r>
      <w:r w:rsidR="009C790C" w:rsidRPr="005E5EB9">
        <w:rPr>
          <w:rFonts w:ascii="Times New Roman" w:eastAsia="Times New Roman" w:hAnsi="Times New Roman" w:cs="Times New Roman"/>
          <w:kern w:val="0"/>
          <w:sz w:val="24"/>
          <w:szCs w:val="24"/>
          <w:lang w:eastAsia="ru-RU"/>
          <w14:ligatures w14:val="none"/>
        </w:rPr>
        <w:t xml:space="preserve"> до Головного Управління </w:t>
      </w:r>
      <w:proofErr w:type="spellStart"/>
      <w:r w:rsidR="009C790C" w:rsidRPr="005E5EB9">
        <w:rPr>
          <w:rFonts w:ascii="Times New Roman" w:eastAsia="Times New Roman" w:hAnsi="Times New Roman" w:cs="Times New Roman"/>
          <w:kern w:val="0"/>
          <w:sz w:val="24"/>
          <w:szCs w:val="24"/>
          <w:lang w:eastAsia="ru-RU"/>
          <w14:ligatures w14:val="none"/>
        </w:rPr>
        <w:t>Держгеокадастру</w:t>
      </w:r>
      <w:proofErr w:type="spellEnd"/>
      <w:r w:rsidR="009C790C" w:rsidRPr="005E5EB9">
        <w:rPr>
          <w:rFonts w:ascii="Times New Roman" w:eastAsia="Times New Roman" w:hAnsi="Times New Roman" w:cs="Times New Roman"/>
          <w:kern w:val="0"/>
          <w:sz w:val="24"/>
          <w:szCs w:val="24"/>
          <w:lang w:eastAsia="ru-RU"/>
          <w14:ligatures w14:val="none"/>
        </w:rPr>
        <w:t xml:space="preserve"> у Миколаївській області, </w:t>
      </w:r>
      <w:r w:rsidR="00C3100A">
        <w:rPr>
          <w:rFonts w:ascii="Times New Roman" w:eastAsia="Times New Roman" w:hAnsi="Times New Roman" w:cs="Times New Roman"/>
          <w:kern w:val="0"/>
          <w:sz w:val="24"/>
          <w:szCs w:val="24"/>
          <w:lang w:eastAsia="ru-RU"/>
          <w14:ligatures w14:val="none"/>
        </w:rPr>
        <w:t>Особи_4</w:t>
      </w:r>
      <w:r w:rsidR="009C790C" w:rsidRPr="005E5EB9">
        <w:rPr>
          <w:rFonts w:ascii="Times New Roman" w:eastAsia="Times New Roman" w:hAnsi="Times New Roman" w:cs="Times New Roman"/>
          <w:kern w:val="0"/>
          <w:sz w:val="24"/>
          <w:szCs w:val="24"/>
          <w:lang w:eastAsia="ru-RU"/>
          <w14:ligatures w14:val="none"/>
        </w:rPr>
        <w:t>, третя особа: Департамент Земельних відносин Харківської міської ради про усунення перешкод у користуванні земельною ділянкою,  на ухвалу Заводського районного суду м. Миколаєва від 08</w:t>
      </w:r>
      <w:r w:rsidR="00C3100A">
        <w:rPr>
          <w:rFonts w:ascii="Times New Roman" w:eastAsia="Times New Roman" w:hAnsi="Times New Roman" w:cs="Times New Roman"/>
          <w:kern w:val="0"/>
          <w:sz w:val="24"/>
          <w:szCs w:val="24"/>
          <w:lang w:eastAsia="ru-RU"/>
          <w14:ligatures w14:val="none"/>
        </w:rPr>
        <w:t xml:space="preserve"> жовтня </w:t>
      </w:r>
      <w:r w:rsidR="009C790C" w:rsidRPr="005E5EB9">
        <w:rPr>
          <w:rFonts w:ascii="Times New Roman" w:eastAsia="Times New Roman" w:hAnsi="Times New Roman" w:cs="Times New Roman"/>
          <w:kern w:val="0"/>
          <w:sz w:val="24"/>
          <w:szCs w:val="24"/>
          <w:lang w:eastAsia="ru-RU"/>
          <w14:ligatures w14:val="none"/>
        </w:rPr>
        <w:t xml:space="preserve">2025 року.  </w:t>
      </w:r>
    </w:p>
    <w:p w14:paraId="38A83C82" w14:textId="7AAB2458" w:rsidR="009C790C" w:rsidRPr="005E5EB9" w:rsidRDefault="00C3100A"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Особа_2</w:t>
      </w:r>
      <w:r w:rsidR="009C790C" w:rsidRPr="005E5EB9">
        <w:rPr>
          <w:rFonts w:ascii="Times New Roman" w:eastAsia="Times New Roman" w:hAnsi="Times New Roman" w:cs="Times New Roman"/>
          <w:kern w:val="0"/>
          <w:sz w:val="24"/>
          <w:szCs w:val="24"/>
          <w:lang w:eastAsia="ru-RU"/>
          <w14:ligatures w14:val="none"/>
        </w:rPr>
        <w:t xml:space="preserve"> забажала стягнути кошти, які вона мала </w:t>
      </w:r>
      <w:r w:rsidR="00A05556" w:rsidRPr="005E5EB9">
        <w:rPr>
          <w:rFonts w:ascii="Times New Roman" w:eastAsia="Times New Roman" w:hAnsi="Times New Roman" w:cs="Times New Roman"/>
          <w:kern w:val="0"/>
          <w:sz w:val="24"/>
          <w:szCs w:val="24"/>
          <w:lang w:eastAsia="ru-RU"/>
          <w14:ligatures w14:val="none"/>
        </w:rPr>
        <w:t xml:space="preserve">йому </w:t>
      </w:r>
      <w:r w:rsidR="009C790C" w:rsidRPr="005E5EB9">
        <w:rPr>
          <w:rFonts w:ascii="Times New Roman" w:eastAsia="Times New Roman" w:hAnsi="Times New Roman" w:cs="Times New Roman"/>
          <w:kern w:val="0"/>
          <w:sz w:val="24"/>
          <w:szCs w:val="24"/>
          <w:lang w:eastAsia="ru-RU"/>
          <w14:ligatures w14:val="none"/>
        </w:rPr>
        <w:t>сплати</w:t>
      </w:r>
      <w:r w:rsidR="00A05556" w:rsidRPr="005E5EB9">
        <w:rPr>
          <w:rFonts w:ascii="Times New Roman" w:eastAsia="Times New Roman" w:hAnsi="Times New Roman" w:cs="Times New Roman"/>
          <w:kern w:val="0"/>
          <w:sz w:val="24"/>
          <w:szCs w:val="24"/>
          <w:lang w:eastAsia="ru-RU"/>
          <w14:ligatures w14:val="none"/>
        </w:rPr>
        <w:t>ти за надану правничу допомогу</w:t>
      </w:r>
      <w:r w:rsidR="009C790C" w:rsidRPr="005E5EB9">
        <w:rPr>
          <w:rFonts w:ascii="Times New Roman" w:eastAsia="Times New Roman" w:hAnsi="Times New Roman" w:cs="Times New Roman"/>
          <w:kern w:val="0"/>
          <w:sz w:val="24"/>
          <w:szCs w:val="24"/>
          <w:lang w:eastAsia="ru-RU"/>
          <w14:ligatures w14:val="none"/>
        </w:rPr>
        <w:t xml:space="preserve"> на підставі рахунку від 03</w:t>
      </w:r>
      <w:r>
        <w:rPr>
          <w:rFonts w:ascii="Times New Roman" w:eastAsia="Times New Roman" w:hAnsi="Times New Roman" w:cs="Times New Roman"/>
          <w:kern w:val="0"/>
          <w:sz w:val="24"/>
          <w:szCs w:val="24"/>
          <w:lang w:eastAsia="ru-RU"/>
          <w14:ligatures w14:val="none"/>
        </w:rPr>
        <w:t xml:space="preserve"> жовтня </w:t>
      </w:r>
      <w:r w:rsidR="009C790C" w:rsidRPr="005E5EB9">
        <w:rPr>
          <w:rFonts w:ascii="Times New Roman" w:eastAsia="Times New Roman" w:hAnsi="Times New Roman" w:cs="Times New Roman"/>
          <w:kern w:val="0"/>
          <w:sz w:val="24"/>
          <w:szCs w:val="24"/>
          <w:lang w:eastAsia="ru-RU"/>
          <w14:ligatures w14:val="none"/>
        </w:rPr>
        <w:t>2025 року № 9</w:t>
      </w:r>
      <w:r w:rsidR="00A05556" w:rsidRPr="005E5EB9">
        <w:rPr>
          <w:rFonts w:ascii="Times New Roman" w:eastAsia="Times New Roman" w:hAnsi="Times New Roman" w:cs="Times New Roman"/>
          <w:kern w:val="0"/>
          <w:sz w:val="24"/>
          <w:szCs w:val="24"/>
          <w:lang w:eastAsia="ru-RU"/>
          <w14:ligatures w14:val="none"/>
        </w:rPr>
        <w:t>,</w:t>
      </w:r>
      <w:r w:rsidR="009C790C" w:rsidRPr="005E5EB9">
        <w:rPr>
          <w:rFonts w:ascii="Times New Roman" w:eastAsia="Times New Roman" w:hAnsi="Times New Roman" w:cs="Times New Roman"/>
          <w:kern w:val="0"/>
          <w:sz w:val="24"/>
          <w:szCs w:val="24"/>
          <w:lang w:eastAsia="ru-RU"/>
          <w14:ligatures w14:val="none"/>
        </w:rPr>
        <w:t xml:space="preserve"> з Головного управління </w:t>
      </w:r>
      <w:proofErr w:type="spellStart"/>
      <w:r w:rsidR="009C790C" w:rsidRPr="005E5EB9">
        <w:rPr>
          <w:rFonts w:ascii="Times New Roman" w:eastAsia="Times New Roman" w:hAnsi="Times New Roman" w:cs="Times New Roman"/>
          <w:kern w:val="0"/>
          <w:sz w:val="24"/>
          <w:szCs w:val="24"/>
          <w:lang w:eastAsia="ru-RU"/>
          <w14:ligatures w14:val="none"/>
        </w:rPr>
        <w:t>Держгеокадастру</w:t>
      </w:r>
      <w:proofErr w:type="spellEnd"/>
      <w:r w:rsidR="009C790C" w:rsidRPr="005E5EB9">
        <w:rPr>
          <w:rFonts w:ascii="Times New Roman" w:eastAsia="Times New Roman" w:hAnsi="Times New Roman" w:cs="Times New Roman"/>
          <w:kern w:val="0"/>
          <w:sz w:val="24"/>
          <w:szCs w:val="24"/>
          <w:lang w:eastAsia="ru-RU"/>
          <w14:ligatures w14:val="none"/>
        </w:rPr>
        <w:t xml:space="preserve"> у Миколаївській області та </w:t>
      </w:r>
      <w:r>
        <w:rPr>
          <w:rFonts w:ascii="Times New Roman" w:eastAsia="Times New Roman" w:hAnsi="Times New Roman" w:cs="Times New Roman"/>
          <w:kern w:val="0"/>
          <w:sz w:val="24"/>
          <w:szCs w:val="24"/>
          <w:lang w:eastAsia="ru-RU"/>
          <w14:ligatures w14:val="none"/>
        </w:rPr>
        <w:t>Особи_4</w:t>
      </w:r>
      <w:r w:rsidR="009C790C" w:rsidRPr="005E5EB9">
        <w:rPr>
          <w:rFonts w:ascii="Times New Roman" w:eastAsia="Times New Roman" w:hAnsi="Times New Roman" w:cs="Times New Roman"/>
          <w:kern w:val="0"/>
          <w:sz w:val="24"/>
          <w:szCs w:val="24"/>
          <w:lang w:eastAsia="ru-RU"/>
          <w14:ligatures w14:val="none"/>
        </w:rPr>
        <w:t xml:space="preserve">. Він роз’яснив </w:t>
      </w:r>
      <w:r>
        <w:rPr>
          <w:rFonts w:ascii="Times New Roman" w:eastAsia="Times New Roman" w:hAnsi="Times New Roman" w:cs="Times New Roman"/>
          <w:kern w:val="0"/>
          <w:sz w:val="24"/>
          <w:szCs w:val="24"/>
          <w:lang w:eastAsia="ru-RU"/>
          <w14:ligatures w14:val="none"/>
        </w:rPr>
        <w:t>Особі_2</w:t>
      </w:r>
      <w:r w:rsidR="009C790C" w:rsidRPr="005E5EB9">
        <w:rPr>
          <w:rFonts w:ascii="Times New Roman" w:eastAsia="Times New Roman" w:hAnsi="Times New Roman" w:cs="Times New Roman"/>
          <w:kern w:val="0"/>
          <w:sz w:val="24"/>
          <w:szCs w:val="24"/>
          <w:lang w:eastAsia="ru-RU"/>
          <w14:ligatures w14:val="none"/>
        </w:rPr>
        <w:t xml:space="preserve"> вимоги цивільно-процесуального законодавств з цього приводу. Остання прийняла рішення про звернення до Миколаївського апеляційного суду з заявою про ухвалення додаткового рішення у справі.</w:t>
      </w:r>
    </w:p>
    <w:p w14:paraId="2926159A" w14:textId="6EBD6BAE" w:rsidR="009C790C" w:rsidRPr="005E5EB9" w:rsidRDefault="009C790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Під час аналізу матеріалів, які були надані</w:t>
      </w:r>
      <w:r w:rsidR="00C3100A">
        <w:rPr>
          <w:rFonts w:ascii="Times New Roman" w:eastAsia="Times New Roman" w:hAnsi="Times New Roman" w:cs="Times New Roman"/>
          <w:kern w:val="0"/>
          <w:sz w:val="24"/>
          <w:szCs w:val="24"/>
          <w:lang w:eastAsia="ru-RU"/>
          <w14:ligatures w14:val="none"/>
        </w:rPr>
        <w:t xml:space="preserve"> Особою_2</w:t>
      </w:r>
      <w:r w:rsidRPr="005E5EB9">
        <w:rPr>
          <w:rFonts w:ascii="Times New Roman" w:eastAsia="Times New Roman" w:hAnsi="Times New Roman" w:cs="Times New Roman"/>
          <w:kern w:val="0"/>
          <w:sz w:val="24"/>
          <w:szCs w:val="24"/>
          <w:lang w:eastAsia="ru-RU"/>
          <w14:ligatures w14:val="none"/>
        </w:rPr>
        <w:t xml:space="preserve">, він виявив, що під час ведення Державного земельного кадастру, Головним управлінням </w:t>
      </w:r>
      <w:proofErr w:type="spellStart"/>
      <w:r w:rsidRPr="005E5EB9">
        <w:rPr>
          <w:rFonts w:ascii="Times New Roman" w:eastAsia="Times New Roman" w:hAnsi="Times New Roman" w:cs="Times New Roman"/>
          <w:kern w:val="0"/>
          <w:sz w:val="24"/>
          <w:szCs w:val="24"/>
          <w:lang w:eastAsia="ru-RU"/>
          <w14:ligatures w14:val="none"/>
        </w:rPr>
        <w:t>Держгеокадастру</w:t>
      </w:r>
      <w:proofErr w:type="spellEnd"/>
      <w:r w:rsidRPr="005E5EB9">
        <w:rPr>
          <w:rFonts w:ascii="Times New Roman" w:eastAsia="Times New Roman" w:hAnsi="Times New Roman" w:cs="Times New Roman"/>
          <w:kern w:val="0"/>
          <w:sz w:val="24"/>
          <w:szCs w:val="24"/>
          <w:lang w:eastAsia="ru-RU"/>
          <w14:ligatures w14:val="none"/>
        </w:rPr>
        <w:t xml:space="preserve"> у Миколаївській області, на його думку, вчинялась протиправна бездіяльність, яка полягала у не скасуванні державної реєстрації земельної ділянки із кадастровим номером </w:t>
      </w:r>
      <w:r w:rsidR="00C3100A">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 xml:space="preserve">, тому було прийнято рішення про звернення до адміністративного суду з позовом про визнання протиправною бездіяльність Головним управлінням </w:t>
      </w:r>
      <w:proofErr w:type="spellStart"/>
      <w:r w:rsidRPr="005E5EB9">
        <w:rPr>
          <w:rFonts w:ascii="Times New Roman" w:eastAsia="Times New Roman" w:hAnsi="Times New Roman" w:cs="Times New Roman"/>
          <w:kern w:val="0"/>
          <w:sz w:val="24"/>
          <w:szCs w:val="24"/>
          <w:lang w:eastAsia="ru-RU"/>
          <w14:ligatures w14:val="none"/>
        </w:rPr>
        <w:t>Держгеокадастру</w:t>
      </w:r>
      <w:proofErr w:type="spellEnd"/>
      <w:r w:rsidRPr="005E5EB9">
        <w:rPr>
          <w:rFonts w:ascii="Times New Roman" w:eastAsia="Times New Roman" w:hAnsi="Times New Roman" w:cs="Times New Roman"/>
          <w:kern w:val="0"/>
          <w:sz w:val="24"/>
          <w:szCs w:val="24"/>
          <w:lang w:eastAsia="ru-RU"/>
          <w14:ligatures w14:val="none"/>
        </w:rPr>
        <w:t xml:space="preserve"> у Миколаївській області та зобов’язання останнього вчини певні дії. </w:t>
      </w:r>
    </w:p>
    <w:p w14:paraId="35178EA3" w14:textId="04F3364C" w:rsidR="009C790C" w:rsidRPr="005E5EB9" w:rsidRDefault="009C790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07 травня 2025 року Харківським окружним адміністративним судом постановлено ухвалу у справі № 520/10769/25 , про відмову у відкритті провадження, оскільки спір стосується приватноправових відносин і підлягає розгляду в порядку цивільного  чи господарського судочинства залежно від суб’єктивного складу сторін спору. Після перемовин з клієнткою  прийнято рішення про не оскарження ухвали Харківського окружного </w:t>
      </w:r>
      <w:r w:rsidRPr="005E5EB9">
        <w:rPr>
          <w:rFonts w:ascii="Times New Roman" w:eastAsia="Times New Roman" w:hAnsi="Times New Roman" w:cs="Times New Roman"/>
          <w:kern w:val="0"/>
          <w:sz w:val="24"/>
          <w:szCs w:val="24"/>
          <w:lang w:eastAsia="ru-RU"/>
          <w14:ligatures w14:val="none"/>
        </w:rPr>
        <w:lastRenderedPageBreak/>
        <w:t>адміністративного суду.</w:t>
      </w:r>
    </w:p>
    <w:p w14:paraId="592CE7C9" w14:textId="386F35CF" w:rsidR="0055108F" w:rsidRPr="005E5EB9" w:rsidRDefault="006A6EB7" w:rsidP="005E5EB9">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E5EB9">
        <w:rPr>
          <w:rFonts w:ascii="Times New Roman" w:eastAsia="Times New Roman" w:hAnsi="Times New Roman" w:cs="Times New Roman"/>
          <w:color w:val="000000"/>
          <w:kern w:val="0"/>
          <w:sz w:val="24"/>
          <w:szCs w:val="24"/>
          <w:lang w:eastAsia="ru-RU"/>
          <w14:ligatures w14:val="none"/>
        </w:rPr>
        <w:t xml:space="preserve">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w:t>
      </w:r>
      <w:proofErr w:type="spellStart"/>
      <w:r w:rsidRPr="005E5EB9">
        <w:rPr>
          <w:rFonts w:ascii="Times New Roman" w:eastAsia="Times New Roman" w:hAnsi="Times New Roman" w:cs="Times New Roman"/>
          <w:color w:val="000000"/>
          <w:kern w:val="0"/>
          <w:sz w:val="24"/>
          <w:szCs w:val="24"/>
          <w:lang w:eastAsia="ru-RU"/>
          <w14:ligatures w14:val="none"/>
        </w:rPr>
        <w:t>неспівмірних</w:t>
      </w:r>
      <w:proofErr w:type="spellEnd"/>
      <w:r w:rsidRPr="005E5EB9">
        <w:rPr>
          <w:rFonts w:ascii="Times New Roman" w:eastAsia="Times New Roman" w:hAnsi="Times New Roman" w:cs="Times New Roman"/>
          <w:color w:val="000000"/>
          <w:kern w:val="0"/>
          <w:sz w:val="24"/>
          <w:szCs w:val="24"/>
          <w:lang w:eastAsia="ru-RU"/>
          <w14:ligatures w14:val="none"/>
        </w:rPr>
        <w:t xml:space="preserve">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Постанова ВС від 03 березня 2021 року у справі № 761/27076/19 (провадження № 61-14448св20).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w:t>
      </w:r>
      <w:proofErr w:type="spellStart"/>
      <w:r w:rsidRPr="005E5EB9">
        <w:rPr>
          <w:rFonts w:ascii="Times New Roman" w:eastAsia="Times New Roman" w:hAnsi="Times New Roman" w:cs="Times New Roman"/>
          <w:color w:val="000000"/>
          <w:kern w:val="0"/>
          <w:sz w:val="24"/>
          <w:szCs w:val="24"/>
          <w:lang w:eastAsia="ru-RU"/>
          <w14:ligatures w14:val="none"/>
        </w:rPr>
        <w:t>injuria</w:t>
      </w:r>
      <w:proofErr w:type="spellEnd"/>
      <w:r w:rsidRPr="005E5EB9">
        <w:rPr>
          <w:rFonts w:ascii="Times New Roman" w:eastAsia="Times New Roman" w:hAnsi="Times New Roman" w:cs="Times New Roman"/>
          <w:color w:val="000000"/>
          <w:kern w:val="0"/>
          <w:sz w:val="24"/>
          <w:szCs w:val="24"/>
          <w:lang w:eastAsia="ru-RU"/>
          <w14:ligatures w14:val="none"/>
        </w:rPr>
        <w:t>».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w:t>
      </w:r>
    </w:p>
    <w:p w14:paraId="578CE134" w14:textId="4D680471" w:rsidR="001F03D6" w:rsidRPr="005E5EB9" w:rsidRDefault="001F03D6" w:rsidP="005E5EB9">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E5EB9">
        <w:rPr>
          <w:rFonts w:ascii="Times New Roman" w:eastAsia="Times New Roman" w:hAnsi="Times New Roman" w:cs="Times New Roman"/>
          <w:color w:val="000000"/>
          <w:kern w:val="0"/>
          <w:sz w:val="24"/>
          <w:szCs w:val="24"/>
          <w:lang w:eastAsia="ru-RU"/>
          <w14:ligatures w14:val="none"/>
        </w:rPr>
        <w:t xml:space="preserve">За </w:t>
      </w:r>
      <w:r w:rsidR="005E5EB9">
        <w:rPr>
          <w:rFonts w:ascii="Times New Roman" w:eastAsia="Times New Roman" w:hAnsi="Times New Roman" w:cs="Times New Roman"/>
          <w:color w:val="000000"/>
          <w:kern w:val="0"/>
          <w:sz w:val="24"/>
          <w:szCs w:val="24"/>
          <w:lang w:eastAsia="ru-RU"/>
          <w14:ligatures w14:val="none"/>
        </w:rPr>
        <w:t>ч. 2 ст.</w:t>
      </w:r>
      <w:r w:rsidRPr="005E5EB9">
        <w:rPr>
          <w:rFonts w:ascii="Times New Roman" w:eastAsia="Times New Roman" w:hAnsi="Times New Roman" w:cs="Times New Roman"/>
          <w:color w:val="000000"/>
          <w:kern w:val="0"/>
          <w:sz w:val="24"/>
          <w:szCs w:val="24"/>
          <w:lang w:eastAsia="ru-RU"/>
          <w14:ligatures w14:val="none"/>
        </w:rPr>
        <w:t xml:space="preserve"> 27 Закону України </w:t>
      </w:r>
      <w:r w:rsidR="005E5EB9" w:rsidRPr="005E5EB9">
        <w:rPr>
          <w:rFonts w:ascii="Times New Roman" w:eastAsia="Times New Roman" w:hAnsi="Times New Roman" w:cs="Times New Roman"/>
          <w:color w:val="000000"/>
          <w:kern w:val="0"/>
          <w:sz w:val="24"/>
          <w:szCs w:val="24"/>
          <w:lang w:eastAsia="ru-RU"/>
          <w14:ligatures w14:val="none"/>
        </w:rPr>
        <w:t>«</w:t>
      </w:r>
      <w:r w:rsidRPr="005E5EB9">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 адвокату забороняється займати у справі позицію всупереч волі клієнта та відмовлятися від надання правничої допомоги.</w:t>
      </w:r>
    </w:p>
    <w:p w14:paraId="2DB4E8E3" w14:textId="2A7F3BC4" w:rsidR="001F03D6" w:rsidRPr="005E5EB9" w:rsidRDefault="001F03D6" w:rsidP="005E5EB9">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5E5EB9">
        <w:rPr>
          <w:rFonts w:ascii="Times New Roman" w:eastAsia="Times New Roman" w:hAnsi="Times New Roman" w:cs="Times New Roman"/>
          <w:color w:val="000000"/>
          <w:kern w:val="0"/>
          <w:sz w:val="24"/>
          <w:szCs w:val="24"/>
          <w:lang w:eastAsia="ru-RU"/>
          <w14:ligatures w14:val="none"/>
        </w:rPr>
        <w:t xml:space="preserve">Звернення адвоката до судового органу задля вирішення матеріальних або процесуальних питань свого клієнта, у спосіб передбачений цивільно-процесуальним або адміністративним законодавством України є професійним правом адвоката в розумінні ст.20 Закону України» Про адвокатуру та адвокатську діяльність». </w:t>
      </w:r>
    </w:p>
    <w:p w14:paraId="187F5411" w14:textId="0FAB7B88" w:rsidR="0055108F" w:rsidRPr="005E5EB9" w:rsidRDefault="0055108F"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Звернення до суду з позовом є суб’єктивним правом позивача, гарантованим статтями 55,</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124 Конституції України.</w:t>
      </w:r>
    </w:p>
    <w:p w14:paraId="131CCF7F" w14:textId="568E9899" w:rsidR="00905954" w:rsidRPr="005E5EB9" w:rsidRDefault="00905954" w:rsidP="005E5EB9">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sidRPr="005E5EB9">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5E5EB9">
        <w:rPr>
          <w:rFonts w:ascii="Times New Roman" w:eastAsia="Calibri" w:hAnsi="Times New Roman" w:cs="Times New Roman"/>
          <w:kern w:val="0"/>
          <w:sz w:val="24"/>
          <w:szCs w:val="24"/>
          <w:lang w:eastAsia="ru-RU"/>
          <w14:ligatures w14:val="none"/>
        </w:rPr>
        <w:t xml:space="preserve"> п</w:t>
      </w:r>
      <w:r w:rsidRPr="005E5EB9">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33,</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37-40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Положення».</w:t>
      </w:r>
    </w:p>
    <w:p w14:paraId="5350F608" w14:textId="37811500"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5E5EB9">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5E5EB9">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A5A8BBE" w14:textId="64156AEF" w:rsidR="009C790C"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За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1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34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2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 xml:space="preserve">34 Закону України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bookmarkStart w:id="1" w:name="_Hlk206747765"/>
      <w:r w:rsidR="009C790C" w:rsidRPr="005E5EB9">
        <w:rPr>
          <w:rFonts w:ascii="Times New Roman" w:eastAsia="Times New Roman" w:hAnsi="Times New Roman" w:cs="Times New Roman"/>
          <w:kern w:val="0"/>
          <w:sz w:val="24"/>
          <w:szCs w:val="24"/>
          <w:lang w:eastAsia="ru-RU"/>
          <w14:ligatures w14:val="none"/>
        </w:rPr>
        <w:t xml:space="preserve">     </w:t>
      </w:r>
      <w:r w:rsidR="00930FD4" w:rsidRPr="005E5EB9">
        <w:rPr>
          <w:rFonts w:ascii="Times New Roman" w:eastAsia="Times New Roman" w:hAnsi="Times New Roman" w:cs="Times New Roman"/>
          <w:kern w:val="0"/>
          <w:sz w:val="24"/>
          <w:szCs w:val="24"/>
          <w:lang w:eastAsia="ru-RU"/>
          <w14:ligatures w14:val="none"/>
        </w:rPr>
        <w:t xml:space="preserve">   </w:t>
      </w:r>
      <w:r w:rsidR="009C790C" w:rsidRPr="005E5EB9">
        <w:rPr>
          <w:rFonts w:ascii="Times New Roman" w:eastAsia="Times New Roman" w:hAnsi="Times New Roman" w:cs="Times New Roman"/>
          <w:kern w:val="0"/>
          <w:sz w:val="24"/>
          <w:szCs w:val="24"/>
          <w:lang w:eastAsia="ru-RU"/>
          <w14:ligatures w14:val="none"/>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009C790C" w:rsidRPr="005E5EB9">
        <w:rPr>
          <w:rFonts w:ascii="Times New Roman" w:eastAsia="Times New Roman" w:hAnsi="Times New Roman" w:cs="Times New Roman"/>
          <w:kern w:val="0"/>
          <w:sz w:val="24"/>
          <w:szCs w:val="24"/>
          <w:lang w:eastAsia="ru-RU"/>
          <w14:ligatures w14:val="none"/>
        </w:rPr>
        <w:t>ïx</w:t>
      </w:r>
      <w:proofErr w:type="spellEnd"/>
      <w:r w:rsidR="009C790C" w:rsidRPr="005E5EB9">
        <w:rPr>
          <w:rFonts w:ascii="Times New Roman" w:eastAsia="Times New Roman" w:hAnsi="Times New Roman" w:cs="Times New Roman"/>
          <w:kern w:val="0"/>
          <w:sz w:val="24"/>
          <w:szCs w:val="24"/>
          <w:lang w:eastAsia="ru-RU"/>
          <w14:ligatures w14:val="none"/>
        </w:rPr>
        <w:t xml:space="preserve"> вчинення не допускається.</w:t>
      </w:r>
    </w:p>
    <w:p w14:paraId="4EE32E84" w14:textId="1DADE2DB" w:rsidR="009C790C" w:rsidRPr="005E5EB9" w:rsidRDefault="009C790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Дисциплінарне провадження</w:t>
      </w:r>
      <w:r w:rsidR="00B25E7A" w:rsidRPr="005E5EB9">
        <w:rPr>
          <w:rFonts w:ascii="Times New Roman" w:eastAsia="Times New Roman" w:hAnsi="Times New Roman" w:cs="Times New Roman"/>
          <w:kern w:val="0"/>
          <w:sz w:val="24"/>
          <w:szCs w:val="24"/>
          <w:lang w:eastAsia="ru-RU"/>
          <w14:ligatures w14:val="none"/>
        </w:rPr>
        <w:t>, згідно ч.</w:t>
      </w:r>
      <w:r w:rsidR="005E5EB9">
        <w:rPr>
          <w:rFonts w:ascii="Times New Roman" w:eastAsia="Times New Roman" w:hAnsi="Times New Roman" w:cs="Times New Roman"/>
          <w:kern w:val="0"/>
          <w:sz w:val="24"/>
          <w:szCs w:val="24"/>
          <w:lang w:eastAsia="ru-RU"/>
          <w14:ligatures w14:val="none"/>
        </w:rPr>
        <w:t xml:space="preserve"> ч. </w:t>
      </w:r>
      <w:r w:rsidR="00B25E7A" w:rsidRPr="005E5EB9">
        <w:rPr>
          <w:rFonts w:ascii="Times New Roman" w:eastAsia="Times New Roman" w:hAnsi="Times New Roman" w:cs="Times New Roman"/>
          <w:kern w:val="0"/>
          <w:sz w:val="24"/>
          <w:szCs w:val="24"/>
          <w:lang w:eastAsia="ru-RU"/>
          <w14:ligatures w14:val="none"/>
        </w:rPr>
        <w:t>3,</w:t>
      </w:r>
      <w:r w:rsidR="005E5EB9">
        <w:rPr>
          <w:rFonts w:ascii="Times New Roman" w:eastAsia="Times New Roman" w:hAnsi="Times New Roman" w:cs="Times New Roman"/>
          <w:kern w:val="0"/>
          <w:sz w:val="24"/>
          <w:szCs w:val="24"/>
          <w:lang w:eastAsia="ru-RU"/>
          <w14:ligatures w14:val="none"/>
        </w:rPr>
        <w:t xml:space="preserve"> </w:t>
      </w:r>
      <w:r w:rsidR="00B25E7A" w:rsidRPr="005E5EB9">
        <w:rPr>
          <w:rFonts w:ascii="Times New Roman" w:eastAsia="Times New Roman" w:hAnsi="Times New Roman" w:cs="Times New Roman"/>
          <w:kern w:val="0"/>
          <w:sz w:val="24"/>
          <w:szCs w:val="24"/>
          <w:lang w:eastAsia="ru-RU"/>
          <w14:ligatures w14:val="none"/>
        </w:rPr>
        <w:t>4 ст.</w:t>
      </w:r>
      <w:r w:rsidR="005E5EB9">
        <w:rPr>
          <w:rFonts w:ascii="Times New Roman" w:eastAsia="Times New Roman" w:hAnsi="Times New Roman" w:cs="Times New Roman"/>
          <w:kern w:val="0"/>
          <w:sz w:val="24"/>
          <w:szCs w:val="24"/>
          <w:lang w:eastAsia="ru-RU"/>
          <w14:ligatures w14:val="none"/>
        </w:rPr>
        <w:t xml:space="preserve"> </w:t>
      </w:r>
      <w:r w:rsidR="00B25E7A" w:rsidRPr="005E5EB9">
        <w:rPr>
          <w:rFonts w:ascii="Times New Roman" w:eastAsia="Times New Roman" w:hAnsi="Times New Roman" w:cs="Times New Roman"/>
          <w:kern w:val="0"/>
          <w:sz w:val="24"/>
          <w:szCs w:val="24"/>
          <w:lang w:eastAsia="ru-RU"/>
          <w14:ligatures w14:val="none"/>
        </w:rPr>
        <w:t xml:space="preserve">70 </w:t>
      </w:r>
      <w:r w:rsidR="005E5EB9" w:rsidRPr="005E5EB9">
        <w:rPr>
          <w:rFonts w:ascii="Times New Roman" w:eastAsia="Times New Roman" w:hAnsi="Times New Roman" w:cs="Times New Roman"/>
          <w:kern w:val="0"/>
          <w:sz w:val="24"/>
          <w:szCs w:val="24"/>
          <w:lang w:eastAsia="ru-RU"/>
          <w14:ligatures w14:val="none"/>
        </w:rPr>
        <w:t xml:space="preserve">Правил адвокатської етики </w:t>
      </w:r>
      <w:r w:rsidRPr="005E5EB9">
        <w:rPr>
          <w:rFonts w:ascii="Times New Roman" w:eastAsia="Times New Roman" w:hAnsi="Times New Roman" w:cs="Times New Roman"/>
          <w:kern w:val="0"/>
          <w:sz w:val="24"/>
          <w:szCs w:val="24"/>
          <w:lang w:eastAsia="ru-RU"/>
          <w14:ligatures w14:val="none"/>
        </w:rPr>
        <w:t xml:space="preserve">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w:t>
      </w:r>
      <w:proofErr w:type="spellStart"/>
      <w:r w:rsidRPr="005E5EB9">
        <w:rPr>
          <w:rFonts w:ascii="Times New Roman" w:eastAsia="Times New Roman" w:hAnsi="Times New Roman" w:cs="Times New Roman"/>
          <w:kern w:val="0"/>
          <w:sz w:val="24"/>
          <w:szCs w:val="24"/>
          <w:lang w:eastAsia="ru-RU"/>
          <w14:ligatures w14:val="none"/>
        </w:rPr>
        <w:t>тлумачаться</w:t>
      </w:r>
      <w:proofErr w:type="spellEnd"/>
      <w:r w:rsidRPr="005E5EB9">
        <w:rPr>
          <w:rFonts w:ascii="Times New Roman" w:eastAsia="Times New Roman" w:hAnsi="Times New Roman" w:cs="Times New Roman"/>
          <w:kern w:val="0"/>
          <w:sz w:val="24"/>
          <w:szCs w:val="24"/>
          <w:lang w:eastAsia="ru-RU"/>
          <w14:ligatures w14:val="none"/>
        </w:rPr>
        <w:t xml:space="preserve"> на його користь.</w:t>
      </w:r>
      <w:bookmarkEnd w:id="1"/>
      <w:r w:rsidR="00B25E7A" w:rsidRPr="005E5EB9">
        <w:rPr>
          <w:rFonts w:ascii="Times New Roman" w:eastAsia="Times New Roman" w:hAnsi="Times New Roman" w:cs="Times New Roman"/>
          <w:kern w:val="0"/>
          <w:sz w:val="24"/>
          <w:szCs w:val="24"/>
          <w:lang w:eastAsia="ru-RU"/>
          <w14:ligatures w14:val="none"/>
        </w:rPr>
        <w:t xml:space="preserve">      </w:t>
      </w:r>
    </w:p>
    <w:p w14:paraId="7F1690BD" w14:textId="162D7644" w:rsidR="00905954" w:rsidRPr="005E5EB9"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Матеріал</w:t>
      </w:r>
      <w:r w:rsidR="00CC57FC" w:rsidRPr="005E5EB9">
        <w:rPr>
          <w:rFonts w:ascii="Times New Roman" w:eastAsia="Times New Roman" w:hAnsi="Times New Roman" w:cs="Times New Roman"/>
          <w:kern w:val="0"/>
          <w:sz w:val="24"/>
          <w:szCs w:val="24"/>
          <w:lang w:eastAsia="ru-RU"/>
          <w14:ligatures w14:val="none"/>
        </w:rPr>
        <w:t xml:space="preserve">ами </w:t>
      </w:r>
      <w:r w:rsidRPr="005E5EB9">
        <w:rPr>
          <w:rFonts w:ascii="Times New Roman" w:eastAsia="Times New Roman" w:hAnsi="Times New Roman" w:cs="Times New Roman"/>
          <w:kern w:val="0"/>
          <w:sz w:val="24"/>
          <w:szCs w:val="24"/>
          <w:lang w:eastAsia="ru-RU"/>
          <w14:ligatures w14:val="none"/>
        </w:rPr>
        <w:t xml:space="preserve">перевірки </w:t>
      </w:r>
      <w:r w:rsidR="00CC57FC" w:rsidRPr="005E5EB9">
        <w:rPr>
          <w:rFonts w:ascii="Times New Roman" w:eastAsia="Times New Roman" w:hAnsi="Times New Roman" w:cs="Times New Roman"/>
          <w:kern w:val="0"/>
          <w:sz w:val="24"/>
          <w:szCs w:val="24"/>
          <w:lang w:eastAsia="ru-RU"/>
          <w14:ligatures w14:val="none"/>
        </w:rPr>
        <w:t>наявність в діях адвоката Варламова Д.В. ознак дисциплінарного проступку передбаченого ч.</w:t>
      </w:r>
      <w:r w:rsidR="005E5EB9">
        <w:rPr>
          <w:rFonts w:ascii="Times New Roman" w:eastAsia="Times New Roman" w:hAnsi="Times New Roman" w:cs="Times New Roman"/>
          <w:kern w:val="0"/>
          <w:sz w:val="24"/>
          <w:szCs w:val="24"/>
          <w:lang w:eastAsia="ru-RU"/>
          <w14:ligatures w14:val="none"/>
        </w:rPr>
        <w:t xml:space="preserve"> </w:t>
      </w:r>
      <w:r w:rsidR="00CC57FC" w:rsidRPr="005E5EB9">
        <w:rPr>
          <w:rFonts w:ascii="Times New Roman" w:eastAsia="Times New Roman" w:hAnsi="Times New Roman" w:cs="Times New Roman"/>
          <w:kern w:val="0"/>
          <w:sz w:val="24"/>
          <w:szCs w:val="24"/>
          <w:lang w:eastAsia="ru-RU"/>
          <w14:ligatures w14:val="none"/>
        </w:rPr>
        <w:t>2 ст.</w:t>
      </w:r>
      <w:r w:rsidR="005E5EB9">
        <w:rPr>
          <w:rFonts w:ascii="Times New Roman" w:eastAsia="Times New Roman" w:hAnsi="Times New Roman" w:cs="Times New Roman"/>
          <w:kern w:val="0"/>
          <w:sz w:val="24"/>
          <w:szCs w:val="24"/>
          <w:lang w:eastAsia="ru-RU"/>
          <w14:ligatures w14:val="none"/>
        </w:rPr>
        <w:t xml:space="preserve"> </w:t>
      </w:r>
      <w:r w:rsidR="00CC57FC" w:rsidRPr="005E5EB9">
        <w:rPr>
          <w:rFonts w:ascii="Times New Roman" w:eastAsia="Times New Roman" w:hAnsi="Times New Roman" w:cs="Times New Roman"/>
          <w:kern w:val="0"/>
          <w:sz w:val="24"/>
          <w:szCs w:val="24"/>
          <w:lang w:eastAsia="ru-RU"/>
          <w14:ligatures w14:val="none"/>
        </w:rPr>
        <w:t xml:space="preserve">34 Закону України </w:t>
      </w:r>
      <w:r w:rsidR="005E5EB9" w:rsidRPr="005E5EB9">
        <w:rPr>
          <w:rFonts w:ascii="Times New Roman" w:eastAsia="Times New Roman" w:hAnsi="Times New Roman" w:cs="Times New Roman"/>
          <w:kern w:val="0"/>
          <w:sz w:val="24"/>
          <w:szCs w:val="24"/>
          <w:lang w:eastAsia="ru-RU"/>
          <w14:ligatures w14:val="none"/>
        </w:rPr>
        <w:t>«</w:t>
      </w:r>
      <w:r w:rsidR="00CC57FC" w:rsidRPr="005E5EB9">
        <w:rPr>
          <w:rFonts w:ascii="Times New Roman" w:eastAsia="Times New Roman" w:hAnsi="Times New Roman" w:cs="Times New Roman"/>
          <w:kern w:val="0"/>
          <w:sz w:val="24"/>
          <w:szCs w:val="24"/>
          <w:lang w:eastAsia="ru-RU"/>
          <w14:ligatures w14:val="none"/>
        </w:rPr>
        <w:t xml:space="preserve">Про адвокатуру та </w:t>
      </w:r>
      <w:r w:rsidR="00CC57FC" w:rsidRPr="005E5EB9">
        <w:rPr>
          <w:rFonts w:ascii="Times New Roman" w:eastAsia="Times New Roman" w:hAnsi="Times New Roman" w:cs="Times New Roman"/>
          <w:kern w:val="0"/>
          <w:sz w:val="24"/>
          <w:szCs w:val="24"/>
          <w:lang w:eastAsia="ru-RU"/>
          <w14:ligatures w14:val="none"/>
        </w:rPr>
        <w:lastRenderedPageBreak/>
        <w:t xml:space="preserve">адвокатську діяльність» не </w:t>
      </w:r>
      <w:r w:rsidR="0038006B" w:rsidRPr="005E5EB9">
        <w:rPr>
          <w:rFonts w:ascii="Times New Roman" w:eastAsia="Times New Roman" w:hAnsi="Times New Roman" w:cs="Times New Roman"/>
          <w:kern w:val="0"/>
          <w:sz w:val="24"/>
          <w:szCs w:val="24"/>
          <w:lang w:eastAsia="ru-RU"/>
          <w14:ligatures w14:val="none"/>
        </w:rPr>
        <w:t>доведено</w:t>
      </w:r>
      <w:r w:rsidR="00CC57FC"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 xml:space="preserve"> </w:t>
      </w:r>
    </w:p>
    <w:p w14:paraId="1FBB9168" w14:textId="6EF6E1AB" w:rsidR="00905954" w:rsidRPr="005E5EB9" w:rsidRDefault="00905954"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КДКА Полтавської області прийшла до висновку про відсутність в діях адвоката Варламова Дмитра Володимировича ознак дисциплінарного проступку передбаченого ч.</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2 ст.</w:t>
      </w:r>
      <w:r w:rsidR="005E5EB9">
        <w:rPr>
          <w:rFonts w:ascii="Times New Roman" w:eastAsia="Times New Roman" w:hAnsi="Times New Roman" w:cs="Times New Roman"/>
          <w:kern w:val="0"/>
          <w:sz w:val="24"/>
          <w:szCs w:val="24"/>
          <w:lang w:eastAsia="ru-RU"/>
          <w14:ligatures w14:val="none"/>
        </w:rPr>
        <w:t xml:space="preserve"> </w:t>
      </w:r>
      <w:r w:rsidRPr="005E5EB9">
        <w:rPr>
          <w:rFonts w:ascii="Times New Roman" w:eastAsia="Times New Roman" w:hAnsi="Times New Roman" w:cs="Times New Roman"/>
          <w:kern w:val="0"/>
          <w:sz w:val="24"/>
          <w:szCs w:val="24"/>
          <w:lang w:eastAsia="ru-RU"/>
          <w14:ligatures w14:val="none"/>
        </w:rPr>
        <w:t>34 З</w:t>
      </w:r>
      <w:r w:rsidR="005E5EB9">
        <w:rPr>
          <w:rFonts w:ascii="Times New Roman" w:eastAsia="Times New Roman" w:hAnsi="Times New Roman" w:cs="Times New Roman"/>
          <w:kern w:val="0"/>
          <w:sz w:val="24"/>
          <w:szCs w:val="24"/>
          <w:lang w:eastAsia="ru-RU"/>
          <w14:ligatures w14:val="none"/>
        </w:rPr>
        <w:t xml:space="preserve">акону </w:t>
      </w:r>
      <w:r w:rsidRPr="005E5EB9">
        <w:rPr>
          <w:rFonts w:ascii="Times New Roman" w:eastAsia="Times New Roman" w:hAnsi="Times New Roman" w:cs="Times New Roman"/>
          <w:kern w:val="0"/>
          <w:sz w:val="24"/>
          <w:szCs w:val="24"/>
          <w:lang w:eastAsia="ru-RU"/>
          <w14:ligatures w14:val="none"/>
        </w:rPr>
        <w:t>У</w:t>
      </w:r>
      <w:r w:rsidR="005E5EB9">
        <w:rPr>
          <w:rFonts w:ascii="Times New Roman" w:eastAsia="Times New Roman" w:hAnsi="Times New Roman" w:cs="Times New Roman"/>
          <w:kern w:val="0"/>
          <w:sz w:val="24"/>
          <w:szCs w:val="24"/>
          <w:lang w:eastAsia="ru-RU"/>
          <w14:ligatures w14:val="none"/>
        </w:rPr>
        <w:t>країни</w:t>
      </w:r>
      <w:r w:rsidRPr="005E5EB9">
        <w:rPr>
          <w:rFonts w:ascii="Times New Roman" w:eastAsia="Times New Roman" w:hAnsi="Times New Roman" w:cs="Times New Roman"/>
          <w:kern w:val="0"/>
          <w:sz w:val="24"/>
          <w:szCs w:val="24"/>
          <w:lang w:eastAsia="ru-RU"/>
          <w14:ligatures w14:val="none"/>
        </w:rPr>
        <w:t xml:space="preserve"> </w:t>
      </w:r>
      <w:r w:rsidR="005E5EB9" w:rsidRPr="005E5EB9">
        <w:rPr>
          <w:rFonts w:ascii="Times New Roman" w:eastAsia="Times New Roman" w:hAnsi="Times New Roman" w:cs="Times New Roman"/>
          <w:kern w:val="0"/>
          <w:sz w:val="24"/>
          <w:szCs w:val="24"/>
          <w:lang w:eastAsia="ru-RU"/>
          <w14:ligatures w14:val="none"/>
        </w:rPr>
        <w:t>«</w:t>
      </w:r>
      <w:r w:rsidRPr="005E5EB9">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9C6083D" w14:textId="387A4707" w:rsidR="00905954" w:rsidRPr="005E5EB9"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5E5EB9">
        <w:rPr>
          <w:rFonts w:ascii="Times New Roman" w:eastAsia="Calibri" w:hAnsi="Times New Roman" w:cs="Times New Roman"/>
          <w:kern w:val="0"/>
          <w:sz w:val="24"/>
          <w:szCs w:val="24"/>
          <w:lang w:eastAsia="ru-RU"/>
          <w14:ligatures w14:val="none"/>
        </w:rPr>
        <w:t>«</w:t>
      </w:r>
      <w:r w:rsidRPr="005E5EB9">
        <w:rPr>
          <w:rFonts w:ascii="Times New Roman" w:eastAsia="Calibri" w:hAnsi="Times New Roman" w:cs="Times New Roman"/>
          <w:kern w:val="0"/>
          <w:sz w:val="24"/>
          <w:szCs w:val="24"/>
          <w:lang w:eastAsia="ru-RU"/>
          <w14:ligatures w14:val="none"/>
        </w:rPr>
        <w:t>Про адвокатуру та адвокатську діяльність</w:t>
      </w:r>
      <w:r w:rsidR="005E5EB9">
        <w:rPr>
          <w:rFonts w:ascii="Times New Roman" w:eastAsia="Calibri" w:hAnsi="Times New Roman" w:cs="Times New Roman"/>
          <w:kern w:val="0"/>
          <w:sz w:val="24"/>
          <w:szCs w:val="24"/>
          <w:lang w:eastAsia="ru-RU"/>
          <w14:ligatures w14:val="none"/>
        </w:rPr>
        <w:t>»</w:t>
      </w:r>
      <w:r w:rsidR="0038006B" w:rsidRPr="005E5EB9">
        <w:rPr>
          <w:rFonts w:ascii="Times New Roman" w:eastAsia="Calibri" w:hAnsi="Times New Roman" w:cs="Times New Roman"/>
          <w:kern w:val="0"/>
          <w:sz w:val="24"/>
          <w:szCs w:val="24"/>
          <w:lang w:eastAsia="ru-RU"/>
          <w14:ligatures w14:val="none"/>
        </w:rPr>
        <w:t xml:space="preserve"> </w:t>
      </w:r>
      <w:r w:rsidRPr="005E5EB9">
        <w:rPr>
          <w:rFonts w:ascii="Times New Roman" w:eastAsia="Calibri" w:hAnsi="Times New Roman" w:cs="Times New Roman"/>
          <w:kern w:val="0"/>
          <w:sz w:val="24"/>
          <w:szCs w:val="24"/>
          <w:lang w:eastAsia="ru-RU"/>
          <w14:ligatures w14:val="none"/>
        </w:rPr>
        <w:t>-</w:t>
      </w:r>
    </w:p>
    <w:p w14:paraId="3D36F49C"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052E69B" w14:textId="77777777" w:rsidR="00905954" w:rsidRPr="005E5EB9"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5E5EB9">
        <w:rPr>
          <w:rFonts w:ascii="Times New Roman" w:eastAsia="Calibri" w:hAnsi="Times New Roman" w:cs="Times New Roman"/>
          <w:b/>
          <w:kern w:val="0"/>
          <w:sz w:val="24"/>
          <w:szCs w:val="24"/>
          <w:lang w:eastAsia="ru-RU"/>
          <w14:ligatures w14:val="none"/>
        </w:rPr>
        <w:t>В И Р І Ш И Л А :</w:t>
      </w:r>
    </w:p>
    <w:p w14:paraId="07658B4C" w14:textId="77777777" w:rsidR="00905954" w:rsidRPr="005E5EB9"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5D9DA4EC" w14:textId="77777777" w:rsidR="00905954" w:rsidRPr="005E5EB9"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5E5EB9">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 адвоката</w:t>
      </w:r>
      <w:r w:rsidRPr="005E5EB9">
        <w:rPr>
          <w:rFonts w:ascii="Times New Roman" w:eastAsia="Times New Roman" w:hAnsi="Times New Roman" w:cs="Times New Roman"/>
          <w:iCs/>
          <w:kern w:val="0"/>
          <w:sz w:val="24"/>
          <w:szCs w:val="24"/>
          <w:lang w:eastAsia="ru-RU"/>
          <w14:ligatures w14:val="none"/>
        </w:rPr>
        <w:t xml:space="preserve">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5E5EB9">
        <w:rPr>
          <w:iCs/>
        </w:rPr>
        <w:t xml:space="preserve"> </w:t>
      </w:r>
      <w:r w:rsidRPr="005E5EB9">
        <w:rPr>
          <w:rFonts w:ascii="Times New Roman" w:eastAsia="Calibri" w:hAnsi="Times New Roman" w:cs="Times New Roman"/>
          <w:kern w:val="0"/>
          <w:sz w:val="24"/>
          <w:szCs w:val="24"/>
          <w:lang w:eastAsia="ru-RU"/>
          <w14:ligatures w14:val="none"/>
        </w:rPr>
        <w:t>- відмовити.</w:t>
      </w:r>
    </w:p>
    <w:p w14:paraId="03CCD070" w14:textId="77777777" w:rsidR="00905954" w:rsidRPr="005E5EB9"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 xml:space="preserve">Копію рішення надіслати адвокату Варламова Д.В. </w:t>
      </w:r>
      <w:r w:rsidRPr="005E5EB9">
        <w:rPr>
          <w:rFonts w:ascii="Times New Roman" w:eastAsia="Calibri" w:hAnsi="Times New Roman" w:cs="Times New Roman"/>
          <w:color w:val="000000"/>
          <w:spacing w:val="7"/>
          <w:kern w:val="0"/>
          <w:sz w:val="24"/>
          <w:szCs w:val="24"/>
          <w:lang w:eastAsia="ru-RU"/>
          <w14:ligatures w14:val="none"/>
        </w:rPr>
        <w:t>та ініціатору звернення на адресу, визначену у зверненні.</w:t>
      </w:r>
    </w:p>
    <w:p w14:paraId="636513A7"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E5EB9">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AFEBFF"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2FD78EA" w14:textId="77777777" w:rsidR="00905954" w:rsidRPr="005E5EB9"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1149CB4" w14:textId="77777777" w:rsidR="00905954" w:rsidRPr="005E5EB9" w:rsidRDefault="00905954" w:rsidP="005E5EB9">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ECC43E4" w14:textId="46039A3B" w:rsidR="00905954" w:rsidRPr="005E5EB9"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5E5EB9">
        <w:rPr>
          <w:rFonts w:ascii="Times New Roman" w:hAnsi="Times New Roman" w:cs="Times New Roman"/>
          <w:b/>
          <w:bCs/>
          <w:kern w:val="0"/>
          <w:sz w:val="24"/>
          <w:szCs w:val="24"/>
          <w14:ligatures w14:val="none"/>
        </w:rPr>
        <w:t>В.о. Голови КДКА Полтавської області                                    Ігор ГОНЖАК</w:t>
      </w:r>
    </w:p>
    <w:p w14:paraId="4D553288" w14:textId="677D73DB" w:rsidR="00905954" w:rsidRPr="005E5EB9"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5E5EB9">
        <w:rPr>
          <w:rFonts w:ascii="Times New Roman" w:hAnsi="Times New Roman" w:cs="Times New Roman"/>
          <w:b/>
          <w:bCs/>
          <w:kern w:val="0"/>
          <w:sz w:val="24"/>
          <w:szCs w:val="24"/>
          <w14:ligatures w14:val="none"/>
        </w:rPr>
        <w:t>(</w:t>
      </w:r>
      <w:r w:rsidR="005E5EB9">
        <w:rPr>
          <w:rFonts w:ascii="Times New Roman" w:hAnsi="Times New Roman" w:cs="Times New Roman"/>
          <w:b/>
          <w:bCs/>
          <w:kern w:val="0"/>
          <w:sz w:val="24"/>
          <w:szCs w:val="24"/>
          <w14:ligatures w14:val="none"/>
        </w:rPr>
        <w:t>Г</w:t>
      </w:r>
      <w:r w:rsidRPr="005E5EB9">
        <w:rPr>
          <w:rFonts w:ascii="Times New Roman" w:hAnsi="Times New Roman" w:cs="Times New Roman"/>
          <w:b/>
          <w:bCs/>
          <w:kern w:val="0"/>
          <w:sz w:val="24"/>
          <w:szCs w:val="24"/>
          <w14:ligatures w14:val="none"/>
        </w:rPr>
        <w:t>олова дисциплінарної палати)</w:t>
      </w:r>
    </w:p>
    <w:p w14:paraId="5880734B" w14:textId="77777777" w:rsidR="00905954" w:rsidRPr="005E5EB9"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52D3EB59" w14:textId="77777777" w:rsidR="00905954" w:rsidRPr="005E5EB9"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26F88CC6" w14:textId="1340963D" w:rsidR="00905954" w:rsidRPr="005E5EB9"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5E5EB9">
        <w:rPr>
          <w:rFonts w:ascii="Times New Roman" w:hAnsi="Times New Roman" w:cs="Times New Roman"/>
          <w:b/>
          <w:bCs/>
          <w:kern w:val="0"/>
          <w:sz w:val="24"/>
          <w:szCs w:val="24"/>
          <w14:ligatures w14:val="none"/>
        </w:rPr>
        <w:t>Секретар  дисциплінарної палати                                Володимир РОХМАНОВ</w:t>
      </w:r>
    </w:p>
    <w:p w14:paraId="283D60CC" w14:textId="77777777" w:rsidR="00905954" w:rsidRPr="005E5EB9"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55B735EB" w14:textId="77777777" w:rsidR="00905954" w:rsidRPr="005E5EB9"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709C60F8" w14:textId="77777777" w:rsidR="00905954" w:rsidRPr="005E5EB9"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3A40F9D0" w14:textId="77777777" w:rsidR="00905954" w:rsidRPr="005E5EB9" w:rsidRDefault="00905954" w:rsidP="005E5EB9">
      <w:pPr>
        <w:ind w:firstLine="709"/>
      </w:pPr>
    </w:p>
    <w:p w14:paraId="4DE27A20" w14:textId="77777777" w:rsidR="001C3BFB" w:rsidRPr="005E5EB9" w:rsidRDefault="001C3BFB" w:rsidP="005E5EB9">
      <w:pPr>
        <w:ind w:firstLine="709"/>
      </w:pPr>
    </w:p>
    <w:sectPr w:rsidR="001C3BFB" w:rsidRPr="005E5E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54"/>
    <w:rsid w:val="00024517"/>
    <w:rsid w:val="000A28ED"/>
    <w:rsid w:val="000C75F8"/>
    <w:rsid w:val="001C2D0E"/>
    <w:rsid w:val="001C3BFB"/>
    <w:rsid w:val="001E35D0"/>
    <w:rsid w:val="001F03D6"/>
    <w:rsid w:val="002476D5"/>
    <w:rsid w:val="00350242"/>
    <w:rsid w:val="00360F26"/>
    <w:rsid w:val="0038006B"/>
    <w:rsid w:val="003D05EC"/>
    <w:rsid w:val="0055108F"/>
    <w:rsid w:val="005B2386"/>
    <w:rsid w:val="005E3AC7"/>
    <w:rsid w:val="005E5EB9"/>
    <w:rsid w:val="00626190"/>
    <w:rsid w:val="006A6EB7"/>
    <w:rsid w:val="008C3EDF"/>
    <w:rsid w:val="00905954"/>
    <w:rsid w:val="00930FD4"/>
    <w:rsid w:val="009C790C"/>
    <w:rsid w:val="00A05556"/>
    <w:rsid w:val="00B25E7A"/>
    <w:rsid w:val="00C3100A"/>
    <w:rsid w:val="00C47022"/>
    <w:rsid w:val="00C576AB"/>
    <w:rsid w:val="00C91EC2"/>
    <w:rsid w:val="00CC57FC"/>
    <w:rsid w:val="00E33C8D"/>
    <w:rsid w:val="00E853FF"/>
    <w:rsid w:val="00FB0C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E07D"/>
  <w15:chartTrackingRefBased/>
  <w15:docId w15:val="{2095A14F-624B-4E70-93FA-E0FD48B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4"/>
  </w:style>
  <w:style w:type="paragraph" w:styleId="1">
    <w:name w:val="heading 1"/>
    <w:basedOn w:val="a"/>
    <w:next w:val="a"/>
    <w:link w:val="10"/>
    <w:uiPriority w:val="9"/>
    <w:qFormat/>
    <w:rsid w:val="0090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90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5954"/>
    <w:rPr>
      <w:rFonts w:eastAsiaTheme="majorEastAsia" w:cstheme="majorBidi"/>
      <w:color w:val="272727" w:themeColor="text1" w:themeTint="D8"/>
    </w:rPr>
  </w:style>
  <w:style w:type="paragraph" w:styleId="a3">
    <w:name w:val="Title"/>
    <w:basedOn w:val="a"/>
    <w:next w:val="a"/>
    <w:link w:val="a4"/>
    <w:uiPriority w:val="10"/>
    <w:qFormat/>
    <w:rsid w:val="0090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9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59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5954"/>
    <w:pPr>
      <w:spacing w:before="160"/>
      <w:jc w:val="center"/>
    </w:pPr>
    <w:rPr>
      <w:i/>
      <w:iCs/>
      <w:color w:val="404040" w:themeColor="text1" w:themeTint="BF"/>
    </w:rPr>
  </w:style>
  <w:style w:type="character" w:customStyle="1" w:styleId="22">
    <w:name w:val="Цитата 2 Знак"/>
    <w:basedOn w:val="a0"/>
    <w:link w:val="21"/>
    <w:uiPriority w:val="29"/>
    <w:rsid w:val="00905954"/>
    <w:rPr>
      <w:i/>
      <w:iCs/>
      <w:color w:val="404040" w:themeColor="text1" w:themeTint="BF"/>
    </w:rPr>
  </w:style>
  <w:style w:type="paragraph" w:styleId="a7">
    <w:name w:val="List Paragraph"/>
    <w:basedOn w:val="a"/>
    <w:uiPriority w:val="34"/>
    <w:qFormat/>
    <w:rsid w:val="00905954"/>
    <w:pPr>
      <w:ind w:left="720"/>
      <w:contextualSpacing/>
    </w:pPr>
  </w:style>
  <w:style w:type="character" w:styleId="a8">
    <w:name w:val="Intense Emphasis"/>
    <w:basedOn w:val="a0"/>
    <w:uiPriority w:val="21"/>
    <w:qFormat/>
    <w:rsid w:val="00905954"/>
    <w:rPr>
      <w:i/>
      <w:iCs/>
      <w:color w:val="2F5496" w:themeColor="accent1" w:themeShade="BF"/>
    </w:rPr>
  </w:style>
  <w:style w:type="paragraph" w:styleId="a9">
    <w:name w:val="Intense Quote"/>
    <w:basedOn w:val="a"/>
    <w:next w:val="a"/>
    <w:link w:val="aa"/>
    <w:uiPriority w:val="30"/>
    <w:qFormat/>
    <w:rsid w:val="0090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05954"/>
    <w:rPr>
      <w:i/>
      <w:iCs/>
      <w:color w:val="2F5496" w:themeColor="accent1" w:themeShade="BF"/>
    </w:rPr>
  </w:style>
  <w:style w:type="character" w:styleId="ab">
    <w:name w:val="Intense Reference"/>
    <w:basedOn w:val="a0"/>
    <w:uiPriority w:val="32"/>
    <w:qFormat/>
    <w:rsid w:val="00905954"/>
    <w:rPr>
      <w:b/>
      <w:bCs/>
      <w:smallCaps/>
      <w:color w:val="2F5496" w:themeColor="accent1" w:themeShade="BF"/>
      <w:spacing w:val="5"/>
    </w:rPr>
  </w:style>
  <w:style w:type="character" w:styleId="ac">
    <w:name w:val="Hyperlink"/>
    <w:basedOn w:val="a0"/>
    <w:uiPriority w:val="99"/>
    <w:semiHidden/>
    <w:unhideWhenUsed/>
    <w:rsid w:val="008C3E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ch.ligazakon.ua/l_doc2.nsf/link1/an_8738/ed_2025_07_17/pravo1/T04_1618.html?prav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7712/ed_2025_07_17/pravo1/T04_1618.html?pravo=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6</Pages>
  <Words>3224</Words>
  <Characters>18381</Characters>
  <Application>Microsoft Office Word</Application>
  <DocSecurity>0</DocSecurity>
  <Lines>153</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2025-12-18T12:10:00Z</cp:lastPrinted>
  <dcterms:created xsi:type="dcterms:W3CDTF">2025-12-12T07:41:00Z</dcterms:created>
  <dcterms:modified xsi:type="dcterms:W3CDTF">2025-12-22T08:46:00Z</dcterms:modified>
</cp:coreProperties>
</file>