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DFE5C" w14:textId="77777777" w:rsidR="009676A5" w:rsidRPr="004C681D" w:rsidRDefault="009676A5" w:rsidP="009676A5">
      <w:pPr>
        <w:ind w:right="-5"/>
        <w:jc w:val="center"/>
        <w:rPr>
          <w:sz w:val="24"/>
          <w:szCs w:val="24"/>
          <w:lang w:val="uk-UA"/>
        </w:rPr>
      </w:pPr>
      <w:r w:rsidRPr="004C681D">
        <w:rPr>
          <w:noProof/>
          <w:sz w:val="24"/>
          <w:szCs w:val="24"/>
          <w:lang w:val="uk-UA"/>
        </w:rPr>
        <w:drawing>
          <wp:inline distT="0" distB="0" distL="0" distR="0" wp14:anchorId="700E3A64" wp14:editId="6CE311E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413F061" w14:textId="77777777" w:rsidR="009676A5" w:rsidRPr="004C681D" w:rsidRDefault="009676A5" w:rsidP="009676A5">
      <w:pPr>
        <w:ind w:firstLine="180"/>
        <w:jc w:val="center"/>
        <w:rPr>
          <w:sz w:val="24"/>
          <w:szCs w:val="24"/>
          <w:lang w:val="uk-UA"/>
        </w:rPr>
      </w:pPr>
      <w:r w:rsidRPr="004C681D">
        <w:rPr>
          <w:sz w:val="24"/>
          <w:szCs w:val="24"/>
          <w:lang w:val="uk-UA"/>
        </w:rPr>
        <w:t>НАЦІОНАЛЬНА АСОЦІАЦІЯ АДВОКАТІВ УКРАЇНИ</w:t>
      </w:r>
    </w:p>
    <w:p w14:paraId="1BF994BA" w14:textId="77777777" w:rsidR="009676A5" w:rsidRPr="004C681D" w:rsidRDefault="009676A5" w:rsidP="009676A5">
      <w:pPr>
        <w:ind w:firstLine="180"/>
        <w:jc w:val="center"/>
        <w:rPr>
          <w:b/>
          <w:sz w:val="24"/>
          <w:szCs w:val="24"/>
          <w:lang w:val="uk-UA"/>
        </w:rPr>
      </w:pPr>
      <w:r w:rsidRPr="004C681D">
        <w:rPr>
          <w:b/>
          <w:sz w:val="24"/>
          <w:szCs w:val="24"/>
          <w:lang w:val="uk-UA"/>
        </w:rPr>
        <w:t>КВАЛІФІКАЦІЙНО – ДИСЦИПЛІНАРНА КОМІСІЯ</w:t>
      </w:r>
    </w:p>
    <w:p w14:paraId="50CB7517" w14:textId="77777777" w:rsidR="009676A5" w:rsidRPr="004C681D" w:rsidRDefault="009676A5" w:rsidP="009676A5">
      <w:pPr>
        <w:pBdr>
          <w:bottom w:val="single" w:sz="4" w:space="1" w:color="auto"/>
        </w:pBdr>
        <w:ind w:firstLine="180"/>
        <w:jc w:val="center"/>
        <w:rPr>
          <w:b/>
          <w:sz w:val="24"/>
          <w:szCs w:val="24"/>
          <w:lang w:val="uk-UA"/>
        </w:rPr>
      </w:pPr>
      <w:r w:rsidRPr="004C681D">
        <w:rPr>
          <w:b/>
          <w:sz w:val="24"/>
          <w:szCs w:val="24"/>
          <w:lang w:val="uk-UA"/>
        </w:rPr>
        <w:t>АДВОКАТУРИ ПОЛТАВСЬКОЇ ОБЛАСТІ</w:t>
      </w:r>
    </w:p>
    <w:p w14:paraId="2857E52C" w14:textId="77777777" w:rsidR="009676A5" w:rsidRPr="004C681D" w:rsidRDefault="009676A5" w:rsidP="009676A5">
      <w:pPr>
        <w:rPr>
          <w:sz w:val="12"/>
          <w:szCs w:val="12"/>
          <w:lang w:val="uk-UA"/>
        </w:rPr>
      </w:pPr>
    </w:p>
    <w:p w14:paraId="4EFF9F73" w14:textId="7D4DA5C7" w:rsidR="009676A5" w:rsidRPr="004C681D" w:rsidRDefault="009676A5" w:rsidP="009676A5">
      <w:pPr>
        <w:ind w:firstLine="708"/>
        <w:rPr>
          <w:sz w:val="24"/>
          <w:szCs w:val="24"/>
          <w:lang w:val="uk-UA"/>
        </w:rPr>
      </w:pPr>
      <w:r>
        <w:rPr>
          <w:sz w:val="24"/>
          <w:szCs w:val="24"/>
          <w:lang w:val="uk-UA"/>
        </w:rPr>
        <w:t>17 жовтня</w:t>
      </w:r>
      <w:r w:rsidRPr="004C681D">
        <w:rPr>
          <w:sz w:val="24"/>
          <w:szCs w:val="24"/>
          <w:lang w:val="uk-UA"/>
        </w:rPr>
        <w:t xml:space="preserve">  2025 року </w:t>
      </w:r>
      <w:r w:rsidRPr="004C681D">
        <w:rPr>
          <w:sz w:val="24"/>
          <w:szCs w:val="24"/>
          <w:lang w:val="uk-UA"/>
        </w:rPr>
        <w:tab/>
      </w:r>
      <w:r w:rsidRPr="004C681D">
        <w:rPr>
          <w:sz w:val="24"/>
          <w:szCs w:val="24"/>
          <w:lang w:val="uk-UA"/>
        </w:rPr>
        <w:tab/>
      </w:r>
      <w:r w:rsidRPr="004C681D">
        <w:rPr>
          <w:sz w:val="24"/>
          <w:szCs w:val="24"/>
          <w:lang w:val="uk-UA"/>
        </w:rPr>
        <w:tab/>
      </w:r>
      <w:r w:rsidRPr="004C681D">
        <w:rPr>
          <w:sz w:val="24"/>
          <w:szCs w:val="24"/>
          <w:lang w:val="uk-UA"/>
        </w:rPr>
        <w:tab/>
      </w:r>
      <w:r w:rsidRPr="004C681D">
        <w:rPr>
          <w:sz w:val="24"/>
          <w:szCs w:val="24"/>
          <w:lang w:val="uk-UA"/>
        </w:rPr>
        <w:tab/>
      </w:r>
      <w:r w:rsidRPr="004C681D">
        <w:rPr>
          <w:sz w:val="24"/>
          <w:szCs w:val="24"/>
          <w:lang w:val="uk-UA"/>
        </w:rPr>
        <w:tab/>
      </w:r>
      <w:r w:rsidRPr="004C681D">
        <w:rPr>
          <w:sz w:val="24"/>
          <w:szCs w:val="24"/>
          <w:lang w:val="uk-UA"/>
        </w:rPr>
        <w:tab/>
        <w:t>місто Полтава</w:t>
      </w:r>
    </w:p>
    <w:p w14:paraId="3F94F025" w14:textId="77777777" w:rsidR="009676A5" w:rsidRPr="004C681D" w:rsidRDefault="009676A5" w:rsidP="009676A5">
      <w:pPr>
        <w:jc w:val="center"/>
        <w:rPr>
          <w:b/>
          <w:bCs/>
          <w:sz w:val="24"/>
          <w:szCs w:val="24"/>
          <w:lang w:val="uk-UA"/>
        </w:rPr>
      </w:pPr>
      <w:r w:rsidRPr="004C681D">
        <w:rPr>
          <w:b/>
          <w:bCs/>
          <w:sz w:val="24"/>
          <w:szCs w:val="24"/>
          <w:lang w:val="uk-UA"/>
        </w:rPr>
        <w:t>Р І Ш Е Н Н Я</w:t>
      </w:r>
    </w:p>
    <w:p w14:paraId="4FCD8E76" w14:textId="4C0D0CB0" w:rsidR="009676A5" w:rsidRPr="004C681D" w:rsidRDefault="009676A5" w:rsidP="009676A5">
      <w:pPr>
        <w:jc w:val="center"/>
        <w:rPr>
          <w:b/>
          <w:bCs/>
          <w:sz w:val="24"/>
          <w:szCs w:val="24"/>
          <w:lang w:val="uk-UA"/>
        </w:rPr>
      </w:pPr>
      <w:r w:rsidRPr="004C681D">
        <w:rPr>
          <w:b/>
          <w:bCs/>
          <w:sz w:val="24"/>
          <w:szCs w:val="24"/>
          <w:lang w:val="uk-UA"/>
        </w:rPr>
        <w:t xml:space="preserve">про </w:t>
      </w:r>
      <w:r w:rsidR="00026894">
        <w:rPr>
          <w:b/>
          <w:bCs/>
          <w:sz w:val="24"/>
          <w:szCs w:val="24"/>
          <w:lang w:val="uk-UA"/>
        </w:rPr>
        <w:t>закриття</w:t>
      </w:r>
      <w:r w:rsidRPr="004C681D">
        <w:rPr>
          <w:b/>
          <w:bCs/>
          <w:sz w:val="24"/>
          <w:szCs w:val="24"/>
          <w:lang w:val="uk-UA"/>
        </w:rPr>
        <w:t xml:space="preserve">  дисциплінарної справи</w:t>
      </w:r>
    </w:p>
    <w:p w14:paraId="1BDF2899" w14:textId="77777777" w:rsidR="009676A5" w:rsidRPr="004C681D" w:rsidRDefault="009676A5" w:rsidP="009676A5">
      <w:pPr>
        <w:jc w:val="center"/>
        <w:rPr>
          <w:b/>
          <w:bCs/>
          <w:sz w:val="10"/>
          <w:szCs w:val="10"/>
          <w:lang w:val="uk-UA"/>
        </w:rPr>
      </w:pPr>
    </w:p>
    <w:p w14:paraId="5B25465A" w14:textId="73FCD974" w:rsidR="009676A5" w:rsidRPr="004C681D" w:rsidRDefault="009676A5" w:rsidP="009676A5">
      <w:pPr>
        <w:ind w:firstLine="708"/>
        <w:jc w:val="both"/>
        <w:rPr>
          <w:rFonts w:eastAsia="Times New Roman"/>
          <w:sz w:val="24"/>
          <w:szCs w:val="24"/>
          <w:lang w:val="uk-UA"/>
        </w:rPr>
      </w:pPr>
      <w:r w:rsidRPr="004C681D">
        <w:rPr>
          <w:sz w:val="24"/>
          <w:szCs w:val="24"/>
          <w:lang w:val="uk-UA"/>
        </w:rPr>
        <w:t>Кваліфікаційно-дисциплінарна комісія адвокатури Полтавської області у складі</w:t>
      </w:r>
      <w:r w:rsidRPr="004C681D">
        <w:rPr>
          <w:rFonts w:eastAsia="Times New Roman"/>
          <w:sz w:val="24"/>
          <w:szCs w:val="24"/>
          <w:lang w:val="uk-UA"/>
        </w:rPr>
        <w:t xml:space="preserve">  в.о. Голови комісії (Голова дисциплінарної палати) – Гонжака І.В., дисциплінарної палати:  секретаря  – Рохманова В.І. членів палати:  Карнарука А.В., Клименка О.Ю., Ялисоветського А.А.</w:t>
      </w:r>
      <w:r w:rsidR="0009562E">
        <w:rPr>
          <w:rFonts w:eastAsia="Times New Roman"/>
          <w:sz w:val="24"/>
          <w:szCs w:val="24"/>
          <w:lang w:val="uk-UA"/>
        </w:rPr>
        <w:t xml:space="preserve"> </w:t>
      </w:r>
      <w:r w:rsidRPr="004C681D">
        <w:rPr>
          <w:rFonts w:eastAsia="Times New Roman"/>
          <w:sz w:val="24"/>
          <w:szCs w:val="24"/>
          <w:lang w:val="uk-UA"/>
        </w:rPr>
        <w:t xml:space="preserve">- </w:t>
      </w:r>
    </w:p>
    <w:p w14:paraId="4008E38E" w14:textId="0A69DB6E" w:rsidR="009676A5" w:rsidRPr="004C681D" w:rsidRDefault="009676A5" w:rsidP="009676A5">
      <w:pPr>
        <w:ind w:firstLine="850"/>
        <w:jc w:val="both"/>
        <w:rPr>
          <w:rFonts w:eastAsia="Times New Roman"/>
          <w:sz w:val="24"/>
          <w:szCs w:val="24"/>
          <w:lang w:val="uk-UA"/>
        </w:rPr>
      </w:pPr>
      <w:r w:rsidRPr="004C681D">
        <w:rPr>
          <w:iCs/>
          <w:sz w:val="24"/>
          <w:szCs w:val="24"/>
          <w:lang w:val="uk-UA"/>
        </w:rPr>
        <w:t>розглянувши матеріали</w:t>
      </w:r>
      <w:r>
        <w:rPr>
          <w:iCs/>
          <w:sz w:val="24"/>
          <w:szCs w:val="24"/>
          <w:lang w:val="uk-UA"/>
        </w:rPr>
        <w:t xml:space="preserve"> дисциплінарної справи за</w:t>
      </w:r>
      <w:r w:rsidRPr="004C681D">
        <w:rPr>
          <w:iCs/>
          <w:sz w:val="24"/>
          <w:szCs w:val="24"/>
          <w:lang w:val="uk-UA"/>
        </w:rPr>
        <w:t xml:space="preserve"> ухвалою </w:t>
      </w:r>
      <w:bookmarkStart w:id="0" w:name="_Hlk206573519"/>
      <w:r w:rsidRPr="004C681D">
        <w:rPr>
          <w:iCs/>
          <w:sz w:val="24"/>
          <w:szCs w:val="24"/>
          <w:lang w:val="uk-UA"/>
        </w:rPr>
        <w:t xml:space="preserve">судді Козельщинського районного суду Полтавської області </w:t>
      </w:r>
      <w:r w:rsidR="005F0D0B">
        <w:rPr>
          <w:iCs/>
          <w:sz w:val="24"/>
          <w:szCs w:val="24"/>
          <w:lang w:val="uk-UA"/>
        </w:rPr>
        <w:t>Особи_1</w:t>
      </w:r>
      <w:r w:rsidRPr="004C681D">
        <w:rPr>
          <w:iCs/>
          <w:sz w:val="24"/>
          <w:szCs w:val="24"/>
          <w:lang w:val="uk-UA"/>
        </w:rPr>
        <w:t xml:space="preserve"> від 29 травня 2025 року відносно адвоката Гончаренка Олександра Васильовича (свідоцтво про право на заняття адвокатською діяльністю №3989/10 від 21 травня 2009 року, видане на підставі рішення Київської обласної КДКА від 21 травня 2009 року №188)</w:t>
      </w:r>
      <w:bookmarkEnd w:id="0"/>
      <w:r w:rsidRPr="004C681D">
        <w:rPr>
          <w:sz w:val="24"/>
          <w:szCs w:val="24"/>
          <w:lang w:val="uk-UA"/>
        </w:rPr>
        <w:t xml:space="preserve"> </w:t>
      </w:r>
      <w:bookmarkStart w:id="1" w:name="_Hlk122427678"/>
      <w:r w:rsidRPr="004C681D">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4C681D">
        <w:rPr>
          <w:rFonts w:eastAsia="Times New Roman"/>
          <w:sz w:val="24"/>
          <w:szCs w:val="24"/>
          <w:lang w:val="uk-UA"/>
        </w:rPr>
        <w:t>-</w:t>
      </w:r>
    </w:p>
    <w:p w14:paraId="300E97E7" w14:textId="77777777" w:rsidR="009676A5" w:rsidRPr="004C681D" w:rsidRDefault="009676A5" w:rsidP="009676A5">
      <w:pPr>
        <w:ind w:firstLine="142"/>
        <w:jc w:val="both"/>
        <w:rPr>
          <w:sz w:val="10"/>
          <w:szCs w:val="10"/>
          <w:lang w:val="uk-UA"/>
        </w:rPr>
      </w:pPr>
    </w:p>
    <w:p w14:paraId="3AE6402D" w14:textId="77777777" w:rsidR="009676A5" w:rsidRPr="004C681D" w:rsidRDefault="009676A5" w:rsidP="009676A5">
      <w:pPr>
        <w:jc w:val="center"/>
        <w:rPr>
          <w:b/>
          <w:bCs/>
          <w:sz w:val="24"/>
          <w:szCs w:val="24"/>
          <w:lang w:val="uk-UA"/>
        </w:rPr>
      </w:pPr>
      <w:r w:rsidRPr="004C681D">
        <w:rPr>
          <w:b/>
          <w:bCs/>
          <w:sz w:val="24"/>
          <w:szCs w:val="24"/>
          <w:lang w:val="uk-UA"/>
        </w:rPr>
        <w:t>В С Т А Н О В И Л А  :</w:t>
      </w:r>
    </w:p>
    <w:p w14:paraId="2E38CE39" w14:textId="77777777" w:rsidR="009676A5" w:rsidRPr="004C681D" w:rsidRDefault="009676A5" w:rsidP="009676A5">
      <w:pPr>
        <w:jc w:val="center"/>
        <w:rPr>
          <w:b/>
          <w:bCs/>
          <w:sz w:val="10"/>
          <w:szCs w:val="10"/>
          <w:lang w:val="uk-UA"/>
        </w:rPr>
      </w:pPr>
    </w:p>
    <w:p w14:paraId="544C2C4F" w14:textId="1A13AEDB" w:rsidR="009676A5" w:rsidRPr="00F20027" w:rsidRDefault="009676A5" w:rsidP="009676A5">
      <w:pPr>
        <w:ind w:firstLine="708"/>
        <w:jc w:val="both"/>
        <w:rPr>
          <w:iCs/>
          <w:sz w:val="24"/>
          <w:szCs w:val="24"/>
          <w:lang w:val="uk-UA"/>
        </w:rPr>
      </w:pPr>
      <w:r w:rsidRPr="004C681D">
        <w:rPr>
          <w:sz w:val="24"/>
          <w:szCs w:val="24"/>
          <w:lang w:val="uk-UA"/>
        </w:rPr>
        <w:t xml:space="preserve">10 червня 2025 року до КДКА Полтавської області надійшла </w:t>
      </w:r>
      <w:r w:rsidRPr="004C681D">
        <w:rPr>
          <w:iCs/>
          <w:sz w:val="24"/>
          <w:szCs w:val="24"/>
          <w:lang w:val="uk-UA"/>
        </w:rPr>
        <w:t xml:space="preserve">ухвала судді Козельщинського районного суду </w:t>
      </w:r>
      <w:r w:rsidRPr="00F20027">
        <w:rPr>
          <w:iCs/>
          <w:sz w:val="24"/>
          <w:szCs w:val="24"/>
          <w:lang w:val="uk-UA"/>
        </w:rPr>
        <w:t>Полтавської області відносно адвоката Гончаренка Олександра Васильовича, яку 11 червня скеровано до дисциплінарної палати КДКА Полтавської області та розпочато перевірку.</w:t>
      </w:r>
    </w:p>
    <w:p w14:paraId="094CB71B" w14:textId="77777777" w:rsidR="009676A5" w:rsidRPr="00F20027" w:rsidRDefault="009676A5" w:rsidP="009676A5">
      <w:pPr>
        <w:ind w:firstLine="708"/>
        <w:jc w:val="both"/>
        <w:rPr>
          <w:iCs/>
          <w:sz w:val="24"/>
          <w:szCs w:val="24"/>
          <w:lang w:val="uk-UA"/>
        </w:rPr>
      </w:pPr>
      <w:r w:rsidRPr="00F20027">
        <w:rPr>
          <w:iCs/>
          <w:sz w:val="24"/>
          <w:szCs w:val="24"/>
          <w:lang w:val="uk-UA"/>
        </w:rPr>
        <w:t>09 липня 2025 року строк перевірки продовжено до 30-ти днів.</w:t>
      </w:r>
    </w:p>
    <w:p w14:paraId="5F194991" w14:textId="77777777" w:rsidR="009676A5" w:rsidRDefault="009676A5" w:rsidP="009676A5">
      <w:pPr>
        <w:ind w:firstLine="708"/>
        <w:jc w:val="both"/>
        <w:rPr>
          <w:iCs/>
          <w:sz w:val="24"/>
          <w:szCs w:val="24"/>
          <w:lang w:val="uk-UA"/>
        </w:rPr>
      </w:pPr>
      <w:r w:rsidRPr="00F20027">
        <w:rPr>
          <w:iCs/>
          <w:sz w:val="24"/>
          <w:szCs w:val="24"/>
          <w:lang w:val="uk-UA"/>
        </w:rPr>
        <w:t>07 серпня 2025 року перевірку закінчено.</w:t>
      </w:r>
    </w:p>
    <w:p w14:paraId="729CABAB" w14:textId="53C51429" w:rsidR="009676A5" w:rsidRDefault="009676A5" w:rsidP="009676A5">
      <w:pPr>
        <w:ind w:firstLine="708"/>
        <w:jc w:val="both"/>
        <w:rPr>
          <w:iCs/>
          <w:sz w:val="24"/>
          <w:szCs w:val="24"/>
          <w:lang w:val="uk-UA"/>
        </w:rPr>
      </w:pPr>
      <w:r>
        <w:rPr>
          <w:iCs/>
          <w:sz w:val="24"/>
          <w:szCs w:val="24"/>
          <w:lang w:val="uk-UA"/>
        </w:rPr>
        <w:t>04 вересня 2025 року КДКА Полтавської області у складі дисциплінарної палати прийнято рішення про порушення дисциплінарної справи відносно адвоката Гончаренко О.В. у зв’язку з наявністю в його діях ознак дисциплінарного проступку передбаченого ч.2 ст.34 Закону України « Про адвокатуру та адвокатську діяльність».</w:t>
      </w:r>
    </w:p>
    <w:p w14:paraId="135A03BD" w14:textId="462F1F4A" w:rsidR="009676A5" w:rsidRDefault="009676A5" w:rsidP="009676A5">
      <w:pPr>
        <w:jc w:val="both"/>
        <w:rPr>
          <w:iCs/>
          <w:sz w:val="24"/>
          <w:szCs w:val="24"/>
          <w:lang w:val="uk-UA"/>
        </w:rPr>
      </w:pPr>
      <w:r>
        <w:rPr>
          <w:iCs/>
          <w:sz w:val="24"/>
          <w:szCs w:val="24"/>
          <w:lang w:val="uk-UA"/>
        </w:rPr>
        <w:t xml:space="preserve">      </w:t>
      </w:r>
      <w:r w:rsidR="0009562E">
        <w:rPr>
          <w:iCs/>
          <w:sz w:val="24"/>
          <w:szCs w:val="24"/>
          <w:lang w:val="uk-UA"/>
        </w:rPr>
        <w:tab/>
      </w:r>
      <w:r>
        <w:rPr>
          <w:iCs/>
          <w:sz w:val="24"/>
          <w:szCs w:val="24"/>
          <w:lang w:val="uk-UA"/>
        </w:rPr>
        <w:t>17 вересня 2025 року учасники дисциплінарного провадження, які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оголошено перерву у розгляді дисциплінарної справи до 17 жовтня 2025 року.</w:t>
      </w:r>
    </w:p>
    <w:p w14:paraId="7F4E2812" w14:textId="49686B7D" w:rsidR="009676A5" w:rsidRPr="006B38EC" w:rsidRDefault="009676A5" w:rsidP="009676A5">
      <w:pPr>
        <w:shd w:val="clear" w:color="auto" w:fill="FFFFFF"/>
        <w:tabs>
          <w:tab w:val="left" w:pos="720"/>
        </w:tabs>
        <w:ind w:right="72"/>
        <w:jc w:val="both"/>
        <w:rPr>
          <w:sz w:val="24"/>
          <w:szCs w:val="24"/>
          <w:lang w:val="uk-UA"/>
        </w:rPr>
      </w:pPr>
      <w:r>
        <w:rPr>
          <w:iCs/>
          <w:sz w:val="24"/>
          <w:szCs w:val="24"/>
          <w:lang w:val="uk-UA"/>
        </w:rPr>
        <w:t xml:space="preserve">    </w:t>
      </w:r>
      <w:r w:rsidR="0009562E">
        <w:rPr>
          <w:iCs/>
          <w:sz w:val="24"/>
          <w:szCs w:val="24"/>
          <w:lang w:val="uk-UA"/>
        </w:rPr>
        <w:tab/>
      </w:r>
      <w:r>
        <w:rPr>
          <w:iCs/>
          <w:sz w:val="24"/>
          <w:szCs w:val="24"/>
          <w:lang w:val="uk-UA"/>
        </w:rPr>
        <w:t xml:space="preserve">17 жовтня 2025 року, </w:t>
      </w:r>
      <w:r>
        <w:rPr>
          <w:sz w:val="24"/>
          <w:szCs w:val="24"/>
          <w:lang w:val="uk-UA"/>
        </w:rPr>
        <w:t>будучи належним чином повідомленими про дату, час та місце засідання учасники дисциплінарного провадження повторно на засідання КДКА Полтавської області не прибули, про причини своєї неявки не повідомили. КДКА Полтавської області, на підставі п.</w:t>
      </w:r>
      <w:r w:rsidR="0009562E">
        <w:rPr>
          <w:sz w:val="24"/>
          <w:szCs w:val="24"/>
          <w:lang w:val="uk-UA"/>
        </w:rPr>
        <w:t xml:space="preserve"> </w:t>
      </w:r>
      <w:r>
        <w:rPr>
          <w:sz w:val="24"/>
          <w:szCs w:val="24"/>
          <w:lang w:val="uk-UA"/>
        </w:rPr>
        <w:t xml:space="preserve">3 </w:t>
      </w:r>
      <w:r w:rsidR="0009562E">
        <w:rPr>
          <w:sz w:val="24"/>
          <w:szCs w:val="24"/>
          <w:lang w:val="uk-UA"/>
        </w:rPr>
        <w:t>ч.</w:t>
      </w:r>
      <w:r>
        <w:rPr>
          <w:sz w:val="24"/>
          <w:szCs w:val="24"/>
          <w:lang w:val="uk-UA"/>
        </w:rPr>
        <w:t xml:space="preserve"> 2 ст.</w:t>
      </w:r>
      <w:r w:rsidR="0009562E">
        <w:rPr>
          <w:sz w:val="24"/>
          <w:szCs w:val="24"/>
          <w:lang w:val="uk-UA"/>
        </w:rPr>
        <w:t xml:space="preserve"> </w:t>
      </w:r>
      <w:r>
        <w:rPr>
          <w:sz w:val="24"/>
          <w:szCs w:val="24"/>
          <w:lang w:val="uk-UA"/>
        </w:rPr>
        <w:t>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 за наявним  матеріалами дисциплінарної справи.</w:t>
      </w:r>
    </w:p>
    <w:p w14:paraId="682839CF" w14:textId="787E448A" w:rsidR="009676A5" w:rsidRPr="004C681D" w:rsidRDefault="009676A5" w:rsidP="009676A5">
      <w:pPr>
        <w:tabs>
          <w:tab w:val="left" w:pos="720"/>
        </w:tabs>
        <w:ind w:right="72"/>
        <w:jc w:val="both"/>
        <w:rPr>
          <w:color w:val="000000"/>
          <w:sz w:val="24"/>
          <w:szCs w:val="24"/>
          <w:lang w:val="uk-UA"/>
        </w:rPr>
      </w:pPr>
      <w:r>
        <w:rPr>
          <w:sz w:val="24"/>
          <w:szCs w:val="24"/>
          <w:lang w:val="uk-UA"/>
        </w:rPr>
        <w:t xml:space="preserve">      </w:t>
      </w:r>
      <w:r w:rsidR="0009562E">
        <w:rPr>
          <w:sz w:val="24"/>
          <w:szCs w:val="24"/>
          <w:lang w:val="uk-UA"/>
        </w:rPr>
        <w:tab/>
      </w:r>
      <w:r w:rsidRPr="00F20027">
        <w:rPr>
          <w:sz w:val="24"/>
          <w:szCs w:val="24"/>
          <w:lang w:val="uk-UA"/>
        </w:rPr>
        <w:t xml:space="preserve">В ухвалі </w:t>
      </w:r>
      <w:r>
        <w:rPr>
          <w:sz w:val="24"/>
          <w:szCs w:val="24"/>
          <w:lang w:val="uk-UA"/>
        </w:rPr>
        <w:t xml:space="preserve">суду </w:t>
      </w:r>
      <w:r w:rsidRPr="00F20027">
        <w:rPr>
          <w:sz w:val="24"/>
          <w:szCs w:val="24"/>
          <w:lang w:val="uk-UA"/>
        </w:rPr>
        <w:t>зазначено</w:t>
      </w:r>
      <w:r w:rsidRPr="00F20027">
        <w:rPr>
          <w:color w:val="000000"/>
          <w:sz w:val="24"/>
          <w:szCs w:val="24"/>
          <w:lang w:val="uk-UA"/>
        </w:rPr>
        <w:t xml:space="preserve"> що 06 вересня 2023</w:t>
      </w:r>
      <w:r w:rsidRPr="004C681D">
        <w:rPr>
          <w:color w:val="000000"/>
          <w:sz w:val="24"/>
          <w:szCs w:val="24"/>
          <w:lang w:val="uk-UA"/>
        </w:rPr>
        <w:t xml:space="preserve"> року до Козельщинського районного суду Полтавської області надійшов обвинувальний акт у кримінальному провадженні, внесеному у Єдиний реєстр досудових розслідувань 10 липня 2021 року за №</w:t>
      </w:r>
      <w:r w:rsidR="005F0D0B">
        <w:rPr>
          <w:color w:val="000000"/>
          <w:sz w:val="24"/>
          <w:szCs w:val="24"/>
          <w:lang w:val="uk-UA"/>
        </w:rPr>
        <w:t>***</w:t>
      </w:r>
      <w:r w:rsidRPr="004C681D">
        <w:rPr>
          <w:color w:val="000000"/>
          <w:sz w:val="24"/>
          <w:szCs w:val="24"/>
          <w:lang w:val="uk-UA"/>
        </w:rPr>
        <w:t xml:space="preserve">, за обвинуваченням </w:t>
      </w:r>
      <w:r w:rsidR="005F0D0B">
        <w:rPr>
          <w:color w:val="000000"/>
          <w:sz w:val="24"/>
          <w:szCs w:val="24"/>
          <w:lang w:val="uk-UA"/>
        </w:rPr>
        <w:t>Особи_2</w:t>
      </w:r>
      <w:r w:rsidRPr="004C681D">
        <w:rPr>
          <w:color w:val="000000"/>
          <w:sz w:val="24"/>
          <w:szCs w:val="24"/>
          <w:lang w:val="uk-UA"/>
        </w:rPr>
        <w:t xml:space="preserve"> та </w:t>
      </w:r>
      <w:r w:rsidR="005F0D0B">
        <w:rPr>
          <w:color w:val="000000"/>
          <w:sz w:val="24"/>
          <w:szCs w:val="24"/>
          <w:lang w:val="uk-UA"/>
        </w:rPr>
        <w:t>Особи_3</w:t>
      </w:r>
      <w:r w:rsidRPr="004C681D">
        <w:rPr>
          <w:color w:val="000000"/>
          <w:sz w:val="24"/>
          <w:szCs w:val="24"/>
          <w:lang w:val="uk-UA"/>
        </w:rPr>
        <w:t xml:space="preserve"> у вчиненні кримінального правопорушення, передбаченого ч. 1 ст. 122 КК України.</w:t>
      </w:r>
    </w:p>
    <w:p w14:paraId="6A3E96E2" w14:textId="34411194" w:rsidR="009676A5" w:rsidRPr="004C681D" w:rsidRDefault="009676A5" w:rsidP="009676A5">
      <w:pPr>
        <w:pStyle w:val="ac"/>
        <w:spacing w:before="0" w:beforeAutospacing="0" w:after="0" w:afterAutospacing="0"/>
        <w:jc w:val="both"/>
        <w:rPr>
          <w:color w:val="000000"/>
          <w:lang w:val="uk-UA"/>
        </w:rPr>
      </w:pPr>
      <w:r>
        <w:rPr>
          <w:color w:val="000000"/>
          <w:lang w:val="uk-UA"/>
        </w:rPr>
        <w:t xml:space="preserve">     </w:t>
      </w:r>
      <w:r w:rsidR="0009562E">
        <w:rPr>
          <w:color w:val="000000"/>
          <w:lang w:val="uk-UA"/>
        </w:rPr>
        <w:tab/>
      </w:r>
      <w:r w:rsidRPr="004C681D">
        <w:rPr>
          <w:color w:val="000000"/>
          <w:lang w:val="uk-UA"/>
        </w:rPr>
        <w:t>Ухвалою суду від 06 вересня 2023 призначено підготовче судове засідання призначено на 12 вересня 2023 року. У подальшому підготовче судове засідання неодноразово відкладалося та оголошувалися перерви за клопотанням представника потерпілого (один раз), за клопотанням захисника обвинувачених (три рази).</w:t>
      </w:r>
    </w:p>
    <w:p w14:paraId="7E2F5063" w14:textId="39A6F14D" w:rsidR="009676A5" w:rsidRPr="004C681D" w:rsidRDefault="009676A5" w:rsidP="009676A5">
      <w:pPr>
        <w:pStyle w:val="ac"/>
        <w:spacing w:before="0" w:beforeAutospacing="0" w:after="0" w:afterAutospacing="0"/>
        <w:jc w:val="both"/>
        <w:rPr>
          <w:color w:val="000000"/>
          <w:lang w:val="uk-UA"/>
        </w:rPr>
      </w:pPr>
      <w:r>
        <w:rPr>
          <w:color w:val="000000"/>
          <w:lang w:val="uk-UA"/>
        </w:rPr>
        <w:t xml:space="preserve">     </w:t>
      </w:r>
      <w:r w:rsidR="0009562E">
        <w:rPr>
          <w:color w:val="000000"/>
          <w:lang w:val="uk-UA"/>
        </w:rPr>
        <w:tab/>
      </w:r>
      <w:r w:rsidRPr="004C681D">
        <w:rPr>
          <w:color w:val="000000"/>
          <w:lang w:val="uk-UA"/>
        </w:rPr>
        <w:t>Ухвалою суду від 29 листопада 2023</w:t>
      </w:r>
      <w:r>
        <w:rPr>
          <w:color w:val="000000"/>
          <w:lang w:val="uk-UA"/>
        </w:rPr>
        <w:t xml:space="preserve"> </w:t>
      </w:r>
      <w:r w:rsidRPr="004C681D">
        <w:rPr>
          <w:color w:val="000000"/>
          <w:lang w:val="uk-UA"/>
        </w:rPr>
        <w:t xml:space="preserve">року кримінальне провадження призначено до судового розгляду по суті. У судовому засіданні 13 грудня 2023 року визначено порядок та обсяг дослідження матеріалів кримінального провадження, а також проведено допит потерпілого </w:t>
      </w:r>
      <w:r w:rsidR="005F0D0B">
        <w:rPr>
          <w:color w:val="000000"/>
          <w:lang w:val="uk-UA"/>
        </w:rPr>
        <w:t>Особи_4</w:t>
      </w:r>
      <w:r w:rsidRPr="004C681D">
        <w:rPr>
          <w:color w:val="000000"/>
          <w:lang w:val="uk-UA"/>
        </w:rPr>
        <w:t xml:space="preserve">. Протокольною ухвалою суду оголошено перерву у судовому засіданні </w:t>
      </w:r>
      <w:r w:rsidRPr="004C681D">
        <w:rPr>
          <w:color w:val="000000"/>
          <w:lang w:val="uk-UA"/>
        </w:rPr>
        <w:lastRenderedPageBreak/>
        <w:t xml:space="preserve">до 25 січня 2024. Протокольною ухвалою суду від 25 січня 2024 року судове засідання відкладено до 13 лютого 2024 року у зв`язку з неявкою обвинуваченого </w:t>
      </w:r>
      <w:r w:rsidR="005F0D0B">
        <w:rPr>
          <w:color w:val="000000"/>
          <w:lang w:val="uk-UA"/>
        </w:rPr>
        <w:t>Особи_3</w:t>
      </w:r>
      <w:r w:rsidRPr="004C681D">
        <w:rPr>
          <w:color w:val="000000"/>
          <w:lang w:val="uk-UA"/>
        </w:rPr>
        <w:t xml:space="preserve">. </w:t>
      </w:r>
    </w:p>
    <w:p w14:paraId="782BE291"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 12 лютого 2024 року від захисника обвинувачених - адвоката Гончаренка О.В. надійшло клопотання про відкладення судового засідання. У зв’язку з чим судове засідання відкладено до 20 лютого 2024 року.</w:t>
      </w:r>
    </w:p>
    <w:p w14:paraId="469FD793"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У судовому засіданні 20 лютого 2024 року долучено та досліджено матеріали кримінального провадження. У цьому ж судовому засіданні протокольною ухвалою суду оголошено перерву у судовому засіданні та постановлено викликати свідків.</w:t>
      </w:r>
    </w:p>
    <w:p w14:paraId="7D1E08D3"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(2) 28 березня 2024 від захисника обвинувачених - адвоката Гончаренка О.В. надійшло клопотання про відкладення судового засідання. Судове засідання відкладено у зв`язку з неявкою захисника на 03 квітня 2024 року.</w:t>
      </w:r>
    </w:p>
    <w:p w14:paraId="04459279" w14:textId="5F10F50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Протокольною ухвалою суду від 03 квітня 2024 у судовому засіданні оголошено перерву до 08</w:t>
      </w:r>
      <w:r w:rsidR="005F0D0B" w:rsidRPr="005F0D0B">
        <w:rPr>
          <w:color w:val="000000"/>
          <w:lang w:val="uk-UA"/>
        </w:rPr>
        <w:t xml:space="preserve"> квітня </w:t>
      </w:r>
      <w:r w:rsidRPr="005F0D0B">
        <w:rPr>
          <w:color w:val="000000"/>
          <w:lang w:val="uk-UA"/>
        </w:rPr>
        <w:t xml:space="preserve">2024 та визначено резервні дати наступних судових засідань. Відповідно до довідки секретаря судових засідань від 09 квітня 2024 року захисник Гончаренко О.В. повідомив у телефонному режимі, що обвинувачений </w:t>
      </w:r>
      <w:r w:rsidR="005F0D0B" w:rsidRPr="005F0D0B">
        <w:rPr>
          <w:color w:val="000000"/>
          <w:lang w:val="uk-UA"/>
        </w:rPr>
        <w:t>Особа_3</w:t>
      </w:r>
      <w:r w:rsidRPr="005F0D0B">
        <w:rPr>
          <w:color w:val="000000"/>
          <w:lang w:val="uk-UA"/>
        </w:rPr>
        <w:t xml:space="preserve"> у зв`язку з хворобою не може з’явитися у судове засідання та просив відкласти розгляд справи. Судове засідання відкладено на 08 травня 2024 року.</w:t>
      </w:r>
    </w:p>
    <w:p w14:paraId="7C10DD55"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(3) Захисник обвинувачених –  Гончаренко О.В. направив клопотання про відкладення розгляду справи. Судове засідання відкладено на 13 травня 2024 року.</w:t>
      </w:r>
    </w:p>
    <w:p w14:paraId="2E07FA9E"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(4)За клопотанням захисника судове засідання у черговий раз було відкладено на 29 травня 2024 року.</w:t>
      </w:r>
    </w:p>
    <w:p w14:paraId="0326593E" w14:textId="3AFEA68E"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Згідно з довідкою секретаря судових засідань від 29 травня 2024 року у судове засідання, яке було призначено на 14:00 годину 29 травня 2024 року, учасники кримінального провадження не з`явилися. Захисник потерпілого </w:t>
      </w:r>
      <w:r w:rsidR="005F0D0B" w:rsidRPr="005F0D0B">
        <w:rPr>
          <w:color w:val="000000"/>
          <w:lang w:val="uk-UA"/>
        </w:rPr>
        <w:t>Особа_5</w:t>
      </w:r>
      <w:r w:rsidRPr="005F0D0B">
        <w:rPr>
          <w:color w:val="000000"/>
          <w:lang w:val="uk-UA"/>
        </w:rPr>
        <w:t xml:space="preserve"> повідомив у телефонному режимі, що не може з`явитись у судове засідання, так як залучений для проведення слідчих дій. Судове засідання відкладено на 04 червня 2024 року.</w:t>
      </w:r>
    </w:p>
    <w:p w14:paraId="713A4AD4" w14:textId="0C198280"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Відповідно до довідки секретаря судових засідань від 04 червня 2024 року у судове засідання учасники кримінального провадження не з`явилися. Захисник потерпілого</w:t>
      </w:r>
      <w:r w:rsidR="005F0D0B" w:rsidRPr="005F0D0B">
        <w:rPr>
          <w:color w:val="000000"/>
          <w:lang w:val="uk-UA"/>
        </w:rPr>
        <w:t xml:space="preserve"> Особа_5</w:t>
      </w:r>
      <w:r w:rsidRPr="005F0D0B">
        <w:rPr>
          <w:color w:val="000000"/>
          <w:lang w:val="uk-UA"/>
        </w:rPr>
        <w:t xml:space="preserve"> направив до суду заяву про відкладення розгляду справи у зв`язку із перебуванням у відпустці.</w:t>
      </w:r>
    </w:p>
    <w:p w14:paraId="6455A6C5"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(5) Захисник обвинувачених Гончаренко О.В. направив клопотання про відкладення розгляду справи у зв`язку з зайнятістю у цю дату в іншому судовому засіданні у Ленінському районному суді м. Полтава.</w:t>
      </w:r>
    </w:p>
    <w:p w14:paraId="44EBB8CB"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Судове засідання відкладено на 24 червня 2024 року.</w:t>
      </w:r>
    </w:p>
    <w:p w14:paraId="221D2CCC" w14:textId="49B00DE4"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24 червня 2024 року судове засідання відбулося.</w:t>
      </w:r>
    </w:p>
    <w:p w14:paraId="544C5AE9"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У судове засідання, яке було призначено на 14:00 годину 07 серпня 2024 року, учасники кримінального провадження не з`явилися. Судовий розгляд кримінального провадження відкладено до 29 серпня 2024 року.  У судовому засіданні 29 серпня 2024 року було оголошено перерву до 09 жовтня 2024 року у зв’язку з відсутністю електроенергії у Крюківському районному суді м. Кременчук, через який мав би брати участь у судовому засіданні експерт у режимі ВКЗ.</w:t>
      </w:r>
    </w:p>
    <w:p w14:paraId="10487D75"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(6) 09 жовтня 2024 року від захисника обвинувачених - адвоката Гончаренка О.В. надійшло клопотання про відкладення судового засідання. Судове засідання відкладено на 15 жовтня 2024 року.</w:t>
      </w:r>
    </w:p>
    <w:p w14:paraId="480198B1"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(7) 15 жовтня 2024 року від захисника обвинувачених - адвоката Гончаренка О.В. надійшло клопотання про відкладення судового засідання. Судове засідання відкладено на 22 жовтня 2024 року.</w:t>
      </w:r>
    </w:p>
    <w:p w14:paraId="004B9812"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У судовому засіданні 22 жовтня 2024 року долучено до матеріалів справи докази, надані прокурором, допитано експертів. У цьому ж судовому засіданні оголошено перерву до 29 жовтня 2024 року та визначено резервні дати судових засідань 02 грудня 2024 року та 18 грудня 2024 року.</w:t>
      </w:r>
    </w:p>
    <w:p w14:paraId="6F158EE0" w14:textId="723FB2BA"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У судове засідання, яке було призначено на 14:00 годину 29 жовтня 2024 року, учасники кримінального провадження не з`явилися. Обвинувачений </w:t>
      </w:r>
      <w:r w:rsidR="005F0D0B" w:rsidRPr="005F0D0B">
        <w:rPr>
          <w:color w:val="000000"/>
          <w:lang w:val="uk-UA"/>
        </w:rPr>
        <w:t>Особа_3</w:t>
      </w:r>
      <w:r w:rsidRPr="005F0D0B">
        <w:rPr>
          <w:color w:val="000000"/>
          <w:lang w:val="uk-UA"/>
        </w:rPr>
        <w:t xml:space="preserve"> у телефонному режимі повідомив, що обвинувачений </w:t>
      </w:r>
      <w:r w:rsidR="005F0D0B" w:rsidRPr="005F0D0B">
        <w:rPr>
          <w:color w:val="000000"/>
          <w:lang w:val="uk-UA"/>
        </w:rPr>
        <w:t>Особа_2</w:t>
      </w:r>
      <w:r w:rsidRPr="005F0D0B">
        <w:rPr>
          <w:color w:val="000000"/>
          <w:lang w:val="uk-UA"/>
        </w:rPr>
        <w:t xml:space="preserve"> захворів, тому не зможе з`явитися у судове засідання. Розгляд кримінального провадження відкладено до 02 грудня 2024 року. Захисник у судове засідання не з’явився також.</w:t>
      </w:r>
    </w:p>
    <w:p w14:paraId="29172B41"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lastRenderedPageBreak/>
        <w:t>У судовому засіданні 02 грудня 2024 року захисником обвинувачених - адвокатом Гончаренком О.В. подано клопотання про призначення додаткової судово-медичної експертизи. Ухвалою суду від 02 грудня 2024 року клопотання захисника Гончаренка О.В. про призначення додаткової комісійної судово-медичної експертизи задоволено. Призначено додаткову комісійну судово-медичну експертизу. Судовий розгляд справи зупинено.</w:t>
      </w:r>
    </w:p>
    <w:p w14:paraId="78E3127C"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27 січня 2025 року до суду надійшов висновок експерта (додаткової комісійної судово-медичної експертизи ) та матеріали кримінального провадження. </w:t>
      </w:r>
    </w:p>
    <w:p w14:paraId="3A490FE4"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Ухвалою суду від 28 січня 2025 року поновлено судове провадження у кримінальному провадженні. Призначено судовий розгляд справи на 27 лютого 2025 року та визначено резервні дати та час наступних судових засідань, у які сторони мають з`явитися, у разі відкладення судового розгляду або оголошення перерви, 03 березня 2025 року на 14.00 годину; 11 березня 2025 року на 14.00 годину.</w:t>
      </w:r>
    </w:p>
    <w:p w14:paraId="1FF36696"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26 лютого 2025 року від захисника Гончаренка О.В. надійшло клопотання про відкладення розгляду справи через зайнятість в інших судових засіданнях. Доказів участі в інших судових засіданнях захисником надано не було.</w:t>
      </w:r>
    </w:p>
    <w:p w14:paraId="57B34A47"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(8) 27 лютого 2025 року судове засідання відкладено через неявку захисника.</w:t>
      </w:r>
    </w:p>
    <w:p w14:paraId="14357211"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02 березня 2025 року від захисника Гончаренка О.В. надійшло клопотання про відкладення розгляду справи через хворобу. </w:t>
      </w:r>
    </w:p>
    <w:p w14:paraId="6165BBB5" w14:textId="633BA366"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(9) 03</w:t>
      </w:r>
      <w:r w:rsidR="005F0D0B" w:rsidRPr="005F0D0B">
        <w:rPr>
          <w:color w:val="000000"/>
          <w:lang w:val="uk-UA"/>
        </w:rPr>
        <w:t xml:space="preserve"> березня </w:t>
      </w:r>
      <w:r w:rsidRPr="005F0D0B">
        <w:rPr>
          <w:color w:val="000000"/>
          <w:lang w:val="uk-UA"/>
        </w:rPr>
        <w:t>2025 судове засідання відкладено у зв`язку з неявкою захисника (т.с. 2 а с. 223).</w:t>
      </w:r>
    </w:p>
    <w:p w14:paraId="16DEFE2D" w14:textId="3CC1AFD8"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07</w:t>
      </w:r>
      <w:r w:rsidR="005F0D0B" w:rsidRPr="005F0D0B">
        <w:rPr>
          <w:color w:val="000000"/>
          <w:lang w:val="uk-UA"/>
        </w:rPr>
        <w:t xml:space="preserve"> березня </w:t>
      </w:r>
      <w:r w:rsidRPr="005F0D0B">
        <w:rPr>
          <w:color w:val="000000"/>
          <w:lang w:val="uk-UA"/>
        </w:rPr>
        <w:t>2025 від захисника Гончаренка О.В. надійшло клопотання про відкладення розгляду справи через зайнятість в іншому судовому засіданні. Доказів участі в іншому судовому засіданні захисником надано не було.</w:t>
      </w:r>
    </w:p>
    <w:p w14:paraId="03C9BBA6"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(10) 11 березня 2025 року судове засідання відкладено на 18 березня 2025 року у зв`язку з неявкою захисника. Визначено резервні дати наступних судових засідань: 07 квітня 2025 року на 14.00 год., 22 квітня 2025 року на 14.00 год., 23 квітня 2025 року на 14.00 год., 28 квітня 2025 року на 14.00 год.</w:t>
      </w:r>
    </w:p>
    <w:p w14:paraId="6D3084BA"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17 березня 2025 року від захисника Гончаренка О.В. надійшло клопотання про відкладення розгляду справи через зайнятість в іншому судовому засіданні. Доказів участі в іншому судовому засіданні захисником надано не було.</w:t>
      </w:r>
    </w:p>
    <w:p w14:paraId="7960C0F6"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(11) 18 березня 2025 року судове засідання відкладено через неявку захисника. </w:t>
      </w:r>
    </w:p>
    <w:p w14:paraId="0FD7A511"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07 квітня 2025 року від захисника Гончаренка О.В. надійшло клопотання про відкладення розгляду справи через зайнятість в іншому судовому засіданні. Доказів участі в іншому судовому засіданні захисником надано не було. Клопотання надійшло після закінчення судового засідання, тобто не завчасно.</w:t>
      </w:r>
    </w:p>
    <w:p w14:paraId="5EE42EDA"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(12) 07 квітня 2025 року судове засідання відкладено через неявку захисника.</w:t>
      </w:r>
    </w:p>
    <w:p w14:paraId="72E64B71" w14:textId="07DC6CCA"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22 квітня 2025 року судове засідання відкладено через хворобу обвинуваченого </w:t>
      </w:r>
      <w:r w:rsidR="005F0D0B" w:rsidRPr="005F0D0B">
        <w:rPr>
          <w:color w:val="000000"/>
          <w:lang w:val="uk-UA"/>
        </w:rPr>
        <w:t>Особи_2</w:t>
      </w:r>
      <w:r w:rsidRPr="005F0D0B">
        <w:rPr>
          <w:color w:val="000000"/>
          <w:lang w:val="uk-UA"/>
        </w:rPr>
        <w:t>. Захисник у судове засідання також не прибув.</w:t>
      </w:r>
    </w:p>
    <w:p w14:paraId="07E91D9F"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28 квітня 2025 року від захисника Гончаренка О.В. надійшло клопотання про відкладення розгляду справи через зайнятість в іншому судовому засіданні. Доказів участі в іншому судовому засіданні захисником надано не було.</w:t>
      </w:r>
    </w:p>
    <w:p w14:paraId="15222213"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(13) 28 квітня 2025 року судове засідання відкладено через неявку захисника. Причини неявки захисника не підтверджені.</w:t>
      </w:r>
    </w:p>
    <w:p w14:paraId="5981E70D" w14:textId="7A179FB5"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07 травня 2025 року у судове засідання обвинувачений </w:t>
      </w:r>
      <w:r w:rsidR="005F0D0B" w:rsidRPr="005F0D0B">
        <w:rPr>
          <w:color w:val="000000"/>
          <w:lang w:val="uk-UA"/>
        </w:rPr>
        <w:t>Особа_3</w:t>
      </w:r>
      <w:r w:rsidRPr="005F0D0B">
        <w:rPr>
          <w:color w:val="000000"/>
          <w:lang w:val="uk-UA"/>
        </w:rPr>
        <w:t xml:space="preserve"> та захисник обвинувачених Гончаренко О.В. не з`явилися.</w:t>
      </w:r>
    </w:p>
    <w:p w14:paraId="6789C7BE" w14:textId="2A9B3C73"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(14) У судовому засіданні 07 травня 2025 року обвинувачений </w:t>
      </w:r>
      <w:r w:rsidR="005F0D0B" w:rsidRPr="005F0D0B">
        <w:rPr>
          <w:color w:val="000000"/>
          <w:lang w:val="uk-UA"/>
        </w:rPr>
        <w:t>Особа_3</w:t>
      </w:r>
      <w:r w:rsidRPr="005F0D0B">
        <w:rPr>
          <w:color w:val="000000"/>
          <w:lang w:val="uk-UA"/>
        </w:rPr>
        <w:t xml:space="preserve"> повідомив, що обвинувачений </w:t>
      </w:r>
      <w:r w:rsidR="005F0D0B" w:rsidRPr="005F0D0B">
        <w:rPr>
          <w:color w:val="000000"/>
          <w:lang w:val="uk-UA"/>
        </w:rPr>
        <w:t>Особа_2</w:t>
      </w:r>
      <w:r w:rsidRPr="005F0D0B">
        <w:rPr>
          <w:color w:val="000000"/>
          <w:lang w:val="uk-UA"/>
        </w:rPr>
        <w:t xml:space="preserve"> у судове засідання не з`явився у зв`язку з хворобою. Причини неявки у судове засідання захисника не підтверджені. Судове засідання відкладено, у тому числі через неявку захисника.</w:t>
      </w:r>
    </w:p>
    <w:p w14:paraId="2BC0C50D"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21 травня 2025 року від захисника Гончаренка О.В. надійшло клопотання про відкладення розгляду справи через зайнятість в іншому судовому засіданні. Надано докази призначення судового засідання (повістка на ім`я Гончаренка О.В.). Однак у подальшому доказів фактичної участі в іншому судовому засіданні захисником надано не було.</w:t>
      </w:r>
    </w:p>
    <w:p w14:paraId="1D545552"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(15) 22 травня 2025 року судове засідання відкладено через неявку захисника адвоката Гончаренка О.В.</w:t>
      </w:r>
    </w:p>
    <w:p w14:paraId="4759FD36"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lastRenderedPageBreak/>
        <w:t>(16) 29 травня 2025 року у судове засідання захисник адвокат Гончаренко О.В. не з`явився. Подав клопотання про відкладення (перенесення) розгляду справи у зв`язку зі зайнятістю в іншому судовому засіданні. До клопотання захисником додано повістку про виклик до СУ ГУНП в Полтавській області. Доказів участі в іншому судовому засіданні надано не було. Причини неявки захисника залишилися непідтвердженими.</w:t>
      </w:r>
    </w:p>
    <w:p w14:paraId="6253D2F6" w14:textId="77777777" w:rsidR="009676A5" w:rsidRPr="004C681D" w:rsidRDefault="009676A5" w:rsidP="009676A5">
      <w:pPr>
        <w:pStyle w:val="ac"/>
        <w:spacing w:before="0" w:beforeAutospacing="0" w:after="0" w:afterAutospacing="0"/>
        <w:ind w:firstLine="709"/>
        <w:jc w:val="both"/>
        <w:rPr>
          <w:color w:val="000000"/>
          <w:lang w:val="uk-UA"/>
        </w:rPr>
      </w:pPr>
      <w:r w:rsidRPr="005F0D0B">
        <w:rPr>
          <w:color w:val="000000"/>
          <w:lang w:val="uk-UA"/>
        </w:rPr>
        <w:t>Загалом через систематичні неявки захисника суд змушений був відкладати судовий розгляд справи щонайменше 16 разів,</w:t>
      </w:r>
      <w:r w:rsidRPr="004C681D">
        <w:rPr>
          <w:color w:val="000000"/>
          <w:lang w:val="uk-UA"/>
        </w:rPr>
        <w:t xml:space="preserve"> що вплинуло на тривалість судового розгляду справи, у зв’язку з чим у судовому засіданні 29 травня 2025 року суд поставив на обговорення учасників питання щодо ініціювання відносно захисника дисциплінарного провадження у зв`язку з його систематичними неявками.</w:t>
      </w:r>
    </w:p>
    <w:p w14:paraId="44D1191C"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Прокурор уважав за необхідне визнати причини неявки захисника неповажними та порушити перед дисциплінарними органами адвокатури питання про дисциплінарну відповідальність захисника обвинувачених.</w:t>
      </w:r>
    </w:p>
    <w:p w14:paraId="24BD16AC" w14:textId="16042FAB"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 xml:space="preserve">Обвинувачений </w:t>
      </w:r>
      <w:r w:rsidR="005F0D0B">
        <w:rPr>
          <w:color w:val="000000"/>
          <w:lang w:val="uk-UA"/>
        </w:rPr>
        <w:t>Особа_2</w:t>
      </w:r>
      <w:r w:rsidRPr="004C681D">
        <w:rPr>
          <w:color w:val="000000"/>
          <w:lang w:val="uk-UA"/>
        </w:rPr>
        <w:t xml:space="preserve"> заперечував проти притягнення захисника до відповідальності, обвинувачений </w:t>
      </w:r>
      <w:r w:rsidR="005F0D0B">
        <w:rPr>
          <w:color w:val="000000"/>
          <w:lang w:val="uk-UA"/>
        </w:rPr>
        <w:t>Особа_3</w:t>
      </w:r>
      <w:r w:rsidRPr="004C681D">
        <w:rPr>
          <w:color w:val="000000"/>
          <w:lang w:val="uk-UA"/>
        </w:rPr>
        <w:t xml:space="preserve"> покладався на розсуд суду.</w:t>
      </w:r>
    </w:p>
    <w:p w14:paraId="051B939D"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Зважаючи на вказані обставини, суд уважає за необхідне визнати причини неявки захисника неповажними, оскільки про дату, час та місце розгляду справи 07 квітня 2025 року захисник Гончаренко О.В. був належним чином завчасно повідомлений, про що свідчить рекомендоване повідомлення про вручення поштового відправлення. Захисник обвинувачених Гончаренко О.В. у судове засідання, яке було призначене 07 квітня 2025 року на 14 годину 00 хвилин, без поважних причин не з`явився та про причини неявки не повідомив.</w:t>
      </w:r>
    </w:p>
    <w:p w14:paraId="0DFA9A52"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07 квітня 2025 о 14 годині 28 хвилин через підсистему «Електронний суд» від захисника Гончаренка О.В. надійшло клопотання про відкладення розгляду справи у зв`язку зі зайнятістю в іншому судовому засіданні у Комсомольському міському суді, але жодних доказів на підтвердження зайнятості в іншому судовому засіданні захисник до суду не надав.</w:t>
      </w:r>
    </w:p>
    <w:p w14:paraId="61FEFCAD"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На думку суду, ствердження захисника про зайнятість в іншому судовому засіданні, не є належним підтвердженням неможливості участі у судовому засіданні, призначеному на 07 квітня 2025 року, оскільки доказів, які підтверджують фактичну участь захисника в іншому судовому засіданні, до суду надано не було</w:t>
      </w:r>
    </w:p>
    <w:p w14:paraId="0E305E3B"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Про дату, час та місце розгляду справи 28 квітня 2025 року захисник Гончаренко О.В. також був належним чином завчасно повідомлений, про що свідчить розписка про отримання повістки про виклик до суду.</w:t>
      </w:r>
    </w:p>
    <w:p w14:paraId="709BA7B1"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 xml:space="preserve">28 квітня 2025 року о 09 годині 28 хвилин через підсистему «Електронний суд» від захисника Гончаренка О.В. надійшло клопотання про відкладення розгляду справи у зв`язку зі зайнятістю в іншому судовому засіданні у Октябрському районному суду м. Полтави. </w:t>
      </w:r>
    </w:p>
    <w:p w14:paraId="1E7D1C3A"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На думку суду, ствердження захисника про зайнятість в іншому судовому засіданні, не є належним підтвердженням неможливості участі у судовому засіданні, призначеному на 28 квітня 2025 року, оскільки доказів, які підтверджують фактичну участь захисника в іншому судовому засіданні, до суду надано не було.</w:t>
      </w:r>
    </w:p>
    <w:p w14:paraId="40B09857"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07 травня 2025 року захисник обвинувачених Гончаренко О.В. у судове засідання в черговий разі не з`явився, належним чином повідомлений про дату, час та місце розгляду справи, про що свідчить довідка про доставку електронного документу, причини неявки у судове засідання не повідомив.</w:t>
      </w:r>
    </w:p>
    <w:p w14:paraId="51D10F15"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21 травня 2025 року через підсистему «Електронний суд» від захисника Гончаренка О.В. надійшло клопотання про відкладення судового засідання 22 травня 2025 року у зв`язку зі зайнятістю в іншому судовому засіданні у Полтавському апеляційному суді. Доказів фактичної участі в іншому судовому засіданні захисник не надав.</w:t>
      </w:r>
    </w:p>
    <w:p w14:paraId="5C3C6B6C"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29 травня 2025 року о 08 годині 10 хвилин через підсистему «Електронний суд» від захисника Гончаренка О.В. надійшло клопотання про відкладення судового засідання у зв`язку зі зайнятістю в іншому судовому засіданні у Шевченківському районному суді м. Полтави. До клопотання захисник надав повістку про виклик до СУ ГУНП в Полтавській області. Доказів виклику до суду не надав. Доказів фактичної участі в іншому судовому засіданні не надав.</w:t>
      </w:r>
    </w:p>
    <w:p w14:paraId="14F2036D" w14:textId="45440F0A"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 xml:space="preserve">У цей же день захисником Гончаренком О.В. заявлено клопотання про залучення експерта, у якому захисник просив суд призначити повторну судово-медичну експертизу, на </w:t>
      </w:r>
      <w:r w:rsidRPr="004C681D">
        <w:rPr>
          <w:color w:val="000000"/>
          <w:lang w:val="uk-UA"/>
        </w:rPr>
        <w:lastRenderedPageBreak/>
        <w:t>вирішення якої поставити питання, чи міг потерпілий отримати травми у період часу з 13</w:t>
      </w:r>
      <w:r w:rsidR="0009562E">
        <w:rPr>
          <w:color w:val="000000"/>
          <w:lang w:val="uk-UA"/>
        </w:rPr>
        <w:t xml:space="preserve"> липня 2</w:t>
      </w:r>
      <w:r w:rsidRPr="004C681D">
        <w:rPr>
          <w:color w:val="000000"/>
          <w:lang w:val="uk-UA"/>
        </w:rPr>
        <w:t>021 року по 29</w:t>
      </w:r>
      <w:r w:rsidR="0009562E">
        <w:rPr>
          <w:color w:val="000000"/>
          <w:lang w:val="uk-UA"/>
        </w:rPr>
        <w:t xml:space="preserve"> жовтня </w:t>
      </w:r>
      <w:r w:rsidRPr="004C681D">
        <w:rPr>
          <w:color w:val="000000"/>
          <w:lang w:val="uk-UA"/>
        </w:rPr>
        <w:t>2021 року, так як, на думку захисника, судово-медичні експертизи, які містяться у матеріалах справи та складені у 2021 році, містять різні висновки.</w:t>
      </w:r>
    </w:p>
    <w:p w14:paraId="237A235F"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На думку суду, захисник як професійний правник (адвокат) не може не розуміти, що заявлене ним клопотання про «залучення експерта» та призначення повторної експертизи не може бути розглянуте судом за його відсутності.</w:t>
      </w:r>
    </w:p>
    <w:p w14:paraId="1FABC4E3"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Крім того, таке клопотання заявлено майже через два роки від початку розгляду справи по суті, що також може свідчити про те, що захисник спрямовує свої зусилля не на швидкий та ефективний захист обвинувачених від пред`явленого обвинувачення, а на затягування строку розгляду справи.</w:t>
      </w:r>
    </w:p>
    <w:p w14:paraId="1BACF5FC" w14:textId="77777777" w:rsidR="009676A5" w:rsidRPr="005F0D0B" w:rsidRDefault="009676A5" w:rsidP="009676A5">
      <w:pPr>
        <w:pStyle w:val="ac"/>
        <w:spacing w:before="0" w:beforeAutospacing="0" w:after="0" w:afterAutospacing="0"/>
        <w:ind w:firstLine="709"/>
        <w:jc w:val="both"/>
        <w:rPr>
          <w:color w:val="000000"/>
          <w:lang w:val="uk-UA"/>
        </w:rPr>
      </w:pPr>
      <w:r w:rsidRPr="005F0D0B">
        <w:rPr>
          <w:color w:val="000000"/>
          <w:lang w:val="uk-UA"/>
        </w:rPr>
        <w:t xml:space="preserve">На думку суду, захисник не надав належного підтвердження неможливості його участі у наведених вище судових засіданнях, а тому причини неявки захисника Гончаренка О.В. у таких судових засіданнях: </w:t>
      </w:r>
      <w:bookmarkStart w:id="2" w:name="_Hlk212020566"/>
      <w:r w:rsidRPr="005F0D0B">
        <w:rPr>
          <w:color w:val="000000"/>
          <w:lang w:val="uk-UA"/>
        </w:rPr>
        <w:t>07 квітня 2025 року, 28 квітня 2025 року, 07 травня 2025 року та 29 травня 2025 року слід визнати неповажними.</w:t>
      </w:r>
    </w:p>
    <w:bookmarkEnd w:id="2"/>
    <w:p w14:paraId="55657CE4" w14:textId="77777777" w:rsidR="009676A5" w:rsidRPr="004C681D" w:rsidRDefault="009676A5" w:rsidP="009676A5">
      <w:pPr>
        <w:pStyle w:val="ac"/>
        <w:spacing w:before="0" w:beforeAutospacing="0" w:after="0" w:afterAutospacing="0"/>
        <w:ind w:firstLine="709"/>
        <w:jc w:val="both"/>
        <w:rPr>
          <w:color w:val="000000"/>
          <w:lang w:val="uk-UA"/>
        </w:rPr>
      </w:pPr>
      <w:r w:rsidRPr="004C681D">
        <w:rPr>
          <w:color w:val="000000"/>
          <w:lang w:val="uk-UA"/>
        </w:rPr>
        <w:t xml:space="preserve">У діях адвоката Гончаренка О.В. вбачаються ознаки дисциплінарного проступку, що полягає у неналежному виконанні ним своїх професійних обов’язків адвоката; порушенні обов’язків адвоката, встановлених законом; порушенні правил адвокатської етики. Суд порушує питання про притягнення адвоката Гончаренка О.В. до дисциплінарної відповідальності. </w:t>
      </w:r>
    </w:p>
    <w:p w14:paraId="31752772" w14:textId="202C174D" w:rsidR="009676A5" w:rsidRDefault="009676A5" w:rsidP="009676A5">
      <w:pPr>
        <w:tabs>
          <w:tab w:val="left" w:pos="720"/>
        </w:tabs>
        <w:ind w:right="72" w:firstLine="709"/>
        <w:jc w:val="both"/>
        <w:rPr>
          <w:color w:val="000000"/>
          <w:sz w:val="24"/>
          <w:szCs w:val="24"/>
          <w:lang w:val="uk-UA"/>
        </w:rPr>
      </w:pPr>
      <w:bookmarkStart w:id="3" w:name="_Hlk206573620"/>
      <w:r w:rsidRPr="004C681D">
        <w:rPr>
          <w:color w:val="000000"/>
          <w:sz w:val="24"/>
          <w:szCs w:val="24"/>
          <w:lang w:val="uk-UA"/>
        </w:rPr>
        <w:t xml:space="preserve">Адвокат Гончаренко О.В. </w:t>
      </w:r>
      <w:bookmarkEnd w:id="3"/>
      <w:r w:rsidR="00D3691D">
        <w:rPr>
          <w:color w:val="000000"/>
          <w:sz w:val="24"/>
          <w:szCs w:val="24"/>
          <w:lang w:val="uk-UA"/>
        </w:rPr>
        <w:t>у своєму поясненні зазначив, що заперечує неповажність причин неприбуття у судові засідання 07</w:t>
      </w:r>
      <w:r w:rsidR="0009562E">
        <w:rPr>
          <w:color w:val="000000"/>
          <w:sz w:val="24"/>
          <w:szCs w:val="24"/>
          <w:lang w:val="uk-UA"/>
        </w:rPr>
        <w:t xml:space="preserve"> квітня 2025 року</w:t>
      </w:r>
      <w:r w:rsidR="00D3691D">
        <w:rPr>
          <w:color w:val="000000"/>
          <w:sz w:val="24"/>
          <w:szCs w:val="24"/>
          <w:lang w:val="uk-UA"/>
        </w:rPr>
        <w:t>,</w:t>
      </w:r>
      <w:r w:rsidR="0009562E">
        <w:rPr>
          <w:color w:val="000000"/>
          <w:sz w:val="24"/>
          <w:szCs w:val="24"/>
          <w:lang w:val="uk-UA"/>
        </w:rPr>
        <w:t xml:space="preserve"> </w:t>
      </w:r>
      <w:r w:rsidR="00D3691D">
        <w:rPr>
          <w:color w:val="000000"/>
          <w:sz w:val="24"/>
          <w:szCs w:val="24"/>
          <w:lang w:val="uk-UA"/>
        </w:rPr>
        <w:t>28</w:t>
      </w:r>
      <w:r w:rsidR="0009562E">
        <w:rPr>
          <w:color w:val="000000"/>
          <w:sz w:val="24"/>
          <w:szCs w:val="24"/>
          <w:lang w:val="uk-UA"/>
        </w:rPr>
        <w:t xml:space="preserve"> квітня 2025 року, </w:t>
      </w:r>
      <w:r w:rsidR="00D3691D">
        <w:rPr>
          <w:color w:val="000000"/>
          <w:sz w:val="24"/>
          <w:szCs w:val="24"/>
          <w:lang w:val="uk-UA"/>
        </w:rPr>
        <w:t>07</w:t>
      </w:r>
      <w:r w:rsidR="0009562E">
        <w:rPr>
          <w:color w:val="000000"/>
          <w:sz w:val="24"/>
          <w:szCs w:val="24"/>
          <w:lang w:val="uk-UA"/>
        </w:rPr>
        <w:t xml:space="preserve"> травня 2025 року</w:t>
      </w:r>
      <w:r w:rsidR="00D3691D">
        <w:rPr>
          <w:color w:val="000000"/>
          <w:sz w:val="24"/>
          <w:szCs w:val="24"/>
          <w:lang w:val="uk-UA"/>
        </w:rPr>
        <w:t xml:space="preserve"> та 29</w:t>
      </w:r>
      <w:r w:rsidR="0009562E">
        <w:rPr>
          <w:color w:val="000000"/>
          <w:sz w:val="24"/>
          <w:szCs w:val="24"/>
          <w:lang w:val="uk-UA"/>
        </w:rPr>
        <w:t xml:space="preserve"> травня </w:t>
      </w:r>
      <w:r w:rsidR="00D3691D">
        <w:rPr>
          <w:color w:val="000000"/>
          <w:sz w:val="24"/>
          <w:szCs w:val="24"/>
          <w:lang w:val="uk-UA"/>
        </w:rPr>
        <w:t>2025 року.</w:t>
      </w:r>
    </w:p>
    <w:p w14:paraId="4CDB187A" w14:textId="319C9D72" w:rsidR="00D3691D" w:rsidRDefault="00D3691D" w:rsidP="009676A5">
      <w:pPr>
        <w:tabs>
          <w:tab w:val="left" w:pos="720"/>
        </w:tabs>
        <w:ind w:right="72" w:firstLine="709"/>
        <w:jc w:val="both"/>
        <w:rPr>
          <w:color w:val="000000"/>
          <w:sz w:val="24"/>
          <w:szCs w:val="24"/>
          <w:lang w:val="uk-UA"/>
        </w:rPr>
      </w:pPr>
      <w:r>
        <w:rPr>
          <w:color w:val="000000"/>
          <w:sz w:val="24"/>
          <w:szCs w:val="24"/>
          <w:lang w:val="uk-UA"/>
        </w:rPr>
        <w:t>06</w:t>
      </w:r>
      <w:r w:rsidR="0009562E">
        <w:rPr>
          <w:color w:val="000000"/>
          <w:sz w:val="24"/>
          <w:szCs w:val="24"/>
          <w:lang w:val="uk-UA"/>
        </w:rPr>
        <w:t xml:space="preserve"> квітня </w:t>
      </w:r>
      <w:r>
        <w:rPr>
          <w:color w:val="000000"/>
          <w:sz w:val="24"/>
          <w:szCs w:val="24"/>
          <w:lang w:val="uk-UA"/>
        </w:rPr>
        <w:t>2025 року до Козельщинського районного суду Полтавської області направив клопотання про відкладення розгляду справи, призначеної на 07</w:t>
      </w:r>
      <w:r w:rsidR="0009562E">
        <w:rPr>
          <w:color w:val="000000"/>
          <w:sz w:val="24"/>
          <w:szCs w:val="24"/>
          <w:lang w:val="uk-UA"/>
        </w:rPr>
        <w:t xml:space="preserve"> квітня </w:t>
      </w:r>
      <w:r>
        <w:rPr>
          <w:color w:val="000000"/>
          <w:sz w:val="24"/>
          <w:szCs w:val="24"/>
          <w:lang w:val="uk-UA"/>
        </w:rPr>
        <w:t>2025 року у зв’язку з участю у судовому засіданні в Комсомольському міськрайонному суді Полтавської області у справі № 534/813/23. На підтвердження надав судову повістку з відміткою про участь у судовому засіданні.</w:t>
      </w:r>
    </w:p>
    <w:p w14:paraId="25A81773" w14:textId="37B6D429" w:rsidR="00D3691D" w:rsidRDefault="00D3691D" w:rsidP="009676A5">
      <w:pPr>
        <w:tabs>
          <w:tab w:val="left" w:pos="720"/>
        </w:tabs>
        <w:ind w:right="72" w:firstLine="709"/>
        <w:jc w:val="both"/>
        <w:rPr>
          <w:color w:val="000000"/>
          <w:sz w:val="24"/>
          <w:szCs w:val="24"/>
          <w:lang w:val="uk-UA"/>
        </w:rPr>
      </w:pPr>
      <w:r>
        <w:rPr>
          <w:color w:val="000000"/>
          <w:sz w:val="24"/>
          <w:szCs w:val="24"/>
          <w:lang w:val="uk-UA"/>
        </w:rPr>
        <w:t>22</w:t>
      </w:r>
      <w:r w:rsidR="0009562E">
        <w:rPr>
          <w:color w:val="000000"/>
          <w:sz w:val="24"/>
          <w:szCs w:val="24"/>
          <w:lang w:val="uk-UA"/>
        </w:rPr>
        <w:t xml:space="preserve"> квітня </w:t>
      </w:r>
      <w:r>
        <w:rPr>
          <w:color w:val="000000"/>
          <w:sz w:val="24"/>
          <w:szCs w:val="24"/>
          <w:lang w:val="uk-UA"/>
        </w:rPr>
        <w:t xml:space="preserve">2025 року у судове засідання не прибув обвинувачений </w:t>
      </w:r>
      <w:r w:rsidR="005F0D0B">
        <w:rPr>
          <w:color w:val="000000"/>
          <w:sz w:val="24"/>
          <w:szCs w:val="24"/>
          <w:lang w:val="uk-UA"/>
        </w:rPr>
        <w:t>Особа_2</w:t>
      </w:r>
      <w:r>
        <w:rPr>
          <w:color w:val="000000"/>
          <w:sz w:val="24"/>
          <w:szCs w:val="24"/>
          <w:lang w:val="uk-UA"/>
        </w:rPr>
        <w:t>, що в силу ч.</w:t>
      </w:r>
      <w:r w:rsidR="005F0D0B">
        <w:rPr>
          <w:color w:val="000000"/>
          <w:sz w:val="24"/>
          <w:szCs w:val="24"/>
          <w:lang w:val="uk-UA"/>
        </w:rPr>
        <w:t xml:space="preserve"> </w:t>
      </w:r>
      <w:r>
        <w:rPr>
          <w:color w:val="000000"/>
          <w:sz w:val="24"/>
          <w:szCs w:val="24"/>
          <w:lang w:val="uk-UA"/>
        </w:rPr>
        <w:t>1 ст.</w:t>
      </w:r>
      <w:r w:rsidR="0009562E">
        <w:rPr>
          <w:color w:val="000000"/>
          <w:sz w:val="24"/>
          <w:szCs w:val="24"/>
          <w:lang w:val="uk-UA"/>
        </w:rPr>
        <w:t xml:space="preserve"> </w:t>
      </w:r>
      <w:r>
        <w:rPr>
          <w:color w:val="000000"/>
          <w:sz w:val="24"/>
          <w:szCs w:val="24"/>
          <w:lang w:val="uk-UA"/>
        </w:rPr>
        <w:t>323 КПК України потягло за собою відкладення розгляду справи.</w:t>
      </w:r>
    </w:p>
    <w:p w14:paraId="54A8B896" w14:textId="2260A5DD" w:rsidR="00D3691D" w:rsidRDefault="00D3691D" w:rsidP="00D3691D">
      <w:pPr>
        <w:tabs>
          <w:tab w:val="left" w:pos="720"/>
        </w:tabs>
        <w:ind w:right="72" w:firstLine="709"/>
        <w:jc w:val="both"/>
        <w:rPr>
          <w:color w:val="000000"/>
          <w:sz w:val="24"/>
          <w:szCs w:val="24"/>
          <w:lang w:val="uk-UA"/>
        </w:rPr>
      </w:pPr>
      <w:r>
        <w:rPr>
          <w:color w:val="000000"/>
          <w:sz w:val="24"/>
          <w:szCs w:val="24"/>
          <w:lang w:val="uk-UA"/>
        </w:rPr>
        <w:t>28</w:t>
      </w:r>
      <w:r w:rsidR="0009562E">
        <w:rPr>
          <w:color w:val="000000"/>
          <w:sz w:val="24"/>
          <w:szCs w:val="24"/>
          <w:lang w:val="uk-UA"/>
        </w:rPr>
        <w:t xml:space="preserve"> квітня </w:t>
      </w:r>
      <w:r>
        <w:rPr>
          <w:color w:val="000000"/>
          <w:sz w:val="24"/>
          <w:szCs w:val="24"/>
          <w:lang w:val="uk-UA"/>
        </w:rPr>
        <w:t>2025 року до Козельщинського районного суду Полтавської області направив клопотання про відкладення розгляду справи, призначеної на 28</w:t>
      </w:r>
      <w:r w:rsidR="0009562E">
        <w:rPr>
          <w:color w:val="000000"/>
          <w:sz w:val="24"/>
          <w:szCs w:val="24"/>
          <w:lang w:val="uk-UA"/>
        </w:rPr>
        <w:t xml:space="preserve"> квітня </w:t>
      </w:r>
      <w:r>
        <w:rPr>
          <w:color w:val="000000"/>
          <w:sz w:val="24"/>
          <w:szCs w:val="24"/>
          <w:lang w:val="uk-UA"/>
        </w:rPr>
        <w:t xml:space="preserve">2025 року у зв’язку з участю у судовому засіданні в </w:t>
      </w:r>
      <w:r w:rsidR="00A64263">
        <w:rPr>
          <w:color w:val="000000"/>
          <w:sz w:val="24"/>
          <w:szCs w:val="24"/>
          <w:lang w:val="uk-UA"/>
        </w:rPr>
        <w:t>Шевченківському</w:t>
      </w:r>
      <w:r>
        <w:rPr>
          <w:color w:val="000000"/>
          <w:sz w:val="24"/>
          <w:szCs w:val="24"/>
          <w:lang w:val="uk-UA"/>
        </w:rPr>
        <w:t xml:space="preserve"> районному суді м. Полтави у справі №</w:t>
      </w:r>
      <w:r w:rsidR="0009562E">
        <w:rPr>
          <w:color w:val="000000"/>
          <w:sz w:val="24"/>
          <w:szCs w:val="24"/>
          <w:lang w:val="uk-UA"/>
        </w:rPr>
        <w:t> </w:t>
      </w:r>
      <w:r>
        <w:rPr>
          <w:color w:val="000000"/>
          <w:sz w:val="24"/>
          <w:szCs w:val="24"/>
          <w:lang w:val="uk-UA"/>
        </w:rPr>
        <w:t>554/8224/21. На підтвердження надав судову повістку з відміткою про участь у судовому засіданні.</w:t>
      </w:r>
    </w:p>
    <w:p w14:paraId="2B254AB1" w14:textId="08B323AB" w:rsidR="00A64263" w:rsidRDefault="00A64263" w:rsidP="00A64263">
      <w:pPr>
        <w:tabs>
          <w:tab w:val="left" w:pos="720"/>
        </w:tabs>
        <w:ind w:right="72" w:firstLine="709"/>
        <w:jc w:val="both"/>
        <w:rPr>
          <w:color w:val="000000"/>
          <w:sz w:val="24"/>
          <w:szCs w:val="24"/>
          <w:lang w:val="uk-UA"/>
        </w:rPr>
      </w:pPr>
      <w:r>
        <w:rPr>
          <w:color w:val="000000"/>
          <w:sz w:val="24"/>
          <w:szCs w:val="24"/>
          <w:lang w:val="uk-UA"/>
        </w:rPr>
        <w:t>21</w:t>
      </w:r>
      <w:r w:rsidR="0009562E">
        <w:rPr>
          <w:color w:val="000000"/>
          <w:sz w:val="24"/>
          <w:szCs w:val="24"/>
          <w:lang w:val="uk-UA"/>
        </w:rPr>
        <w:t xml:space="preserve"> травня </w:t>
      </w:r>
      <w:r>
        <w:rPr>
          <w:color w:val="000000"/>
          <w:sz w:val="24"/>
          <w:szCs w:val="24"/>
          <w:lang w:val="uk-UA"/>
        </w:rPr>
        <w:t xml:space="preserve">2025 року </w:t>
      </w:r>
      <w:bookmarkStart w:id="4" w:name="_Hlk212019939"/>
      <w:r>
        <w:rPr>
          <w:color w:val="000000"/>
          <w:sz w:val="24"/>
          <w:szCs w:val="24"/>
          <w:lang w:val="uk-UA"/>
        </w:rPr>
        <w:t>до Козельщинського районного суду Полтавської області направив клопотання про відкладення розгляду справи, призначеної на 22</w:t>
      </w:r>
      <w:r w:rsidR="0009562E">
        <w:rPr>
          <w:color w:val="000000"/>
          <w:sz w:val="24"/>
          <w:szCs w:val="24"/>
          <w:lang w:val="uk-UA"/>
        </w:rPr>
        <w:t xml:space="preserve"> травня </w:t>
      </w:r>
      <w:r>
        <w:rPr>
          <w:color w:val="000000"/>
          <w:sz w:val="24"/>
          <w:szCs w:val="24"/>
          <w:lang w:val="uk-UA"/>
        </w:rPr>
        <w:t>2025 року у зв’язку з участю у судовому засіданні в Полтавському апеляційному суді у справі №</w:t>
      </w:r>
      <w:r w:rsidR="0009562E">
        <w:rPr>
          <w:color w:val="000000"/>
          <w:sz w:val="24"/>
          <w:szCs w:val="24"/>
          <w:lang w:val="uk-UA"/>
        </w:rPr>
        <w:t> </w:t>
      </w:r>
      <w:r>
        <w:rPr>
          <w:color w:val="000000"/>
          <w:sz w:val="24"/>
          <w:szCs w:val="24"/>
          <w:lang w:val="uk-UA"/>
        </w:rPr>
        <w:t>573/479/1821. На підтвердження надав судову повістку з відміткою про участь у судовому засіданні.</w:t>
      </w:r>
    </w:p>
    <w:bookmarkEnd w:id="4"/>
    <w:p w14:paraId="43C1FC3F" w14:textId="1CD17454" w:rsidR="00A64263" w:rsidRDefault="00A64263" w:rsidP="00D3691D">
      <w:pPr>
        <w:tabs>
          <w:tab w:val="left" w:pos="720"/>
        </w:tabs>
        <w:ind w:right="72" w:firstLine="709"/>
        <w:jc w:val="both"/>
        <w:rPr>
          <w:color w:val="000000"/>
          <w:sz w:val="24"/>
          <w:szCs w:val="24"/>
          <w:lang w:val="uk-UA"/>
        </w:rPr>
      </w:pPr>
      <w:r>
        <w:rPr>
          <w:color w:val="000000"/>
          <w:sz w:val="24"/>
          <w:szCs w:val="24"/>
          <w:lang w:val="uk-UA"/>
        </w:rPr>
        <w:t>28</w:t>
      </w:r>
      <w:r w:rsidR="0009562E">
        <w:rPr>
          <w:color w:val="000000"/>
          <w:sz w:val="24"/>
          <w:szCs w:val="24"/>
          <w:lang w:val="uk-UA"/>
        </w:rPr>
        <w:t xml:space="preserve"> травня </w:t>
      </w:r>
      <w:r>
        <w:rPr>
          <w:color w:val="000000"/>
          <w:sz w:val="24"/>
          <w:szCs w:val="24"/>
          <w:lang w:val="uk-UA"/>
        </w:rPr>
        <w:t>2025 року до Козельщинського районного суду Полтавської області направив клопотання про відкладення розгляду справи, призначеної на 28</w:t>
      </w:r>
      <w:r w:rsidR="0009562E">
        <w:rPr>
          <w:color w:val="000000"/>
          <w:sz w:val="24"/>
          <w:szCs w:val="24"/>
          <w:lang w:val="uk-UA"/>
        </w:rPr>
        <w:t xml:space="preserve"> травня </w:t>
      </w:r>
      <w:r>
        <w:rPr>
          <w:color w:val="000000"/>
          <w:sz w:val="24"/>
          <w:szCs w:val="24"/>
          <w:lang w:val="uk-UA"/>
        </w:rPr>
        <w:t>2025 року у зв’язку з участю у судовому засіданні Шевченківського районного суду м. Полтави суді у справі № 554/1802/1821. На підтвердження надав ухвалу суду.</w:t>
      </w:r>
    </w:p>
    <w:p w14:paraId="40C9484F" w14:textId="26EDC251" w:rsidR="00A64263" w:rsidRDefault="00A64263" w:rsidP="00A64263">
      <w:pPr>
        <w:tabs>
          <w:tab w:val="left" w:pos="720"/>
        </w:tabs>
        <w:ind w:right="72" w:firstLine="709"/>
        <w:jc w:val="both"/>
        <w:rPr>
          <w:color w:val="000000"/>
          <w:sz w:val="24"/>
          <w:szCs w:val="24"/>
          <w:lang w:val="uk-UA"/>
        </w:rPr>
      </w:pPr>
      <w:r>
        <w:rPr>
          <w:color w:val="000000"/>
          <w:sz w:val="24"/>
          <w:szCs w:val="24"/>
          <w:lang w:val="uk-UA"/>
        </w:rPr>
        <w:t>Зауважує, що дату судового засідання</w:t>
      </w:r>
      <w:r w:rsidR="0009562E">
        <w:rPr>
          <w:color w:val="000000"/>
          <w:sz w:val="24"/>
          <w:szCs w:val="24"/>
          <w:lang w:val="uk-UA"/>
        </w:rPr>
        <w:t xml:space="preserve"> </w:t>
      </w:r>
      <w:r>
        <w:rPr>
          <w:color w:val="000000"/>
          <w:sz w:val="24"/>
          <w:szCs w:val="24"/>
          <w:lang w:val="uk-UA"/>
        </w:rPr>
        <w:t>про призначення судового засідання в Козельщ</w:t>
      </w:r>
      <w:r w:rsidR="005F0D0B">
        <w:rPr>
          <w:color w:val="000000"/>
          <w:sz w:val="24"/>
          <w:szCs w:val="24"/>
          <w:lang w:val="uk-UA"/>
        </w:rPr>
        <w:t>и</w:t>
      </w:r>
      <w:r>
        <w:rPr>
          <w:color w:val="000000"/>
          <w:sz w:val="24"/>
          <w:szCs w:val="24"/>
          <w:lang w:val="uk-UA"/>
        </w:rPr>
        <w:t>нському районному суді Полтавської області жодного разу з ним не узгоджувалася.</w:t>
      </w:r>
    </w:p>
    <w:p w14:paraId="76E0367C" w14:textId="3466C0A3" w:rsidR="00D3691D" w:rsidRPr="00A64263" w:rsidRDefault="00A64263" w:rsidP="00A64263">
      <w:pPr>
        <w:tabs>
          <w:tab w:val="left" w:pos="720"/>
        </w:tabs>
        <w:ind w:right="72" w:firstLine="709"/>
        <w:jc w:val="both"/>
        <w:rPr>
          <w:color w:val="000000"/>
          <w:sz w:val="24"/>
          <w:szCs w:val="24"/>
          <w:lang w:val="uk-UA"/>
        </w:rPr>
      </w:pPr>
      <w:r>
        <w:rPr>
          <w:color w:val="000000"/>
          <w:sz w:val="24"/>
          <w:szCs w:val="24"/>
          <w:lang w:val="uk-UA"/>
        </w:rPr>
        <w:t>Вважає, що він не вчиняв дій направлених на невиправдане затягування розгляду справи.</w:t>
      </w:r>
    </w:p>
    <w:p w14:paraId="76771A7A" w14:textId="77777777" w:rsidR="009676A5" w:rsidRPr="004C681D" w:rsidRDefault="009676A5" w:rsidP="009676A5">
      <w:pPr>
        <w:widowControl/>
        <w:tabs>
          <w:tab w:val="left" w:pos="720"/>
        </w:tabs>
        <w:autoSpaceDE/>
        <w:autoSpaceDN/>
        <w:adjustRightInd/>
        <w:ind w:right="72"/>
        <w:jc w:val="both"/>
        <w:rPr>
          <w:rFonts w:eastAsia="Times New Roman"/>
          <w:sz w:val="24"/>
          <w:szCs w:val="24"/>
          <w:lang w:val="uk-UA"/>
        </w:rPr>
      </w:pPr>
      <w:r w:rsidRPr="004C681D">
        <w:rPr>
          <w:rFonts w:eastAsia="Times New Roman"/>
          <w:color w:val="000000"/>
          <w:sz w:val="24"/>
          <w:szCs w:val="24"/>
          <w:lang w:val="uk-UA"/>
        </w:rPr>
        <w:t xml:space="preserve">   </w:t>
      </w:r>
      <w:r w:rsidRPr="004C681D">
        <w:rPr>
          <w:rFonts w:eastAsia="Times New Roman"/>
          <w:color w:val="000000"/>
          <w:sz w:val="24"/>
          <w:szCs w:val="24"/>
          <w:lang w:val="uk-UA"/>
        </w:rPr>
        <w:tab/>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3FA0E5" w14:textId="77777777" w:rsidR="009676A5" w:rsidRPr="004C681D" w:rsidRDefault="009676A5" w:rsidP="009676A5">
      <w:pPr>
        <w:jc w:val="both"/>
        <w:rPr>
          <w:rFonts w:eastAsia="Times New Roman"/>
          <w:color w:val="000000"/>
          <w:sz w:val="24"/>
          <w:szCs w:val="24"/>
          <w:lang w:val="uk-UA"/>
        </w:rPr>
      </w:pPr>
      <w:r w:rsidRPr="004C681D">
        <w:rPr>
          <w:rFonts w:eastAsia="Times New Roman"/>
          <w:color w:val="000000"/>
          <w:sz w:val="24"/>
          <w:szCs w:val="24"/>
          <w:lang w:val="uk-UA"/>
        </w:rPr>
        <w:lastRenderedPageBreak/>
        <w:t xml:space="preserve">      </w:t>
      </w:r>
      <w:r w:rsidRPr="004C681D">
        <w:rPr>
          <w:rFonts w:eastAsia="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E0C64A7" w14:textId="77777777" w:rsidR="009676A5" w:rsidRPr="004C681D" w:rsidRDefault="009676A5" w:rsidP="009676A5">
      <w:pPr>
        <w:jc w:val="both"/>
        <w:rPr>
          <w:rFonts w:eastAsia="Times New Roman"/>
          <w:sz w:val="24"/>
          <w:szCs w:val="24"/>
          <w:lang w:val="uk-UA"/>
        </w:rPr>
      </w:pPr>
      <w:r w:rsidRPr="004C681D">
        <w:rPr>
          <w:rFonts w:eastAsia="Times New Roman"/>
          <w:sz w:val="24"/>
          <w:szCs w:val="24"/>
          <w:lang w:val="uk-UA"/>
        </w:rPr>
        <w:t xml:space="preserve">      </w:t>
      </w:r>
      <w:r w:rsidRPr="004C681D">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C7E5759" w14:textId="77777777" w:rsidR="009676A5" w:rsidRPr="004C681D" w:rsidRDefault="009676A5" w:rsidP="009676A5">
      <w:pPr>
        <w:jc w:val="both"/>
        <w:rPr>
          <w:rFonts w:eastAsia="Times New Roman"/>
          <w:sz w:val="24"/>
          <w:szCs w:val="24"/>
          <w:lang w:val="uk-UA"/>
        </w:rPr>
      </w:pPr>
      <w:r w:rsidRPr="004C681D">
        <w:rPr>
          <w:rFonts w:eastAsia="Times New Roman"/>
          <w:sz w:val="24"/>
          <w:szCs w:val="24"/>
          <w:lang w:val="uk-UA"/>
        </w:rPr>
        <w:t xml:space="preserve">       </w:t>
      </w:r>
      <w:r w:rsidRPr="004C681D">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5E9D4C3"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694182E"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A70604B"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42B174D"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3429E10E"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55DF638"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0BBA253"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4F3E25"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00FCBD0"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490AB125"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3A3AB654"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4C681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79717ED7"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21C0581"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80BE208"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w:t>
      </w:r>
      <w:r w:rsidRPr="004C681D">
        <w:rPr>
          <w:rFonts w:eastAsia="Times New Roman"/>
          <w:sz w:val="24"/>
          <w:szCs w:val="24"/>
          <w:lang w:val="uk-UA"/>
        </w:rPr>
        <w:lastRenderedPageBreak/>
        <w:t>пред’являються законом і цими Правилами до належного виконання адвокатом  своїх професійних обов’язків.</w:t>
      </w:r>
    </w:p>
    <w:p w14:paraId="5AEB2146"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9686881"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57DC9D3"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5B45687"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685FB2" w14:textId="77777777" w:rsidR="009676A5" w:rsidRPr="004C681D" w:rsidRDefault="009676A5" w:rsidP="009676A5">
      <w:pPr>
        <w:ind w:firstLine="708"/>
        <w:jc w:val="both"/>
        <w:rPr>
          <w:rFonts w:eastAsia="Times New Roman"/>
          <w:sz w:val="24"/>
          <w:szCs w:val="24"/>
          <w:lang w:val="uk-UA"/>
        </w:rPr>
      </w:pPr>
      <w:r w:rsidRPr="004C681D">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D3A28B" w14:textId="24973D77" w:rsidR="00A64263" w:rsidRPr="00A86FB3" w:rsidRDefault="009676A5" w:rsidP="0009562E">
      <w:pPr>
        <w:ind w:firstLine="708"/>
        <w:jc w:val="both"/>
        <w:rPr>
          <w:sz w:val="24"/>
          <w:szCs w:val="24"/>
          <w:lang w:val="uk-UA"/>
        </w:rPr>
      </w:pPr>
      <w:r w:rsidRPr="004C681D">
        <w:rPr>
          <w:sz w:val="24"/>
          <w:szCs w:val="24"/>
          <w:lang w:val="uk-UA"/>
        </w:rPr>
        <w:t>Надаючи оцінку діям адвоката Гончаренка О.В.</w:t>
      </w:r>
      <w:r w:rsidR="00A64263">
        <w:rPr>
          <w:sz w:val="24"/>
          <w:szCs w:val="24"/>
          <w:lang w:val="uk-UA"/>
        </w:rPr>
        <w:t xml:space="preserve"> КДКА Полтавської області у складі дисциплінарної палати дійшла до наступних висновків:</w:t>
      </w:r>
      <w:r w:rsidR="00A64263" w:rsidRPr="00A64263">
        <w:rPr>
          <w:sz w:val="24"/>
          <w:szCs w:val="24"/>
          <w:lang w:val="uk-UA"/>
        </w:rPr>
        <w:t xml:space="preserve"> </w:t>
      </w:r>
      <w:r w:rsidR="00A64263" w:rsidRPr="00A86FB3">
        <w:rPr>
          <w:sz w:val="24"/>
          <w:szCs w:val="24"/>
          <w:lang w:val="uk-UA"/>
        </w:rPr>
        <w:t>П</w:t>
      </w:r>
      <w:r w:rsidR="00A64263" w:rsidRPr="00A86FB3">
        <w:rPr>
          <w:rFonts w:eastAsia="Times New Roman"/>
          <w:sz w:val="24"/>
          <w:szCs w:val="24"/>
          <w:lang w:val="uk-UA"/>
        </w:rPr>
        <w:t>роцедура здійснення дисциплінарного провадження стосовно адвоката визначена ст.</w:t>
      </w:r>
      <w:r w:rsidR="0009562E">
        <w:rPr>
          <w:rFonts w:eastAsia="Times New Roman"/>
          <w:sz w:val="24"/>
          <w:szCs w:val="24"/>
          <w:lang w:val="uk-UA"/>
        </w:rPr>
        <w:t xml:space="preserve"> </w:t>
      </w:r>
      <w:r w:rsidR="00A64263" w:rsidRPr="00A86FB3">
        <w:rPr>
          <w:rFonts w:eastAsia="Times New Roman"/>
          <w:sz w:val="24"/>
          <w:szCs w:val="24"/>
          <w:lang w:val="uk-UA"/>
        </w:rPr>
        <w:t>ст.</w:t>
      </w:r>
      <w:r w:rsidR="0009562E">
        <w:rPr>
          <w:rFonts w:eastAsia="Times New Roman"/>
          <w:sz w:val="24"/>
          <w:szCs w:val="24"/>
          <w:lang w:val="uk-UA"/>
        </w:rPr>
        <w:t xml:space="preserve"> </w:t>
      </w:r>
      <w:r w:rsidR="00A64263" w:rsidRPr="00A86FB3">
        <w:rPr>
          <w:rFonts w:eastAsia="Times New Roman"/>
          <w:sz w:val="24"/>
          <w:szCs w:val="24"/>
          <w:lang w:val="uk-UA"/>
        </w:rPr>
        <w:t>33,</w:t>
      </w:r>
      <w:r w:rsidR="0009562E">
        <w:rPr>
          <w:rFonts w:eastAsia="Times New Roman"/>
          <w:sz w:val="24"/>
          <w:szCs w:val="24"/>
          <w:lang w:val="uk-UA"/>
        </w:rPr>
        <w:t xml:space="preserve"> </w:t>
      </w:r>
      <w:r w:rsidR="00A64263" w:rsidRPr="00A86FB3">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600FAE2C" w14:textId="591DCB7B" w:rsidR="00A64263" w:rsidRPr="00A86FB3" w:rsidRDefault="00A64263" w:rsidP="0009562E">
      <w:pPr>
        <w:ind w:firstLine="709"/>
        <w:jc w:val="both"/>
        <w:rPr>
          <w:rFonts w:eastAsia="Times New Roman"/>
          <w:sz w:val="24"/>
          <w:szCs w:val="24"/>
          <w:shd w:val="clear" w:color="auto" w:fill="FFFFFF"/>
          <w:lang w:val="uk-UA"/>
        </w:rPr>
      </w:pPr>
      <w:r w:rsidRPr="00A86FB3">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5499BB9B" w14:textId="5B8CAB67" w:rsidR="00A64263" w:rsidRDefault="00A64263" w:rsidP="0009562E">
      <w:pPr>
        <w:ind w:firstLine="709"/>
        <w:jc w:val="both"/>
        <w:rPr>
          <w:rFonts w:eastAsia="Times New Roman"/>
          <w:sz w:val="24"/>
          <w:szCs w:val="24"/>
          <w:lang w:val="uk-UA" w:eastAsia="uk-UA"/>
        </w:rPr>
      </w:pPr>
      <w:r>
        <w:rPr>
          <w:rFonts w:eastAsia="Times New Roman"/>
          <w:sz w:val="24"/>
          <w:szCs w:val="24"/>
          <w:lang w:val="uk-UA"/>
        </w:rPr>
        <w:t>26</w:t>
      </w:r>
      <w:r w:rsidR="0009562E">
        <w:rPr>
          <w:rFonts w:eastAsia="Times New Roman"/>
          <w:sz w:val="24"/>
          <w:szCs w:val="24"/>
          <w:lang w:val="uk-UA"/>
        </w:rPr>
        <w:t xml:space="preserve"> серпня </w:t>
      </w:r>
      <w:r>
        <w:rPr>
          <w:rFonts w:eastAsia="Times New Roman"/>
          <w:sz w:val="24"/>
          <w:szCs w:val="24"/>
          <w:lang w:val="uk-UA"/>
        </w:rPr>
        <w:t>2022 року Рішенням Вищої кваліфікаційно-дисциплінарної комісії адвокатури №</w:t>
      </w:r>
      <w:r>
        <w:rPr>
          <w:rFonts w:eastAsia="Times New Roman"/>
          <w:sz w:val="24"/>
          <w:szCs w:val="24"/>
          <w:lang w:val="en-US"/>
        </w:rPr>
        <w:t>VIII</w:t>
      </w:r>
      <w:r w:rsidRPr="00AB4781">
        <w:rPr>
          <w:rFonts w:eastAsia="Times New Roman"/>
          <w:sz w:val="24"/>
          <w:szCs w:val="24"/>
          <w:lang w:val="uk-UA"/>
        </w:rPr>
        <w:t xml:space="preserve"> </w:t>
      </w:r>
      <w:r>
        <w:rPr>
          <w:rFonts w:eastAsia="Times New Roman"/>
          <w:sz w:val="24"/>
          <w:szCs w:val="24"/>
          <w:lang w:val="uk-UA"/>
        </w:rPr>
        <w:t>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Pr="00AB4781">
        <w:rPr>
          <w:color w:val="606060"/>
          <w:lang w:val="uk-UA"/>
        </w:rPr>
        <w:br/>
      </w:r>
      <w:r>
        <w:rPr>
          <w:rFonts w:eastAsia="Times New Roman"/>
          <w:sz w:val="24"/>
          <w:szCs w:val="24"/>
          <w:lang w:val="uk-UA" w:eastAsia="uk-UA"/>
        </w:rPr>
        <w:t xml:space="preserve">   </w:t>
      </w:r>
      <w:r w:rsidR="0009562E">
        <w:rPr>
          <w:rFonts w:eastAsia="Times New Roman"/>
          <w:sz w:val="24"/>
          <w:szCs w:val="24"/>
          <w:lang w:val="uk-UA" w:eastAsia="uk-UA"/>
        </w:rPr>
        <w:tab/>
      </w:r>
      <w:r>
        <w:rPr>
          <w:rFonts w:eastAsia="Times New Roman"/>
          <w:sz w:val="24"/>
          <w:szCs w:val="24"/>
          <w:lang w:val="uk-UA" w:eastAsia="uk-UA"/>
        </w:rPr>
        <w:t>Пунктом 2 Узагальнення визначено:</w:t>
      </w:r>
      <w:r w:rsidR="0009562E">
        <w:rPr>
          <w:rFonts w:eastAsia="Times New Roman"/>
          <w:sz w:val="24"/>
          <w:szCs w:val="24"/>
          <w:lang w:val="uk-UA" w:eastAsia="uk-UA"/>
        </w:rPr>
        <w:t xml:space="preserve"> «</w:t>
      </w:r>
      <w:r w:rsidRPr="0076315E">
        <w:rPr>
          <w:rFonts w:eastAsia="Times New Roman"/>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w:t>
      </w:r>
      <w:r>
        <w:rPr>
          <w:rFonts w:eastAsia="Times New Roman"/>
          <w:sz w:val="24"/>
          <w:szCs w:val="24"/>
          <w:lang w:val="uk-UA" w:eastAsia="uk-UA"/>
        </w:rPr>
        <w:t xml:space="preserve"> </w:t>
      </w:r>
      <w:r w:rsidRPr="0076315E">
        <w:rPr>
          <w:rFonts w:eastAsia="Times New Roman"/>
          <w:sz w:val="24"/>
          <w:szCs w:val="24"/>
          <w:lang w:val="uk-UA" w:eastAsia="uk-UA"/>
        </w:rPr>
        <w:t xml:space="preserve">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w:t>
      </w:r>
      <w:r w:rsidRPr="0076315E">
        <w:rPr>
          <w:rFonts w:eastAsia="Times New Roman"/>
          <w:sz w:val="24"/>
          <w:szCs w:val="24"/>
          <w:lang w:val="uk-UA" w:eastAsia="uk-UA"/>
        </w:rPr>
        <w:lastRenderedPageBreak/>
        <w:t>адвокатську діяльність».</w:t>
      </w:r>
      <w:r>
        <w:rPr>
          <w:rFonts w:eastAsia="Times New Roman"/>
          <w:color w:val="606060"/>
          <w:sz w:val="24"/>
          <w:szCs w:val="24"/>
          <w:lang w:val="uk-UA" w:eastAsia="uk-UA"/>
        </w:rPr>
        <w:t xml:space="preserve"> </w:t>
      </w:r>
      <w:r w:rsidRPr="00AB4781">
        <w:rPr>
          <w:rFonts w:eastAsia="Times New Roman"/>
          <w:sz w:val="24"/>
          <w:szCs w:val="24"/>
          <w:lang w:val="uk-UA" w:eastAsia="uk-UA"/>
        </w:rPr>
        <w:t>Пунктом 5 Узагальнення визначено:</w:t>
      </w:r>
      <w:r w:rsidR="0009562E">
        <w:rPr>
          <w:rFonts w:eastAsia="Times New Roman"/>
          <w:sz w:val="24"/>
          <w:szCs w:val="24"/>
          <w:lang w:val="uk-UA" w:eastAsia="uk-UA"/>
        </w:rPr>
        <w:t xml:space="preserve"> «</w:t>
      </w:r>
      <w:r w:rsidRPr="0076315E">
        <w:rPr>
          <w:rFonts w:eastAsia="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r w:rsidR="0009562E">
        <w:rPr>
          <w:rFonts w:eastAsia="Times New Roman"/>
          <w:sz w:val="24"/>
          <w:szCs w:val="24"/>
          <w:lang w:val="uk-UA" w:eastAsia="uk-UA"/>
        </w:rPr>
        <w:t>»</w:t>
      </w:r>
      <w:r w:rsidRPr="0076315E">
        <w:rPr>
          <w:rFonts w:eastAsia="Times New Roman"/>
          <w:sz w:val="24"/>
          <w:szCs w:val="24"/>
          <w:lang w:val="uk-UA" w:eastAsia="uk-UA"/>
        </w:rPr>
        <w:t>.</w:t>
      </w:r>
    </w:p>
    <w:p w14:paraId="28BEF92F" w14:textId="082F332C" w:rsidR="00A64263" w:rsidRPr="00D84343" w:rsidRDefault="0009562E" w:rsidP="0009562E">
      <w:pPr>
        <w:ind w:firstLine="709"/>
        <w:jc w:val="both"/>
        <w:rPr>
          <w:rFonts w:eastAsia="Times New Roman"/>
          <w:sz w:val="24"/>
          <w:szCs w:val="24"/>
          <w:lang w:val="uk-UA"/>
        </w:rPr>
      </w:pPr>
      <w:r>
        <w:rPr>
          <w:color w:val="000000"/>
          <w:sz w:val="24"/>
          <w:szCs w:val="24"/>
          <w:lang w:val="uk-UA"/>
        </w:rPr>
        <w:t>Відповідно до ч. 1 с</w:t>
      </w:r>
      <w:r w:rsidR="00A64263" w:rsidRPr="00AB4781">
        <w:rPr>
          <w:color w:val="000000"/>
          <w:sz w:val="24"/>
          <w:szCs w:val="24"/>
          <w:lang w:val="uk-UA"/>
        </w:rPr>
        <w:t>т.</w:t>
      </w:r>
      <w:r>
        <w:rPr>
          <w:color w:val="000000"/>
          <w:sz w:val="24"/>
          <w:szCs w:val="24"/>
          <w:lang w:val="uk-UA"/>
        </w:rPr>
        <w:t xml:space="preserve"> </w:t>
      </w:r>
      <w:r w:rsidR="00A64263" w:rsidRPr="00AB4781">
        <w:rPr>
          <w:color w:val="000000"/>
          <w:sz w:val="24"/>
          <w:szCs w:val="24"/>
          <w:lang w:val="uk-UA"/>
        </w:rPr>
        <w:t xml:space="preserve">135 КПК України </w:t>
      </w:r>
      <w:r w:rsidR="00A64263">
        <w:rPr>
          <w:color w:val="000000"/>
          <w:sz w:val="24"/>
          <w:szCs w:val="24"/>
          <w:lang w:val="uk-UA"/>
        </w:rPr>
        <w:t>встановлено, що о</w:t>
      </w:r>
      <w:r w:rsidR="00A64263" w:rsidRPr="00AB4781">
        <w:rPr>
          <w:color w:val="000000"/>
          <w:sz w:val="24"/>
          <w:szCs w:val="24"/>
          <w:lang w:val="uk-UA"/>
        </w:rPr>
        <w:t>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416A4BAD" w14:textId="15CACBA5" w:rsidR="00A64263" w:rsidRPr="00A64263" w:rsidRDefault="00A64263" w:rsidP="0009562E">
      <w:pPr>
        <w:pStyle w:val="ac"/>
        <w:shd w:val="clear" w:color="auto" w:fill="FFFFFF"/>
        <w:spacing w:before="0" w:beforeAutospacing="0" w:after="0" w:afterAutospacing="0"/>
        <w:ind w:firstLine="709"/>
        <w:jc w:val="both"/>
        <w:rPr>
          <w:color w:val="000000"/>
          <w:lang w:val="uk-UA"/>
        </w:rPr>
      </w:pPr>
      <w:r w:rsidRPr="00A64263">
        <w:rPr>
          <w:color w:val="000000"/>
          <w:lang w:val="uk-UA"/>
        </w:rPr>
        <w:t>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060A5061" w14:textId="4289ABC3" w:rsidR="00A64263" w:rsidRDefault="00A64263" w:rsidP="0009562E">
      <w:pPr>
        <w:ind w:firstLine="709"/>
        <w:jc w:val="both"/>
        <w:textAlignment w:val="baseline"/>
        <w:rPr>
          <w:rFonts w:eastAsia="Times New Roman"/>
          <w:sz w:val="24"/>
          <w:szCs w:val="24"/>
          <w:shd w:val="clear" w:color="auto" w:fill="FFFFFF"/>
          <w:lang w:val="uk-UA" w:eastAsia="uk-UA"/>
        </w:rPr>
      </w:pPr>
      <w:r w:rsidRPr="00843EDE">
        <w:rPr>
          <w:rFonts w:eastAsia="Times New Roman"/>
          <w:sz w:val="24"/>
          <w:szCs w:val="24"/>
          <w:lang w:val="uk-UA" w:eastAsia="uk-UA"/>
        </w:rPr>
        <w:t>Згідно пункту 5 Порядку надсилання судових повісток, повідомлень і викликів учасникам судового процесу в електронній форм</w:t>
      </w:r>
      <w:r>
        <w:rPr>
          <w:rFonts w:eastAsia="Times New Roman"/>
          <w:sz w:val="24"/>
          <w:szCs w:val="24"/>
          <w:lang w:val="uk-UA" w:eastAsia="uk-UA"/>
        </w:rPr>
        <w:t>і</w:t>
      </w:r>
      <w:r w:rsidRPr="00843EDE">
        <w:rPr>
          <w:rFonts w:eastAsia="Times New Roman"/>
          <w:sz w:val="24"/>
          <w:szCs w:val="24"/>
          <w:lang w:val="uk-UA" w:eastAsia="uk-UA"/>
        </w:rPr>
        <w:t xml:space="preserve"> затвердженого Наказом Державної судової адміністрації України 23.01.2023 року № 28</w:t>
      </w:r>
      <w:r w:rsidRPr="00843EDE">
        <w:rPr>
          <w:rFonts w:eastAsia="Times New Roman"/>
          <w:sz w:val="24"/>
          <w:szCs w:val="24"/>
          <w:bdr w:val="none" w:sz="0" w:space="0" w:color="auto" w:frame="1"/>
          <w:lang w:val="uk-UA" w:eastAsia="uk-UA"/>
        </w:rPr>
        <w:t xml:space="preserve"> встановлено, що </w:t>
      </w:r>
      <w:r w:rsidRPr="00843EDE">
        <w:rPr>
          <w:rFonts w:eastAsia="Times New Roman"/>
          <w:sz w:val="24"/>
          <w:szCs w:val="24"/>
          <w:shd w:val="clear" w:color="auto" w:fill="FFFFFF"/>
          <w:lang w:val="uk-UA" w:eastAsia="uk-UA"/>
        </w:rPr>
        <w:t> судовий виклик у месенджері  надсилається учаснику судового процесу за наявності відповідної заяви та технічної можливості.</w:t>
      </w:r>
    </w:p>
    <w:p w14:paraId="56277211" w14:textId="368F27B7" w:rsidR="00B50A54" w:rsidRDefault="00A64263" w:rsidP="0009562E">
      <w:pPr>
        <w:pStyle w:val="ac"/>
        <w:spacing w:before="0" w:beforeAutospacing="0" w:after="0" w:afterAutospacing="0"/>
        <w:ind w:firstLine="709"/>
        <w:jc w:val="both"/>
        <w:rPr>
          <w:lang w:val="uk-UA" w:eastAsia="uk-UA"/>
        </w:rPr>
      </w:pPr>
      <w:r>
        <w:rPr>
          <w:lang w:val="uk-UA"/>
        </w:rPr>
        <w:t>Матеріали дисциплінарної</w:t>
      </w:r>
      <w:r w:rsidR="00780F6D">
        <w:rPr>
          <w:lang w:val="uk-UA"/>
        </w:rPr>
        <w:t xml:space="preserve"> </w:t>
      </w:r>
      <w:r>
        <w:rPr>
          <w:lang w:val="uk-UA"/>
        </w:rPr>
        <w:t>справи не містять</w:t>
      </w:r>
      <w:r w:rsidRPr="00A64263">
        <w:rPr>
          <w:lang w:val="uk-UA" w:eastAsia="uk-UA"/>
        </w:rPr>
        <w:t xml:space="preserve"> </w:t>
      </w:r>
      <w:r w:rsidRPr="0076315E">
        <w:rPr>
          <w:lang w:val="uk-UA" w:eastAsia="uk-UA"/>
        </w:rPr>
        <w:t>доказів належного повідомлення адвоката </w:t>
      </w:r>
      <w:r>
        <w:rPr>
          <w:lang w:val="uk-UA" w:eastAsia="uk-UA"/>
        </w:rPr>
        <w:t xml:space="preserve"> Гончаренка О.В. </w:t>
      </w:r>
      <w:r w:rsidRPr="0076315E">
        <w:rPr>
          <w:lang w:val="uk-UA" w:eastAsia="uk-UA"/>
        </w:rPr>
        <w:t xml:space="preserve">про дату і час </w:t>
      </w:r>
      <w:r>
        <w:rPr>
          <w:lang w:val="uk-UA" w:eastAsia="uk-UA"/>
        </w:rPr>
        <w:t>судових засідань в Козельщанському районному суді Полтавської області у справі № 533/845/23</w:t>
      </w:r>
      <w:r w:rsidRPr="0076315E">
        <w:rPr>
          <w:lang w:val="uk-UA" w:eastAsia="uk-UA"/>
        </w:rPr>
        <w:t>.</w:t>
      </w:r>
    </w:p>
    <w:p w14:paraId="1AA4400B" w14:textId="2CF36316" w:rsidR="00494E20" w:rsidRPr="00494E20" w:rsidRDefault="00494E20" w:rsidP="0009562E">
      <w:pPr>
        <w:pStyle w:val="ac"/>
        <w:spacing w:before="0" w:beforeAutospacing="0" w:after="0" w:afterAutospacing="0"/>
        <w:ind w:firstLine="709"/>
        <w:jc w:val="both"/>
        <w:rPr>
          <w:color w:val="000000"/>
          <w:lang w:val="uk-UA"/>
        </w:rPr>
      </w:pPr>
      <w:r>
        <w:rPr>
          <w:lang w:val="uk-UA" w:eastAsia="uk-UA"/>
        </w:rPr>
        <w:t>КДКА Полтавської області приймає до уваги докази надан</w:t>
      </w:r>
      <w:r w:rsidR="00B50A54">
        <w:rPr>
          <w:lang w:val="uk-UA" w:eastAsia="uk-UA"/>
        </w:rPr>
        <w:t>і</w:t>
      </w:r>
      <w:r>
        <w:rPr>
          <w:lang w:val="uk-UA" w:eastAsia="uk-UA"/>
        </w:rPr>
        <w:t xml:space="preserve"> адвокатом Гончаренко О.В., які підтверджують поважні причини не прибуття у судові засідання Козельщинського районного суду Полтавської області </w:t>
      </w:r>
      <w:r w:rsidRPr="00494E20">
        <w:rPr>
          <w:color w:val="000000"/>
          <w:lang w:val="uk-UA"/>
        </w:rPr>
        <w:t>07 квітня 2025 року, 28 квітня 2025 року, 07 травня 2025 року та 29 травня 2025 року.</w:t>
      </w:r>
    </w:p>
    <w:p w14:paraId="5895359F" w14:textId="102D0109" w:rsidR="009676A5" w:rsidRPr="004C681D" w:rsidRDefault="009676A5" w:rsidP="0009562E">
      <w:pPr>
        <w:ind w:firstLine="709"/>
        <w:jc w:val="both"/>
        <w:rPr>
          <w:sz w:val="24"/>
          <w:szCs w:val="24"/>
          <w:lang w:val="uk-UA"/>
        </w:rPr>
      </w:pPr>
      <w:r w:rsidRPr="004C681D">
        <w:rPr>
          <w:sz w:val="24"/>
          <w:szCs w:val="24"/>
          <w:lang w:val="uk-UA"/>
        </w:rPr>
        <w:t xml:space="preserve">Фактичні обставини справи свідчать про те, що в діях адвоката </w:t>
      </w:r>
      <w:r w:rsidRPr="004C681D">
        <w:rPr>
          <w:iCs/>
          <w:sz w:val="24"/>
          <w:szCs w:val="24"/>
          <w:lang w:val="uk-UA"/>
        </w:rPr>
        <w:t xml:space="preserve">Гончаренка Олександра Васильовича </w:t>
      </w:r>
      <w:r w:rsidRPr="004C681D">
        <w:rPr>
          <w:sz w:val="24"/>
          <w:szCs w:val="24"/>
          <w:lang w:val="uk-UA"/>
        </w:rPr>
        <w:t xml:space="preserve"> </w:t>
      </w:r>
      <w:r w:rsidR="00B50A54">
        <w:rPr>
          <w:sz w:val="24"/>
          <w:szCs w:val="24"/>
          <w:lang w:val="uk-UA"/>
        </w:rPr>
        <w:t>відсутній склад</w:t>
      </w:r>
      <w:r w:rsidRPr="004C681D">
        <w:rPr>
          <w:sz w:val="24"/>
          <w:szCs w:val="24"/>
          <w:lang w:val="uk-UA"/>
        </w:rPr>
        <w:t xml:space="preserve"> дисциплінарного проступку передбаченого п.  п. 3, 5 ч. 2 ст. 34 Закону України «Про адвокатуру та адвокатську діяльність» </w:t>
      </w:r>
      <w:r w:rsidR="00B50A54">
        <w:rPr>
          <w:sz w:val="24"/>
          <w:szCs w:val="24"/>
          <w:lang w:val="uk-UA"/>
        </w:rPr>
        <w:t>.</w:t>
      </w:r>
    </w:p>
    <w:p w14:paraId="6F36FCAF" w14:textId="431D22A3" w:rsidR="009676A5" w:rsidRPr="004C681D" w:rsidRDefault="009676A5" w:rsidP="0009562E">
      <w:pPr>
        <w:ind w:firstLine="709"/>
        <w:jc w:val="both"/>
        <w:rPr>
          <w:sz w:val="24"/>
          <w:szCs w:val="24"/>
          <w:lang w:val="uk-UA"/>
        </w:rPr>
      </w:pPr>
      <w:r w:rsidRPr="004C681D">
        <w:rPr>
          <w:sz w:val="24"/>
          <w:szCs w:val="24"/>
          <w:lang w:val="uk-UA"/>
        </w:rPr>
        <w:t xml:space="preserve">На підставі викладеного, керуючись ст. ст. 33, 34, </w:t>
      </w:r>
      <w:r w:rsidR="00B50A54">
        <w:rPr>
          <w:sz w:val="24"/>
          <w:szCs w:val="24"/>
          <w:lang w:val="uk-UA"/>
        </w:rPr>
        <w:t>40-41</w:t>
      </w:r>
      <w:r w:rsidRPr="004C681D">
        <w:rPr>
          <w:sz w:val="24"/>
          <w:szCs w:val="24"/>
          <w:lang w:val="uk-UA"/>
        </w:rPr>
        <w:t>, ч. 5 ст. 50 Закону України «Про адвокатуру та адвокатську діяльність» -</w:t>
      </w:r>
    </w:p>
    <w:p w14:paraId="2B88C34E" w14:textId="77777777" w:rsidR="009676A5" w:rsidRPr="004C681D" w:rsidRDefault="009676A5" w:rsidP="0009562E">
      <w:pPr>
        <w:ind w:firstLine="709"/>
        <w:jc w:val="both"/>
        <w:rPr>
          <w:sz w:val="24"/>
          <w:szCs w:val="24"/>
          <w:lang w:val="uk-UA"/>
        </w:rPr>
      </w:pPr>
    </w:p>
    <w:p w14:paraId="38B95962" w14:textId="77777777" w:rsidR="009676A5" w:rsidRPr="004C681D" w:rsidRDefault="009676A5" w:rsidP="0009562E">
      <w:pPr>
        <w:ind w:firstLine="709"/>
        <w:jc w:val="center"/>
        <w:rPr>
          <w:b/>
          <w:sz w:val="24"/>
          <w:szCs w:val="24"/>
          <w:lang w:val="uk-UA"/>
        </w:rPr>
      </w:pPr>
      <w:r w:rsidRPr="004C681D">
        <w:rPr>
          <w:b/>
          <w:sz w:val="24"/>
          <w:szCs w:val="24"/>
          <w:lang w:val="uk-UA"/>
        </w:rPr>
        <w:t>В И Р І Ш И Л А :</w:t>
      </w:r>
    </w:p>
    <w:p w14:paraId="39A6DA78" w14:textId="77777777" w:rsidR="009676A5" w:rsidRPr="004C681D" w:rsidRDefault="009676A5" w:rsidP="0009562E">
      <w:pPr>
        <w:ind w:firstLine="709"/>
        <w:jc w:val="center"/>
        <w:rPr>
          <w:b/>
          <w:sz w:val="12"/>
          <w:szCs w:val="12"/>
          <w:lang w:val="uk-UA"/>
        </w:rPr>
      </w:pPr>
    </w:p>
    <w:p w14:paraId="51180D94" w14:textId="5D8BF888" w:rsidR="009676A5" w:rsidRPr="00B50A54" w:rsidRDefault="009676A5" w:rsidP="0009562E">
      <w:pPr>
        <w:pStyle w:val="a7"/>
        <w:widowControl/>
        <w:numPr>
          <w:ilvl w:val="0"/>
          <w:numId w:val="1"/>
        </w:numPr>
        <w:autoSpaceDE/>
        <w:autoSpaceDN/>
        <w:adjustRightInd/>
        <w:spacing w:after="200"/>
        <w:ind w:left="0" w:firstLine="709"/>
        <w:jc w:val="both"/>
        <w:rPr>
          <w:sz w:val="24"/>
          <w:szCs w:val="24"/>
          <w:lang w:val="uk-UA"/>
        </w:rPr>
      </w:pPr>
      <w:r w:rsidRPr="00B50A54">
        <w:rPr>
          <w:rFonts w:eastAsia="Times New Roman"/>
          <w:sz w:val="24"/>
          <w:szCs w:val="24"/>
          <w:lang w:val="uk-UA"/>
        </w:rPr>
        <w:t xml:space="preserve"> </w:t>
      </w:r>
      <w:r w:rsidR="00B50A54" w:rsidRPr="00B50A54">
        <w:rPr>
          <w:rFonts w:eastAsia="Times New Roman"/>
          <w:sz w:val="24"/>
          <w:szCs w:val="24"/>
          <w:lang w:val="uk-UA"/>
        </w:rPr>
        <w:t>Д</w:t>
      </w:r>
      <w:r w:rsidRPr="00B50A54">
        <w:rPr>
          <w:rFonts w:eastAsia="Times New Roman"/>
          <w:sz w:val="24"/>
          <w:szCs w:val="24"/>
          <w:lang w:val="uk-UA"/>
        </w:rPr>
        <w:t xml:space="preserve">исциплінарну справу стосовно </w:t>
      </w:r>
      <w:r w:rsidRPr="00B50A54">
        <w:rPr>
          <w:iCs/>
          <w:sz w:val="24"/>
          <w:szCs w:val="24"/>
          <w:lang w:val="uk-UA"/>
        </w:rPr>
        <w:t>адвоката</w:t>
      </w:r>
      <w:r w:rsidR="0009562E">
        <w:rPr>
          <w:iCs/>
          <w:sz w:val="24"/>
          <w:szCs w:val="24"/>
          <w:lang w:val="uk-UA"/>
        </w:rPr>
        <w:t xml:space="preserve"> </w:t>
      </w:r>
      <w:r w:rsidRPr="00B50A54">
        <w:rPr>
          <w:iCs/>
          <w:sz w:val="24"/>
          <w:szCs w:val="24"/>
          <w:lang w:val="uk-UA"/>
        </w:rPr>
        <w:t>Гончаренка Олександра Васильовича (свідоцтво про право на заняття адвокатською діяльністю №3989/10 від 21 травня 2009 року, видане на підставі рішення Київської обласної КДКА від 21 травня 2009 року №188</w:t>
      </w:r>
      <w:r w:rsidR="00E86186">
        <w:rPr>
          <w:iCs/>
          <w:sz w:val="24"/>
          <w:szCs w:val="24"/>
          <w:lang w:val="uk-UA"/>
        </w:rPr>
        <w:t xml:space="preserve"> </w:t>
      </w:r>
      <w:r w:rsidRPr="00B50A54">
        <w:rPr>
          <w:iCs/>
          <w:sz w:val="24"/>
          <w:szCs w:val="24"/>
          <w:lang w:val="uk-UA"/>
        </w:rPr>
        <w:t>)</w:t>
      </w:r>
      <w:r w:rsidR="00E86186">
        <w:rPr>
          <w:iCs/>
          <w:sz w:val="24"/>
          <w:szCs w:val="24"/>
          <w:lang w:val="uk-UA"/>
        </w:rPr>
        <w:t xml:space="preserve"> </w:t>
      </w:r>
      <w:r w:rsidR="00B50A54">
        <w:rPr>
          <w:sz w:val="24"/>
          <w:szCs w:val="24"/>
          <w:lang w:val="uk-UA"/>
        </w:rPr>
        <w:t>- закрити за відсутністю в його діях складу дисциплінарного проступку.</w:t>
      </w:r>
    </w:p>
    <w:p w14:paraId="488E410F" w14:textId="77777777" w:rsidR="009676A5" w:rsidRPr="004C681D" w:rsidRDefault="009676A5" w:rsidP="0009562E">
      <w:pPr>
        <w:widowControl/>
        <w:numPr>
          <w:ilvl w:val="0"/>
          <w:numId w:val="1"/>
        </w:numPr>
        <w:autoSpaceDE/>
        <w:autoSpaceDN/>
        <w:adjustRightInd/>
        <w:spacing w:after="200"/>
        <w:ind w:left="0" w:firstLine="709"/>
        <w:jc w:val="both"/>
        <w:rPr>
          <w:color w:val="000000"/>
          <w:spacing w:val="7"/>
          <w:sz w:val="24"/>
          <w:szCs w:val="24"/>
          <w:lang w:val="uk-UA"/>
        </w:rPr>
      </w:pPr>
      <w:r w:rsidRPr="004C681D">
        <w:rPr>
          <w:sz w:val="24"/>
          <w:szCs w:val="24"/>
          <w:lang w:val="uk-UA"/>
        </w:rPr>
        <w:t xml:space="preserve">Копію рішення надіслати адвокату Гончаренку О.В. </w:t>
      </w:r>
      <w:r w:rsidRPr="004C681D">
        <w:rPr>
          <w:color w:val="000000"/>
          <w:spacing w:val="7"/>
          <w:sz w:val="24"/>
          <w:szCs w:val="24"/>
          <w:lang w:val="uk-UA"/>
        </w:rPr>
        <w:t>та ініціатору звернення на адресу, визначену у зверненні.</w:t>
      </w:r>
    </w:p>
    <w:p w14:paraId="1462C966" w14:textId="77777777" w:rsidR="009676A5" w:rsidRDefault="009676A5" w:rsidP="0009562E">
      <w:pPr>
        <w:ind w:firstLine="709"/>
        <w:jc w:val="both"/>
        <w:rPr>
          <w:sz w:val="24"/>
          <w:szCs w:val="24"/>
          <w:lang w:val="uk-UA"/>
        </w:rPr>
      </w:pPr>
      <w:r w:rsidRPr="004C681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EA37E11" w14:textId="77777777" w:rsidR="00E86186" w:rsidRPr="004C681D" w:rsidRDefault="00E86186" w:rsidP="0009562E">
      <w:pPr>
        <w:ind w:firstLine="709"/>
        <w:jc w:val="both"/>
        <w:rPr>
          <w:sz w:val="24"/>
          <w:szCs w:val="24"/>
          <w:lang w:val="uk-UA"/>
        </w:rPr>
      </w:pPr>
    </w:p>
    <w:p w14:paraId="2CD50594" w14:textId="77777777" w:rsidR="009676A5" w:rsidRPr="004C681D" w:rsidRDefault="009676A5" w:rsidP="0009562E">
      <w:pPr>
        <w:ind w:firstLine="709"/>
        <w:jc w:val="both"/>
        <w:rPr>
          <w:sz w:val="24"/>
          <w:szCs w:val="24"/>
          <w:lang w:val="uk-UA"/>
        </w:rPr>
      </w:pPr>
    </w:p>
    <w:p w14:paraId="0343C919" w14:textId="77777777" w:rsidR="009676A5" w:rsidRPr="004C681D" w:rsidRDefault="009676A5" w:rsidP="0009562E">
      <w:pPr>
        <w:ind w:firstLine="709"/>
        <w:rPr>
          <w:sz w:val="24"/>
          <w:szCs w:val="24"/>
          <w:lang w:val="uk-UA"/>
        </w:rPr>
      </w:pPr>
    </w:p>
    <w:p w14:paraId="5A867EC0" w14:textId="77777777" w:rsidR="009676A5" w:rsidRPr="004C681D" w:rsidRDefault="009676A5" w:rsidP="0009562E">
      <w:pPr>
        <w:ind w:firstLine="709"/>
        <w:rPr>
          <w:rFonts w:eastAsiaTheme="minorHAnsi"/>
          <w:b/>
          <w:bCs/>
          <w:sz w:val="24"/>
          <w:szCs w:val="24"/>
          <w:lang w:val="uk-UA" w:eastAsia="en-US"/>
        </w:rPr>
      </w:pPr>
      <w:r w:rsidRPr="004C681D">
        <w:rPr>
          <w:rFonts w:eastAsiaTheme="minorHAnsi"/>
          <w:b/>
          <w:bCs/>
          <w:sz w:val="24"/>
          <w:szCs w:val="24"/>
          <w:lang w:val="uk-UA" w:eastAsia="en-US"/>
        </w:rPr>
        <w:t>В.о. голови КДКА Полтавської області                                        Ігор ГОНЖАК</w:t>
      </w:r>
    </w:p>
    <w:p w14:paraId="74B96E35" w14:textId="77777777" w:rsidR="009676A5" w:rsidRPr="004C681D" w:rsidRDefault="009676A5" w:rsidP="0009562E">
      <w:pPr>
        <w:ind w:firstLine="709"/>
        <w:rPr>
          <w:rFonts w:eastAsiaTheme="minorHAnsi"/>
          <w:b/>
          <w:bCs/>
          <w:sz w:val="24"/>
          <w:szCs w:val="24"/>
          <w:lang w:val="uk-UA" w:eastAsia="en-US"/>
        </w:rPr>
      </w:pPr>
      <w:r w:rsidRPr="004C681D">
        <w:rPr>
          <w:rFonts w:eastAsiaTheme="minorHAnsi"/>
          <w:b/>
          <w:bCs/>
          <w:sz w:val="24"/>
          <w:szCs w:val="24"/>
          <w:lang w:val="uk-UA" w:eastAsia="en-US"/>
        </w:rPr>
        <w:t>(Голова дисциплінарної палати)</w:t>
      </w:r>
    </w:p>
    <w:p w14:paraId="08C5CBA9" w14:textId="77777777" w:rsidR="009676A5" w:rsidRPr="004C681D" w:rsidRDefault="009676A5" w:rsidP="0009562E">
      <w:pPr>
        <w:ind w:firstLine="709"/>
        <w:rPr>
          <w:rFonts w:eastAsiaTheme="minorHAnsi"/>
          <w:b/>
          <w:bCs/>
          <w:sz w:val="24"/>
          <w:szCs w:val="24"/>
          <w:lang w:val="uk-UA" w:eastAsia="en-US"/>
        </w:rPr>
      </w:pPr>
    </w:p>
    <w:p w14:paraId="2722D528" w14:textId="77777777" w:rsidR="009676A5" w:rsidRPr="004C681D" w:rsidRDefault="009676A5" w:rsidP="0009562E">
      <w:pPr>
        <w:ind w:firstLine="709"/>
        <w:rPr>
          <w:rFonts w:eastAsiaTheme="minorHAnsi"/>
          <w:b/>
          <w:bCs/>
          <w:sz w:val="24"/>
          <w:szCs w:val="24"/>
          <w:lang w:val="uk-UA" w:eastAsia="en-US"/>
        </w:rPr>
      </w:pPr>
    </w:p>
    <w:p w14:paraId="7E58334C" w14:textId="77777777" w:rsidR="009676A5" w:rsidRPr="004C681D" w:rsidRDefault="009676A5" w:rsidP="0009562E">
      <w:pPr>
        <w:ind w:firstLine="709"/>
        <w:rPr>
          <w:rFonts w:eastAsiaTheme="minorHAnsi"/>
          <w:b/>
          <w:bCs/>
          <w:sz w:val="24"/>
          <w:szCs w:val="24"/>
          <w:lang w:val="uk-UA" w:eastAsia="en-US"/>
        </w:rPr>
      </w:pPr>
      <w:r w:rsidRPr="004C681D">
        <w:rPr>
          <w:rFonts w:eastAsiaTheme="minorHAnsi"/>
          <w:b/>
          <w:bCs/>
          <w:sz w:val="24"/>
          <w:szCs w:val="24"/>
          <w:lang w:val="uk-UA" w:eastAsia="en-US"/>
        </w:rPr>
        <w:t>Секретар дисциплінарної палати                                 Володимир РОХМАНОВ</w:t>
      </w:r>
    </w:p>
    <w:p w14:paraId="18B4EDA9" w14:textId="77777777" w:rsidR="009676A5" w:rsidRPr="004C681D" w:rsidRDefault="009676A5" w:rsidP="0009562E">
      <w:pPr>
        <w:ind w:firstLine="709"/>
        <w:jc w:val="both"/>
        <w:rPr>
          <w:lang w:val="uk-UA"/>
        </w:rPr>
      </w:pPr>
    </w:p>
    <w:p w14:paraId="67D9F974" w14:textId="77777777" w:rsidR="001C3BFB" w:rsidRPr="009676A5" w:rsidRDefault="001C3BFB">
      <w:pPr>
        <w:rPr>
          <w:lang w:val="uk-UA"/>
        </w:rPr>
      </w:pPr>
    </w:p>
    <w:sectPr w:rsidR="001C3BFB" w:rsidRPr="009676A5" w:rsidSect="009676A5">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C6FAD2"/>
    <w:lvl w:ilvl="0" w:tplc="E8883D32">
      <w:start w:val="1"/>
      <w:numFmt w:val="decimal"/>
      <w:lvlText w:val="%1."/>
      <w:lvlJc w:val="left"/>
      <w:pPr>
        <w:tabs>
          <w:tab w:val="num" w:pos="1110"/>
        </w:tabs>
        <w:ind w:left="1110" w:hanging="405"/>
      </w:pPr>
      <w:rPr>
        <w:rFonts w:ascii="Times New Roman" w:eastAsia="Times New Roman" w:hAnsi="Times New Roman"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6A5"/>
    <w:rsid w:val="00026894"/>
    <w:rsid w:val="0009562E"/>
    <w:rsid w:val="001C3BFB"/>
    <w:rsid w:val="00494E20"/>
    <w:rsid w:val="005B2386"/>
    <w:rsid w:val="005F0D0B"/>
    <w:rsid w:val="006D056E"/>
    <w:rsid w:val="00780F6D"/>
    <w:rsid w:val="009676A5"/>
    <w:rsid w:val="00A2023D"/>
    <w:rsid w:val="00A64263"/>
    <w:rsid w:val="00B50A54"/>
    <w:rsid w:val="00C576AB"/>
    <w:rsid w:val="00D3691D"/>
    <w:rsid w:val="00E861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450AF"/>
  <w15:chartTrackingRefBased/>
  <w15:docId w15:val="{543E736E-2AEE-488A-B9FA-295054CB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6A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676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76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76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676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676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676A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76A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76A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76A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6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76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76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676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676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676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676A5"/>
    <w:rPr>
      <w:rFonts w:eastAsiaTheme="majorEastAsia" w:cstheme="majorBidi"/>
      <w:color w:val="595959" w:themeColor="text1" w:themeTint="A6"/>
    </w:rPr>
  </w:style>
  <w:style w:type="character" w:customStyle="1" w:styleId="80">
    <w:name w:val="Заголовок 8 Знак"/>
    <w:basedOn w:val="a0"/>
    <w:link w:val="8"/>
    <w:uiPriority w:val="9"/>
    <w:semiHidden/>
    <w:rsid w:val="009676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676A5"/>
    <w:rPr>
      <w:rFonts w:eastAsiaTheme="majorEastAsia" w:cstheme="majorBidi"/>
      <w:color w:val="272727" w:themeColor="text1" w:themeTint="D8"/>
    </w:rPr>
  </w:style>
  <w:style w:type="paragraph" w:styleId="a3">
    <w:name w:val="Title"/>
    <w:basedOn w:val="a"/>
    <w:next w:val="a"/>
    <w:link w:val="a4"/>
    <w:uiPriority w:val="10"/>
    <w:qFormat/>
    <w:rsid w:val="009676A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76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76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676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76A5"/>
    <w:pPr>
      <w:spacing w:before="160"/>
      <w:jc w:val="center"/>
    </w:pPr>
    <w:rPr>
      <w:i/>
      <w:iCs/>
      <w:color w:val="404040" w:themeColor="text1" w:themeTint="BF"/>
    </w:rPr>
  </w:style>
  <w:style w:type="character" w:customStyle="1" w:styleId="22">
    <w:name w:val="Цитата 2 Знак"/>
    <w:basedOn w:val="a0"/>
    <w:link w:val="21"/>
    <w:uiPriority w:val="29"/>
    <w:rsid w:val="009676A5"/>
    <w:rPr>
      <w:i/>
      <w:iCs/>
      <w:color w:val="404040" w:themeColor="text1" w:themeTint="BF"/>
    </w:rPr>
  </w:style>
  <w:style w:type="paragraph" w:styleId="a7">
    <w:name w:val="List Paragraph"/>
    <w:basedOn w:val="a"/>
    <w:uiPriority w:val="34"/>
    <w:qFormat/>
    <w:rsid w:val="009676A5"/>
    <w:pPr>
      <w:ind w:left="720"/>
      <w:contextualSpacing/>
    </w:pPr>
  </w:style>
  <w:style w:type="character" w:styleId="a8">
    <w:name w:val="Intense Emphasis"/>
    <w:basedOn w:val="a0"/>
    <w:uiPriority w:val="21"/>
    <w:qFormat/>
    <w:rsid w:val="009676A5"/>
    <w:rPr>
      <w:i/>
      <w:iCs/>
      <w:color w:val="2F5496" w:themeColor="accent1" w:themeShade="BF"/>
    </w:rPr>
  </w:style>
  <w:style w:type="paragraph" w:styleId="a9">
    <w:name w:val="Intense Quote"/>
    <w:basedOn w:val="a"/>
    <w:next w:val="a"/>
    <w:link w:val="aa"/>
    <w:uiPriority w:val="30"/>
    <w:qFormat/>
    <w:rsid w:val="009676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676A5"/>
    <w:rPr>
      <w:i/>
      <w:iCs/>
      <w:color w:val="2F5496" w:themeColor="accent1" w:themeShade="BF"/>
    </w:rPr>
  </w:style>
  <w:style w:type="character" w:styleId="ab">
    <w:name w:val="Intense Reference"/>
    <w:basedOn w:val="a0"/>
    <w:uiPriority w:val="32"/>
    <w:qFormat/>
    <w:rsid w:val="009676A5"/>
    <w:rPr>
      <w:b/>
      <w:bCs/>
      <w:smallCaps/>
      <w:color w:val="2F5496" w:themeColor="accent1" w:themeShade="BF"/>
      <w:spacing w:val="5"/>
    </w:rPr>
  </w:style>
  <w:style w:type="paragraph" w:styleId="ac">
    <w:name w:val="Normal (Web)"/>
    <w:basedOn w:val="a"/>
    <w:uiPriority w:val="99"/>
    <w:unhideWhenUsed/>
    <w:rsid w:val="009676A5"/>
    <w:pPr>
      <w:widowControl/>
      <w:autoSpaceDE/>
      <w:autoSpaceDN/>
      <w:adjustRightInd/>
      <w:spacing w:before="100" w:beforeAutospacing="1" w:after="100" w:afterAutospacing="1"/>
    </w:pPr>
    <w:rPr>
      <w:rFonts w:eastAsia="Times New Roman"/>
      <w:sz w:val="24"/>
      <w:szCs w:val="24"/>
    </w:rPr>
  </w:style>
  <w:style w:type="character" w:customStyle="1" w:styleId="lawsitalic">
    <w:name w:val="laws_italic"/>
    <w:basedOn w:val="a0"/>
    <w:rsid w:val="00A64263"/>
  </w:style>
  <w:style w:type="character" w:styleId="ad">
    <w:name w:val="Hyperlink"/>
    <w:basedOn w:val="a0"/>
    <w:uiPriority w:val="99"/>
    <w:semiHidden/>
    <w:unhideWhenUsed/>
    <w:rsid w:val="00A64263"/>
    <w:rPr>
      <w:color w:val="0000FF"/>
      <w:u w:val="single"/>
    </w:rPr>
  </w:style>
  <w:style w:type="paragraph" w:styleId="ae">
    <w:name w:val="Balloon Text"/>
    <w:basedOn w:val="a"/>
    <w:link w:val="af"/>
    <w:uiPriority w:val="99"/>
    <w:semiHidden/>
    <w:unhideWhenUsed/>
    <w:rsid w:val="00026894"/>
    <w:rPr>
      <w:rFonts w:ascii="Segoe UI" w:hAnsi="Segoe UI" w:cs="Segoe UI"/>
      <w:sz w:val="18"/>
      <w:szCs w:val="18"/>
    </w:rPr>
  </w:style>
  <w:style w:type="character" w:customStyle="1" w:styleId="af">
    <w:name w:val="Текст выноски Знак"/>
    <w:basedOn w:val="a0"/>
    <w:link w:val="ae"/>
    <w:uiPriority w:val="99"/>
    <w:semiHidden/>
    <w:rsid w:val="00026894"/>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4649</Words>
  <Characters>26503</Characters>
  <Application>Microsoft Office Word</Application>
  <DocSecurity>0</DocSecurity>
  <Lines>220</Lines>
  <Paragraphs>62</Paragraphs>
  <ScaleCrop>false</ScaleCrop>
  <Company/>
  <LinksUpToDate>false</LinksUpToDate>
  <CharactersWithSpaces>31090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2025-10-22T08:23:00Z</cp:lastPrinted>
  <dcterms:created xsi:type="dcterms:W3CDTF">2025-10-22T06:31:00Z</dcterms:created>
  <dcterms:modified xsi:type="dcterms:W3CDTF">2025-11-07T08:37:00Z</dcterms:modified>
</cp:coreProperties>
</file>